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F953D" w14:textId="77777777" w:rsidR="00CF66F5" w:rsidRPr="00CF66F5" w:rsidRDefault="00CF66F5" w:rsidP="00CF66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0FD18EE" w14:textId="77777777" w:rsidR="00CF66F5" w:rsidRPr="00CF66F5" w:rsidRDefault="00CF66F5" w:rsidP="00CF66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8B23F26" w14:textId="77777777" w:rsidR="00CF66F5" w:rsidRPr="00CF66F5" w:rsidRDefault="00CF66F5" w:rsidP="00CF66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92D62BA" w14:textId="77777777" w:rsidR="00CF66F5" w:rsidRPr="00CF66F5" w:rsidRDefault="00CF66F5" w:rsidP="00CF66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CF66F5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ARTICOLAZIONE   DEGLI   UFFICI</w:t>
      </w:r>
    </w:p>
    <w:p w14:paraId="5D31762D" w14:textId="77777777" w:rsidR="00CF66F5" w:rsidRPr="00CF66F5" w:rsidRDefault="00CF66F5" w:rsidP="00CF66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</w:p>
    <w:p w14:paraId="4D8F78E2" w14:textId="77777777" w:rsidR="00CF66F5" w:rsidRPr="00CF66F5" w:rsidRDefault="00CF66F5" w:rsidP="00CF66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</w:p>
    <w:p w14:paraId="141D5C75" w14:textId="77777777" w:rsidR="00CF66F5" w:rsidRPr="00CF66F5" w:rsidRDefault="00CF66F5" w:rsidP="00CF66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CF66F5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DIRETTORE D’AZIENDA:</w:t>
      </w:r>
    </w:p>
    <w:p w14:paraId="4570ACA0" w14:textId="77777777" w:rsidR="00CF66F5" w:rsidRPr="00CF66F5" w:rsidRDefault="00CF66F5" w:rsidP="00CF6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0E9B51D7" w14:textId="4B7DAD1B" w:rsidR="00CF66F5" w:rsidRPr="00CF66F5" w:rsidRDefault="00CF66F5" w:rsidP="00CF66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CF66F5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Dott.</w:t>
      </w:r>
      <w:r w:rsidRPr="00CF66F5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Francesco CASIRAGHI</w:t>
      </w:r>
      <w:r w:rsidRPr="00CF66F5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</w:t>
      </w:r>
    </w:p>
    <w:p w14:paraId="042DCCEC" w14:textId="77777777" w:rsidR="00CF66F5" w:rsidRDefault="00CF66F5" w:rsidP="00CF6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4522DE0A" w14:textId="253BD182" w:rsidR="00CF66F5" w:rsidRPr="00CF66F5" w:rsidRDefault="00CF66F5" w:rsidP="00CF6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Dallo Statuto Aziendale</w:t>
      </w:r>
    </w:p>
    <w:p w14:paraId="779F652B" w14:textId="77777777" w:rsidR="00CF66F5" w:rsidRPr="00CF66F5" w:rsidRDefault="00CF66F5" w:rsidP="00CF6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170A70C4" w14:textId="77777777" w:rsidR="00CF66F5" w:rsidRDefault="00CF66F5" w:rsidP="00CF66F5">
      <w:pPr>
        <w:pStyle w:val="Titolo5"/>
        <w:ind w:left="403"/>
      </w:pPr>
      <w:bookmarkStart w:id="0" w:name="_TOC_250005"/>
      <w:r>
        <w:t>Articolo</w:t>
      </w:r>
      <w:r>
        <w:rPr>
          <w:spacing w:val="-5"/>
        </w:rPr>
        <w:t xml:space="preserve"> </w:t>
      </w:r>
      <w:r>
        <w:t>24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Competenze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Direttore</w:t>
      </w:r>
      <w:r>
        <w:rPr>
          <w:spacing w:val="-2"/>
        </w:rPr>
        <w:t xml:space="preserve"> </w:t>
      </w:r>
      <w:bookmarkEnd w:id="0"/>
      <w:r>
        <w:t>dell’Azienda</w:t>
      </w:r>
    </w:p>
    <w:p w14:paraId="0694BC2A" w14:textId="77777777" w:rsidR="00CF66F5" w:rsidRDefault="00CF66F5" w:rsidP="00CF66F5">
      <w:pPr>
        <w:pStyle w:val="Paragrafoelenco"/>
        <w:numPr>
          <w:ilvl w:val="1"/>
          <w:numId w:val="3"/>
        </w:numPr>
        <w:tabs>
          <w:tab w:val="left" w:pos="764"/>
        </w:tabs>
        <w:spacing w:before="122" w:line="360" w:lineRule="auto"/>
        <w:ind w:right="144"/>
        <w:rPr>
          <w:sz w:val="20"/>
        </w:rPr>
      </w:pP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norma</w:t>
      </w:r>
      <w:r>
        <w:rPr>
          <w:spacing w:val="6"/>
          <w:sz w:val="20"/>
        </w:rPr>
        <w:t xml:space="preserve"> </w:t>
      </w:r>
      <w:r>
        <w:rPr>
          <w:sz w:val="20"/>
        </w:rPr>
        <w:t>del</w:t>
      </w:r>
      <w:r>
        <w:rPr>
          <w:spacing w:val="9"/>
          <w:sz w:val="20"/>
        </w:rPr>
        <w:t xml:space="preserve"> </w:t>
      </w:r>
      <w:r>
        <w:rPr>
          <w:sz w:val="20"/>
        </w:rPr>
        <w:t>comma</w:t>
      </w:r>
      <w:r>
        <w:rPr>
          <w:spacing w:val="6"/>
          <w:sz w:val="20"/>
        </w:rPr>
        <w:t xml:space="preserve"> </w:t>
      </w:r>
      <w:r>
        <w:rPr>
          <w:sz w:val="20"/>
        </w:rPr>
        <w:t>terzo</w:t>
      </w:r>
      <w:r>
        <w:rPr>
          <w:spacing w:val="6"/>
          <w:sz w:val="20"/>
        </w:rPr>
        <w:t xml:space="preserve"> </w:t>
      </w:r>
      <w:r>
        <w:rPr>
          <w:sz w:val="20"/>
        </w:rPr>
        <w:t>dell’articolo</w:t>
      </w:r>
      <w:r>
        <w:rPr>
          <w:spacing w:val="5"/>
          <w:sz w:val="20"/>
        </w:rPr>
        <w:t xml:space="preserve"> </w:t>
      </w:r>
      <w:r>
        <w:rPr>
          <w:sz w:val="20"/>
        </w:rPr>
        <w:t>114</w:t>
      </w:r>
      <w:r>
        <w:rPr>
          <w:spacing w:val="7"/>
          <w:sz w:val="20"/>
        </w:rPr>
        <w:t xml:space="preserve"> </w:t>
      </w:r>
      <w:r>
        <w:rPr>
          <w:sz w:val="20"/>
        </w:rPr>
        <w:t>del</w:t>
      </w:r>
      <w:r>
        <w:rPr>
          <w:spacing w:val="6"/>
          <w:sz w:val="20"/>
        </w:rPr>
        <w:t xml:space="preserve"> </w:t>
      </w:r>
      <w:r>
        <w:rPr>
          <w:sz w:val="20"/>
        </w:rPr>
        <w:t>decreto</w:t>
      </w:r>
      <w:r>
        <w:rPr>
          <w:spacing w:val="6"/>
          <w:sz w:val="20"/>
        </w:rPr>
        <w:t xml:space="preserve"> </w:t>
      </w:r>
      <w:r>
        <w:rPr>
          <w:sz w:val="20"/>
        </w:rPr>
        <w:t>legislativo</w:t>
      </w:r>
      <w:r>
        <w:rPr>
          <w:spacing w:val="5"/>
          <w:sz w:val="20"/>
        </w:rPr>
        <w:t xml:space="preserve"> </w:t>
      </w:r>
      <w:r>
        <w:rPr>
          <w:sz w:val="20"/>
        </w:rPr>
        <w:t>18</w:t>
      </w:r>
      <w:r>
        <w:rPr>
          <w:spacing w:val="7"/>
          <w:sz w:val="20"/>
        </w:rPr>
        <w:t xml:space="preserve"> </w:t>
      </w:r>
      <w:r>
        <w:rPr>
          <w:sz w:val="20"/>
        </w:rPr>
        <w:t>agosto</w:t>
      </w:r>
      <w:r>
        <w:rPr>
          <w:spacing w:val="5"/>
          <w:sz w:val="20"/>
        </w:rPr>
        <w:t xml:space="preserve"> </w:t>
      </w:r>
      <w:r>
        <w:rPr>
          <w:sz w:val="20"/>
        </w:rPr>
        <w:t>2000</w:t>
      </w:r>
      <w:r>
        <w:rPr>
          <w:spacing w:val="6"/>
          <w:sz w:val="20"/>
        </w:rPr>
        <w:t xml:space="preserve"> </w:t>
      </w:r>
      <w:r>
        <w:rPr>
          <w:sz w:val="20"/>
        </w:rPr>
        <w:t>n.267</w:t>
      </w:r>
      <w:r>
        <w:rPr>
          <w:spacing w:val="7"/>
          <w:sz w:val="20"/>
        </w:rPr>
        <w:t>,</w:t>
      </w:r>
      <w:r>
        <w:rPr>
          <w:spacing w:val="-68"/>
          <w:sz w:val="20"/>
        </w:rPr>
        <w:t xml:space="preserve"> </w:t>
      </w:r>
      <w:r>
        <w:rPr>
          <w:sz w:val="20"/>
        </w:rPr>
        <w:t>il Direttore dell’Azienda, oltre alle competenze attribuite per legge, ha la responsabilità</w:t>
      </w:r>
      <w:r>
        <w:rPr>
          <w:spacing w:val="1"/>
          <w:sz w:val="20"/>
        </w:rPr>
        <w:t xml:space="preserve"> </w:t>
      </w:r>
      <w:r>
        <w:rPr>
          <w:sz w:val="20"/>
        </w:rPr>
        <w:t>gestionale</w:t>
      </w:r>
      <w:r>
        <w:rPr>
          <w:spacing w:val="1"/>
          <w:sz w:val="20"/>
        </w:rPr>
        <w:t xml:space="preserve"> </w:t>
      </w:r>
      <w:r>
        <w:rPr>
          <w:sz w:val="20"/>
        </w:rPr>
        <w:t>dell’azienda,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si</w:t>
      </w:r>
      <w:r>
        <w:rPr>
          <w:spacing w:val="1"/>
          <w:sz w:val="20"/>
        </w:rPr>
        <w:t xml:space="preserve"> </w:t>
      </w:r>
      <w:r>
        <w:rPr>
          <w:sz w:val="20"/>
        </w:rPr>
        <w:t>sostanzia</w:t>
      </w:r>
      <w:r>
        <w:rPr>
          <w:spacing w:val="1"/>
          <w:sz w:val="20"/>
        </w:rPr>
        <w:t xml:space="preserve"> </w:t>
      </w:r>
      <w:r>
        <w:rPr>
          <w:sz w:val="20"/>
        </w:rPr>
        <w:t>nella</w:t>
      </w:r>
      <w:r>
        <w:rPr>
          <w:spacing w:val="1"/>
          <w:sz w:val="20"/>
        </w:rPr>
        <w:t xml:space="preserve"> </w:t>
      </w:r>
      <w:r>
        <w:rPr>
          <w:sz w:val="20"/>
        </w:rPr>
        <w:t>conduzione</w:t>
      </w:r>
      <w:r>
        <w:rPr>
          <w:spacing w:val="1"/>
          <w:sz w:val="20"/>
        </w:rPr>
        <w:t xml:space="preserve"> </w:t>
      </w:r>
      <w:r>
        <w:rPr>
          <w:sz w:val="20"/>
        </w:rPr>
        <w:t>tecnica,</w:t>
      </w:r>
      <w:r>
        <w:rPr>
          <w:spacing w:val="1"/>
          <w:sz w:val="20"/>
        </w:rPr>
        <w:t xml:space="preserve"> </w:t>
      </w:r>
      <w:r>
        <w:rPr>
          <w:sz w:val="20"/>
        </w:rPr>
        <w:t>economica</w:t>
      </w:r>
      <w:r>
        <w:rPr>
          <w:spacing w:val="1"/>
          <w:sz w:val="20"/>
        </w:rPr>
        <w:t xml:space="preserve"> </w:t>
      </w:r>
      <w:r>
        <w:rPr>
          <w:sz w:val="20"/>
        </w:rPr>
        <w:t>ed</w:t>
      </w:r>
      <w:r>
        <w:rPr>
          <w:spacing w:val="1"/>
          <w:sz w:val="20"/>
        </w:rPr>
        <w:t xml:space="preserve"> </w:t>
      </w:r>
      <w:r>
        <w:rPr>
          <w:sz w:val="20"/>
        </w:rPr>
        <w:t>amministrativa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struttura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nell’esercizio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ruolo</w:t>
      </w:r>
      <w:r>
        <w:rPr>
          <w:spacing w:val="1"/>
          <w:sz w:val="20"/>
        </w:rPr>
        <w:t xml:space="preserve"> </w:t>
      </w:r>
      <w:r>
        <w:rPr>
          <w:sz w:val="20"/>
        </w:rPr>
        <w:t>propulsivo,</w:t>
      </w:r>
      <w:r>
        <w:rPr>
          <w:spacing w:val="1"/>
          <w:sz w:val="20"/>
        </w:rPr>
        <w:t xml:space="preserve"> </w:t>
      </w:r>
      <w:r>
        <w:rPr>
          <w:sz w:val="20"/>
        </w:rPr>
        <w:t>consultivo</w:t>
      </w:r>
      <w:r>
        <w:rPr>
          <w:spacing w:val="1"/>
          <w:sz w:val="20"/>
        </w:rPr>
        <w:t xml:space="preserve"> </w:t>
      </w:r>
      <w:r>
        <w:rPr>
          <w:sz w:val="20"/>
        </w:rPr>
        <w:t>ed</w:t>
      </w:r>
      <w:r>
        <w:rPr>
          <w:spacing w:val="1"/>
          <w:sz w:val="20"/>
        </w:rPr>
        <w:t xml:space="preserve"> </w:t>
      </w:r>
      <w:r>
        <w:rPr>
          <w:sz w:val="20"/>
        </w:rPr>
        <w:t>attuativo</w:t>
      </w:r>
      <w:r>
        <w:rPr>
          <w:spacing w:val="-3"/>
          <w:sz w:val="20"/>
        </w:rPr>
        <w:t xml:space="preserve"> </w:t>
      </w:r>
      <w:r>
        <w:rPr>
          <w:sz w:val="20"/>
        </w:rPr>
        <w:t>dell’Organo</w:t>
      </w:r>
      <w:r>
        <w:rPr>
          <w:spacing w:val="-2"/>
          <w:sz w:val="20"/>
        </w:rPr>
        <w:t xml:space="preserve"> </w:t>
      </w:r>
      <w:r>
        <w:rPr>
          <w:sz w:val="20"/>
        </w:rPr>
        <w:t>Amministrativo.</w:t>
      </w:r>
    </w:p>
    <w:p w14:paraId="13034A23" w14:textId="77777777" w:rsidR="00CF66F5" w:rsidRDefault="00CF66F5" w:rsidP="00CF66F5">
      <w:pPr>
        <w:pStyle w:val="Paragrafoelenco"/>
        <w:numPr>
          <w:ilvl w:val="1"/>
          <w:numId w:val="3"/>
        </w:numPr>
        <w:tabs>
          <w:tab w:val="left" w:pos="764"/>
        </w:tabs>
        <w:spacing w:line="360" w:lineRule="auto"/>
        <w:ind w:right="143"/>
        <w:rPr>
          <w:sz w:val="20"/>
        </w:rPr>
      </w:pPr>
      <w:r>
        <w:rPr>
          <w:sz w:val="20"/>
        </w:rPr>
        <w:t>Il Direttore dell’Azienda è competente in ordine a tutti gli atti ed operazioni materiali che</w:t>
      </w:r>
      <w:r>
        <w:rPr>
          <w:spacing w:val="1"/>
          <w:sz w:val="20"/>
        </w:rPr>
        <w:t xml:space="preserve"> </w:t>
      </w:r>
      <w:r>
        <w:rPr>
          <w:sz w:val="20"/>
        </w:rPr>
        <w:t>non siano espressamente attribuite dall’ordinamento agli altri organi dell’azienda dal</w:t>
      </w:r>
      <w:r>
        <w:rPr>
          <w:spacing w:val="1"/>
          <w:sz w:val="20"/>
        </w:rPr>
        <w:t xml:space="preserve"> </w:t>
      </w:r>
      <w:r>
        <w:rPr>
          <w:sz w:val="20"/>
        </w:rPr>
        <w:t>presente</w:t>
      </w:r>
      <w:r>
        <w:rPr>
          <w:spacing w:val="1"/>
          <w:sz w:val="20"/>
        </w:rPr>
        <w:t xml:space="preserve"> </w:t>
      </w:r>
      <w:r>
        <w:rPr>
          <w:sz w:val="20"/>
        </w:rPr>
        <w:t>statuto,</w:t>
      </w:r>
      <w:r>
        <w:rPr>
          <w:spacing w:val="1"/>
          <w:sz w:val="20"/>
        </w:rPr>
        <w:t xml:space="preserve"> </w:t>
      </w:r>
      <w:r>
        <w:rPr>
          <w:sz w:val="20"/>
        </w:rPr>
        <w:t>dal</w:t>
      </w:r>
      <w:r>
        <w:rPr>
          <w:spacing w:val="1"/>
          <w:sz w:val="20"/>
        </w:rPr>
        <w:t xml:space="preserve"> </w:t>
      </w:r>
      <w:r>
        <w:rPr>
          <w:sz w:val="20"/>
        </w:rPr>
        <w:t>contratto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servizio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dai</w:t>
      </w:r>
      <w:r>
        <w:rPr>
          <w:spacing w:val="1"/>
          <w:sz w:val="20"/>
        </w:rPr>
        <w:t xml:space="preserve"> </w:t>
      </w:r>
      <w:r>
        <w:rPr>
          <w:sz w:val="20"/>
        </w:rPr>
        <w:t>regolamenti</w:t>
      </w:r>
      <w:r>
        <w:rPr>
          <w:spacing w:val="1"/>
          <w:sz w:val="20"/>
        </w:rPr>
        <w:t xml:space="preserve"> </w:t>
      </w:r>
      <w:r>
        <w:rPr>
          <w:sz w:val="20"/>
        </w:rPr>
        <w:t>interni.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70"/>
          <w:sz w:val="20"/>
        </w:rPr>
        <w:t xml:space="preserve"> </w:t>
      </w:r>
      <w:r>
        <w:rPr>
          <w:sz w:val="20"/>
        </w:rPr>
        <w:t>particolare,</w:t>
      </w:r>
      <w:r>
        <w:rPr>
          <w:spacing w:val="1"/>
          <w:sz w:val="20"/>
        </w:rPr>
        <w:t xml:space="preserve"> </w:t>
      </w:r>
      <w:r>
        <w:rPr>
          <w:sz w:val="20"/>
        </w:rPr>
        <w:t>compete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2"/>
          <w:sz w:val="20"/>
        </w:rPr>
        <w:t xml:space="preserve"> </w:t>
      </w:r>
      <w:r>
        <w:rPr>
          <w:sz w:val="20"/>
        </w:rPr>
        <w:t>Direttore:</w:t>
      </w:r>
    </w:p>
    <w:p w14:paraId="003FE102" w14:textId="77777777" w:rsidR="00CF66F5" w:rsidRDefault="00CF66F5" w:rsidP="00CF66F5">
      <w:pPr>
        <w:pStyle w:val="Paragrafoelenco"/>
        <w:numPr>
          <w:ilvl w:val="2"/>
          <w:numId w:val="3"/>
        </w:numPr>
        <w:tabs>
          <w:tab w:val="left" w:pos="1124"/>
        </w:tabs>
        <w:spacing w:line="360" w:lineRule="auto"/>
        <w:ind w:right="145" w:hanging="356"/>
        <w:jc w:val="left"/>
        <w:rPr>
          <w:sz w:val="20"/>
        </w:rPr>
      </w:pPr>
      <w:r>
        <w:rPr>
          <w:sz w:val="20"/>
        </w:rPr>
        <w:t>sovrintendere</w:t>
      </w:r>
      <w:r>
        <w:rPr>
          <w:spacing w:val="7"/>
          <w:sz w:val="20"/>
        </w:rPr>
        <w:t xml:space="preserve"> </w:t>
      </w:r>
      <w:r>
        <w:rPr>
          <w:sz w:val="20"/>
        </w:rPr>
        <w:t>all’attività</w:t>
      </w:r>
      <w:r>
        <w:rPr>
          <w:spacing w:val="7"/>
          <w:sz w:val="20"/>
        </w:rPr>
        <w:t xml:space="preserve"> </w:t>
      </w:r>
      <w:r>
        <w:rPr>
          <w:sz w:val="20"/>
        </w:rPr>
        <w:t>esecutiva,</w:t>
      </w:r>
      <w:r>
        <w:rPr>
          <w:spacing w:val="8"/>
          <w:sz w:val="20"/>
        </w:rPr>
        <w:t xml:space="preserve"> </w:t>
      </w:r>
      <w:r>
        <w:rPr>
          <w:sz w:val="20"/>
        </w:rPr>
        <w:t>tecnico</w:t>
      </w:r>
      <w:r>
        <w:rPr>
          <w:spacing w:val="8"/>
          <w:sz w:val="20"/>
        </w:rPr>
        <w:t xml:space="preserve"> </w:t>
      </w:r>
      <w:r>
        <w:rPr>
          <w:sz w:val="20"/>
        </w:rPr>
        <w:t>-</w:t>
      </w:r>
      <w:r>
        <w:rPr>
          <w:spacing w:val="10"/>
          <w:sz w:val="20"/>
        </w:rPr>
        <w:t xml:space="preserve"> </w:t>
      </w:r>
      <w:r>
        <w:rPr>
          <w:sz w:val="20"/>
        </w:rPr>
        <w:t>amministrativa,</w:t>
      </w:r>
      <w:r>
        <w:rPr>
          <w:spacing w:val="8"/>
          <w:sz w:val="20"/>
        </w:rPr>
        <w:t xml:space="preserve"> </w:t>
      </w:r>
      <w:r>
        <w:rPr>
          <w:sz w:val="20"/>
        </w:rPr>
        <w:t>e</w:t>
      </w:r>
      <w:r>
        <w:rPr>
          <w:spacing w:val="8"/>
          <w:sz w:val="20"/>
        </w:rPr>
        <w:t xml:space="preserve"> </w:t>
      </w:r>
      <w:r>
        <w:rPr>
          <w:sz w:val="20"/>
        </w:rPr>
        <w:t>finanziaria,</w:t>
      </w:r>
      <w:r>
        <w:rPr>
          <w:spacing w:val="8"/>
          <w:sz w:val="20"/>
        </w:rPr>
        <w:t xml:space="preserve"> </w:t>
      </w:r>
      <w:r>
        <w:rPr>
          <w:sz w:val="20"/>
        </w:rPr>
        <w:t>eseguendo</w:t>
      </w:r>
      <w:r>
        <w:rPr>
          <w:spacing w:val="-67"/>
          <w:sz w:val="20"/>
        </w:rPr>
        <w:t xml:space="preserve"> </w:t>
      </w:r>
      <w:r>
        <w:rPr>
          <w:sz w:val="20"/>
        </w:rPr>
        <w:t>tutti gli</w:t>
      </w:r>
      <w:r>
        <w:rPr>
          <w:spacing w:val="1"/>
          <w:sz w:val="20"/>
        </w:rPr>
        <w:t xml:space="preserve"> </w:t>
      </w:r>
      <w:r>
        <w:rPr>
          <w:sz w:val="20"/>
        </w:rPr>
        <w:t>atti necessari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garantire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corretto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funzionale</w:t>
      </w:r>
      <w:r>
        <w:rPr>
          <w:spacing w:val="-3"/>
          <w:sz w:val="20"/>
        </w:rPr>
        <w:t xml:space="preserve"> </w:t>
      </w:r>
      <w:r>
        <w:rPr>
          <w:sz w:val="20"/>
        </w:rPr>
        <w:t>esercizio</w:t>
      </w:r>
      <w:r>
        <w:rPr>
          <w:spacing w:val="-4"/>
          <w:sz w:val="20"/>
        </w:rPr>
        <w:t xml:space="preserve"> </w:t>
      </w:r>
      <w:r>
        <w:rPr>
          <w:sz w:val="20"/>
        </w:rPr>
        <w:t>dell’azienda;</w:t>
      </w:r>
    </w:p>
    <w:p w14:paraId="2DA7B75C" w14:textId="77777777" w:rsidR="00CF66F5" w:rsidRDefault="00CF66F5" w:rsidP="00CF66F5">
      <w:pPr>
        <w:pStyle w:val="Paragrafoelenco"/>
        <w:numPr>
          <w:ilvl w:val="2"/>
          <w:numId w:val="3"/>
        </w:numPr>
        <w:tabs>
          <w:tab w:val="left" w:pos="1124"/>
          <w:tab w:val="left" w:pos="2541"/>
          <w:tab w:val="left" w:pos="2985"/>
          <w:tab w:val="left" w:pos="4000"/>
          <w:tab w:val="left" w:pos="4387"/>
          <w:tab w:val="left" w:pos="5423"/>
          <w:tab w:val="left" w:pos="5750"/>
          <w:tab w:val="left" w:pos="7447"/>
          <w:tab w:val="left" w:pos="8831"/>
        </w:tabs>
        <w:spacing w:line="360" w:lineRule="auto"/>
        <w:ind w:right="147" w:hanging="356"/>
        <w:jc w:val="left"/>
        <w:rPr>
          <w:sz w:val="20"/>
        </w:rPr>
      </w:pPr>
      <w:r>
        <w:rPr>
          <w:sz w:val="20"/>
        </w:rPr>
        <w:t>raggiungere</w:t>
      </w:r>
      <w:r>
        <w:rPr>
          <w:sz w:val="20"/>
        </w:rPr>
        <w:tab/>
        <w:t>gli</w:t>
      </w:r>
      <w:r>
        <w:rPr>
          <w:sz w:val="20"/>
        </w:rPr>
        <w:tab/>
        <w:t>obiettivi</w:t>
      </w:r>
      <w:r>
        <w:rPr>
          <w:sz w:val="20"/>
        </w:rPr>
        <w:tab/>
        <w:t>di</w:t>
      </w:r>
      <w:r>
        <w:rPr>
          <w:sz w:val="20"/>
        </w:rPr>
        <w:tab/>
        <w:t>sviluppo</w:t>
      </w:r>
      <w:r>
        <w:rPr>
          <w:sz w:val="20"/>
        </w:rPr>
        <w:tab/>
        <w:t>e</w:t>
      </w:r>
      <w:r>
        <w:rPr>
          <w:sz w:val="20"/>
        </w:rPr>
        <w:tab/>
        <w:t>funzionamento</w:t>
      </w:r>
      <w:r>
        <w:rPr>
          <w:sz w:val="20"/>
        </w:rPr>
        <w:tab/>
        <w:t>dell’azienda</w:t>
      </w:r>
      <w:r>
        <w:rPr>
          <w:sz w:val="20"/>
        </w:rPr>
        <w:tab/>
      </w:r>
      <w:r>
        <w:rPr>
          <w:spacing w:val="-1"/>
          <w:sz w:val="20"/>
        </w:rPr>
        <w:t>individuati</w:t>
      </w:r>
      <w:r>
        <w:rPr>
          <w:spacing w:val="-68"/>
          <w:sz w:val="20"/>
        </w:rPr>
        <w:t xml:space="preserve"> </w:t>
      </w:r>
      <w:r>
        <w:rPr>
          <w:sz w:val="20"/>
        </w:rPr>
        <w:t>dall’Organo</w:t>
      </w:r>
      <w:r>
        <w:rPr>
          <w:spacing w:val="-3"/>
          <w:sz w:val="20"/>
        </w:rPr>
        <w:t xml:space="preserve"> </w:t>
      </w:r>
      <w:r>
        <w:rPr>
          <w:sz w:val="20"/>
        </w:rPr>
        <w:t>Amministrativo;</w:t>
      </w:r>
    </w:p>
    <w:p w14:paraId="16320FA7" w14:textId="77777777" w:rsidR="00CF66F5" w:rsidRDefault="00CF66F5" w:rsidP="00CF66F5">
      <w:pPr>
        <w:pStyle w:val="Paragrafoelenco"/>
        <w:numPr>
          <w:ilvl w:val="2"/>
          <w:numId w:val="3"/>
        </w:numPr>
        <w:tabs>
          <w:tab w:val="left" w:pos="1124"/>
        </w:tabs>
        <w:ind w:left="1123" w:hanging="364"/>
        <w:jc w:val="left"/>
        <w:rPr>
          <w:sz w:val="20"/>
        </w:rPr>
      </w:pPr>
      <w:r>
        <w:rPr>
          <w:sz w:val="20"/>
        </w:rPr>
        <w:t>eseguire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5"/>
          <w:sz w:val="20"/>
        </w:rPr>
        <w:t xml:space="preserve"> </w:t>
      </w:r>
      <w:r>
        <w:rPr>
          <w:sz w:val="20"/>
        </w:rPr>
        <w:t>delibere</w:t>
      </w:r>
      <w:r>
        <w:rPr>
          <w:spacing w:val="-5"/>
          <w:sz w:val="20"/>
        </w:rPr>
        <w:t xml:space="preserve"> </w:t>
      </w:r>
      <w:r>
        <w:rPr>
          <w:sz w:val="20"/>
        </w:rPr>
        <w:t>dell’Organo</w:t>
      </w:r>
      <w:r>
        <w:rPr>
          <w:spacing w:val="-3"/>
          <w:sz w:val="20"/>
        </w:rPr>
        <w:t xml:space="preserve"> </w:t>
      </w:r>
      <w:r>
        <w:rPr>
          <w:sz w:val="20"/>
        </w:rPr>
        <w:t>Amministrativo;</w:t>
      </w:r>
    </w:p>
    <w:p w14:paraId="198F499E" w14:textId="77777777" w:rsidR="00CF66F5" w:rsidRDefault="00CF66F5" w:rsidP="00CF66F5">
      <w:pPr>
        <w:pStyle w:val="Paragrafoelenco"/>
        <w:numPr>
          <w:ilvl w:val="2"/>
          <w:numId w:val="3"/>
        </w:numPr>
        <w:tabs>
          <w:tab w:val="left" w:pos="1124"/>
        </w:tabs>
        <w:spacing w:before="122"/>
        <w:ind w:left="1123" w:hanging="364"/>
        <w:jc w:val="left"/>
        <w:rPr>
          <w:sz w:val="20"/>
        </w:rPr>
      </w:pPr>
      <w:r>
        <w:rPr>
          <w:sz w:val="20"/>
        </w:rPr>
        <w:t>formulare</w:t>
      </w:r>
      <w:r>
        <w:rPr>
          <w:spacing w:val="-5"/>
          <w:sz w:val="20"/>
        </w:rPr>
        <w:t xml:space="preserve"> </w:t>
      </w:r>
      <w:r>
        <w:rPr>
          <w:sz w:val="20"/>
        </w:rPr>
        <w:t>proposte</w:t>
      </w:r>
      <w:r>
        <w:rPr>
          <w:spacing w:val="-3"/>
          <w:sz w:val="20"/>
        </w:rPr>
        <w:t xml:space="preserve"> </w:t>
      </w:r>
      <w:r>
        <w:rPr>
          <w:sz w:val="20"/>
        </w:rPr>
        <w:t>all’Organo</w:t>
      </w:r>
      <w:r>
        <w:rPr>
          <w:spacing w:val="-5"/>
          <w:sz w:val="20"/>
        </w:rPr>
        <w:t xml:space="preserve"> </w:t>
      </w:r>
      <w:r>
        <w:rPr>
          <w:sz w:val="20"/>
        </w:rPr>
        <w:t>Amministrativo</w:t>
      </w:r>
      <w:r>
        <w:rPr>
          <w:spacing w:val="-5"/>
          <w:sz w:val="20"/>
        </w:rPr>
        <w:t xml:space="preserve"> </w:t>
      </w:r>
      <w:r>
        <w:rPr>
          <w:sz w:val="20"/>
        </w:rPr>
        <w:t>su</w:t>
      </w:r>
      <w:r>
        <w:rPr>
          <w:spacing w:val="-3"/>
          <w:sz w:val="20"/>
        </w:rPr>
        <w:t xml:space="preserve"> </w:t>
      </w:r>
      <w:r>
        <w:rPr>
          <w:sz w:val="20"/>
        </w:rPr>
        <w:t>ogni</w:t>
      </w:r>
      <w:r>
        <w:rPr>
          <w:spacing w:val="-1"/>
          <w:sz w:val="20"/>
        </w:rPr>
        <w:t xml:space="preserve"> </w:t>
      </w:r>
      <w:r>
        <w:rPr>
          <w:sz w:val="20"/>
        </w:rPr>
        <w:t>aspetto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realtà</w:t>
      </w:r>
      <w:r>
        <w:rPr>
          <w:spacing w:val="-4"/>
          <w:sz w:val="20"/>
        </w:rPr>
        <w:t xml:space="preserve"> </w:t>
      </w:r>
      <w:r>
        <w:rPr>
          <w:sz w:val="20"/>
        </w:rPr>
        <w:t>aziendale;</w:t>
      </w:r>
    </w:p>
    <w:p w14:paraId="290804F9" w14:textId="77777777" w:rsidR="00CF66F5" w:rsidRDefault="00CF66F5" w:rsidP="00CF66F5">
      <w:pPr>
        <w:pStyle w:val="Paragrafoelenco"/>
        <w:numPr>
          <w:ilvl w:val="2"/>
          <w:numId w:val="3"/>
        </w:numPr>
        <w:tabs>
          <w:tab w:val="left" w:pos="1124"/>
        </w:tabs>
        <w:spacing w:before="119" w:line="360" w:lineRule="auto"/>
        <w:ind w:left="1123" w:right="147" w:hanging="360"/>
        <w:jc w:val="left"/>
        <w:rPr>
          <w:sz w:val="20"/>
        </w:rPr>
      </w:pPr>
      <w:r>
        <w:rPr>
          <w:sz w:val="20"/>
        </w:rPr>
        <w:t>adottare</w:t>
      </w:r>
      <w:r>
        <w:rPr>
          <w:spacing w:val="35"/>
          <w:sz w:val="20"/>
        </w:rPr>
        <w:t xml:space="preserve"> </w:t>
      </w:r>
      <w:r>
        <w:rPr>
          <w:sz w:val="20"/>
        </w:rPr>
        <w:t>i</w:t>
      </w:r>
      <w:r>
        <w:rPr>
          <w:spacing w:val="39"/>
          <w:sz w:val="20"/>
        </w:rPr>
        <w:t xml:space="preserve"> </w:t>
      </w:r>
      <w:r>
        <w:rPr>
          <w:sz w:val="20"/>
        </w:rPr>
        <w:t>provvedimenti</w:t>
      </w:r>
      <w:r>
        <w:rPr>
          <w:spacing w:val="38"/>
          <w:sz w:val="20"/>
        </w:rPr>
        <w:t xml:space="preserve"> </w:t>
      </w:r>
      <w:r>
        <w:rPr>
          <w:sz w:val="20"/>
        </w:rPr>
        <w:t>per</w:t>
      </w:r>
      <w:r>
        <w:rPr>
          <w:spacing w:val="36"/>
          <w:sz w:val="20"/>
        </w:rPr>
        <w:t xml:space="preserve"> </w:t>
      </w:r>
      <w:r>
        <w:rPr>
          <w:sz w:val="20"/>
        </w:rPr>
        <w:t>il</w:t>
      </w:r>
      <w:r>
        <w:rPr>
          <w:spacing w:val="39"/>
          <w:sz w:val="20"/>
        </w:rPr>
        <w:t xml:space="preserve"> </w:t>
      </w:r>
      <w:r>
        <w:rPr>
          <w:sz w:val="20"/>
        </w:rPr>
        <w:t>miglioramento</w:t>
      </w:r>
      <w:r>
        <w:rPr>
          <w:spacing w:val="38"/>
          <w:sz w:val="20"/>
        </w:rPr>
        <w:t xml:space="preserve"> </w:t>
      </w:r>
      <w:r>
        <w:rPr>
          <w:sz w:val="20"/>
        </w:rPr>
        <w:t>dell’efficienza</w:t>
      </w:r>
      <w:r>
        <w:rPr>
          <w:spacing w:val="37"/>
          <w:sz w:val="20"/>
        </w:rPr>
        <w:t xml:space="preserve"> </w:t>
      </w:r>
      <w:r>
        <w:rPr>
          <w:sz w:val="20"/>
        </w:rPr>
        <w:t>e</w:t>
      </w:r>
      <w:r>
        <w:rPr>
          <w:spacing w:val="35"/>
          <w:sz w:val="20"/>
        </w:rPr>
        <w:t xml:space="preserve"> </w:t>
      </w:r>
      <w:r>
        <w:rPr>
          <w:sz w:val="20"/>
        </w:rPr>
        <w:t>della</w:t>
      </w:r>
      <w:r>
        <w:rPr>
          <w:spacing w:val="37"/>
          <w:sz w:val="20"/>
        </w:rPr>
        <w:t xml:space="preserve"> </w:t>
      </w:r>
      <w:r>
        <w:rPr>
          <w:sz w:val="20"/>
        </w:rPr>
        <w:t>funzionalità</w:t>
      </w:r>
      <w:r>
        <w:rPr>
          <w:spacing w:val="37"/>
          <w:sz w:val="20"/>
        </w:rPr>
        <w:t xml:space="preserve"> </w:t>
      </w:r>
      <w:r>
        <w:rPr>
          <w:sz w:val="20"/>
        </w:rPr>
        <w:t>dei</w:t>
      </w:r>
      <w:r>
        <w:rPr>
          <w:spacing w:val="-68"/>
          <w:sz w:val="20"/>
        </w:rPr>
        <w:t xml:space="preserve"> </w:t>
      </w:r>
      <w:r>
        <w:rPr>
          <w:sz w:val="20"/>
        </w:rPr>
        <w:t>vari</w:t>
      </w:r>
      <w:r>
        <w:rPr>
          <w:spacing w:val="1"/>
          <w:sz w:val="20"/>
        </w:rPr>
        <w:t xml:space="preserve"> </w:t>
      </w:r>
      <w:r>
        <w:rPr>
          <w:sz w:val="20"/>
        </w:rPr>
        <w:t>servizi</w:t>
      </w:r>
      <w:r>
        <w:rPr>
          <w:spacing w:val="2"/>
          <w:sz w:val="20"/>
        </w:rPr>
        <w:t xml:space="preserve"> </w:t>
      </w:r>
      <w:r>
        <w:rPr>
          <w:sz w:val="20"/>
        </w:rPr>
        <w:t>aziendali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per il</w:t>
      </w:r>
      <w:r>
        <w:rPr>
          <w:spacing w:val="-2"/>
          <w:sz w:val="20"/>
        </w:rPr>
        <w:t xml:space="preserve"> </w:t>
      </w:r>
      <w:r>
        <w:rPr>
          <w:sz w:val="20"/>
        </w:rPr>
        <w:t>loro organico</w:t>
      </w:r>
      <w:r>
        <w:rPr>
          <w:spacing w:val="-3"/>
          <w:sz w:val="20"/>
        </w:rPr>
        <w:t xml:space="preserve"> </w:t>
      </w:r>
      <w:r>
        <w:rPr>
          <w:sz w:val="20"/>
        </w:rPr>
        <w:t>sviluppo;</w:t>
      </w:r>
    </w:p>
    <w:p w14:paraId="33B37E61" w14:textId="77777777" w:rsidR="00CF66F5" w:rsidRDefault="00CF66F5" w:rsidP="00CF66F5">
      <w:pPr>
        <w:pStyle w:val="Paragrafoelenco"/>
        <w:numPr>
          <w:ilvl w:val="2"/>
          <w:numId w:val="3"/>
        </w:numPr>
        <w:tabs>
          <w:tab w:val="left" w:pos="1124"/>
        </w:tabs>
        <w:ind w:left="1123" w:hanging="361"/>
        <w:jc w:val="left"/>
        <w:rPr>
          <w:sz w:val="20"/>
        </w:rPr>
      </w:pPr>
      <w:r>
        <w:rPr>
          <w:sz w:val="20"/>
        </w:rPr>
        <w:t>dirigere</w:t>
      </w:r>
      <w:r>
        <w:rPr>
          <w:spacing w:val="-5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personale</w:t>
      </w:r>
      <w:r>
        <w:rPr>
          <w:spacing w:val="-5"/>
          <w:sz w:val="20"/>
        </w:rPr>
        <w:t xml:space="preserve"> </w:t>
      </w:r>
      <w:r>
        <w:rPr>
          <w:sz w:val="20"/>
        </w:rPr>
        <w:t>dipendente</w:t>
      </w:r>
      <w:r>
        <w:rPr>
          <w:spacing w:val="-5"/>
          <w:sz w:val="20"/>
        </w:rPr>
        <w:t xml:space="preserve"> </w:t>
      </w:r>
      <w:r>
        <w:rPr>
          <w:sz w:val="20"/>
        </w:rPr>
        <w:t>dell’azienda</w:t>
      </w:r>
      <w:r>
        <w:rPr>
          <w:spacing w:val="-4"/>
          <w:sz w:val="20"/>
        </w:rPr>
        <w:t xml:space="preserve"> </w:t>
      </w:r>
      <w:r>
        <w:rPr>
          <w:sz w:val="20"/>
        </w:rPr>
        <w:t>ed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particolare:</w:t>
      </w:r>
    </w:p>
    <w:p w14:paraId="08041261" w14:textId="77777777" w:rsidR="00CF66F5" w:rsidRDefault="00CF66F5" w:rsidP="00CF66F5">
      <w:pPr>
        <w:pStyle w:val="Paragrafoelenco"/>
        <w:numPr>
          <w:ilvl w:val="3"/>
          <w:numId w:val="3"/>
        </w:numPr>
        <w:tabs>
          <w:tab w:val="left" w:pos="1469"/>
        </w:tabs>
        <w:spacing w:before="122" w:line="360" w:lineRule="auto"/>
        <w:ind w:right="145"/>
        <w:rPr>
          <w:sz w:val="20"/>
        </w:rPr>
      </w:pPr>
      <w:r>
        <w:rPr>
          <w:sz w:val="20"/>
        </w:rPr>
        <w:t>proporre all’Organo Amministrativo le modalità generali a cui si ispira la gestione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personale;</w:t>
      </w:r>
    </w:p>
    <w:p w14:paraId="1F41BD20" w14:textId="77777777" w:rsidR="00CF66F5" w:rsidRDefault="00CF66F5" w:rsidP="00CF66F5">
      <w:pPr>
        <w:pStyle w:val="Paragrafoelenco"/>
        <w:numPr>
          <w:ilvl w:val="3"/>
          <w:numId w:val="3"/>
        </w:numPr>
        <w:tabs>
          <w:tab w:val="left" w:pos="1469"/>
        </w:tabs>
        <w:spacing w:line="360" w:lineRule="auto"/>
        <w:ind w:right="149"/>
        <w:rPr>
          <w:sz w:val="20"/>
        </w:rPr>
      </w:pPr>
      <w:r>
        <w:rPr>
          <w:sz w:val="20"/>
        </w:rPr>
        <w:t>dare attuazione alle relazioni sindacali, ai contratti collettivi nazionali di lavoro ed</w:t>
      </w:r>
      <w:r>
        <w:rPr>
          <w:spacing w:val="1"/>
          <w:sz w:val="20"/>
        </w:rPr>
        <w:t xml:space="preserve"> </w:t>
      </w:r>
      <w:r>
        <w:rPr>
          <w:sz w:val="20"/>
        </w:rPr>
        <w:t>agli eventuali contratti</w:t>
      </w:r>
      <w:r>
        <w:rPr>
          <w:spacing w:val="-2"/>
          <w:sz w:val="20"/>
        </w:rPr>
        <w:t xml:space="preserve"> </w:t>
      </w:r>
      <w:r>
        <w:rPr>
          <w:sz w:val="20"/>
        </w:rPr>
        <w:t>integrativi aziendali,</w:t>
      </w:r>
      <w:r>
        <w:rPr>
          <w:spacing w:val="-3"/>
          <w:sz w:val="20"/>
        </w:rPr>
        <w:t xml:space="preserve"> </w:t>
      </w:r>
      <w:r>
        <w:rPr>
          <w:sz w:val="20"/>
        </w:rPr>
        <w:t>ed</w:t>
      </w:r>
      <w:r>
        <w:rPr>
          <w:spacing w:val="-1"/>
          <w:sz w:val="20"/>
        </w:rPr>
        <w:t xml:space="preserve"> </w:t>
      </w:r>
      <w:r>
        <w:rPr>
          <w:sz w:val="20"/>
        </w:rPr>
        <w:t>al regolamento</w:t>
      </w:r>
      <w:r>
        <w:rPr>
          <w:spacing w:val="-3"/>
          <w:sz w:val="20"/>
        </w:rPr>
        <w:t xml:space="preserve"> </w:t>
      </w:r>
      <w:r>
        <w:rPr>
          <w:sz w:val="20"/>
        </w:rPr>
        <w:t>aziendale;</w:t>
      </w:r>
    </w:p>
    <w:p w14:paraId="38013CB5" w14:textId="77777777" w:rsidR="00CF66F5" w:rsidRDefault="00CF66F5" w:rsidP="00CF66F5">
      <w:pPr>
        <w:pStyle w:val="Paragrafoelenco"/>
        <w:numPr>
          <w:ilvl w:val="3"/>
          <w:numId w:val="3"/>
        </w:numPr>
        <w:tabs>
          <w:tab w:val="left" w:pos="1469"/>
        </w:tabs>
        <w:spacing w:before="1" w:line="360" w:lineRule="auto"/>
        <w:ind w:right="143"/>
        <w:rPr>
          <w:sz w:val="20"/>
        </w:rPr>
      </w:pPr>
      <w:r>
        <w:rPr>
          <w:sz w:val="20"/>
        </w:rPr>
        <w:t>decidere le misure disciplinari inferiori alla sospensione e nei casi d’urgenza, i</w:t>
      </w:r>
      <w:r>
        <w:rPr>
          <w:spacing w:val="1"/>
          <w:sz w:val="20"/>
        </w:rPr>
        <w:t xml:space="preserve"> </w:t>
      </w:r>
      <w:r>
        <w:rPr>
          <w:sz w:val="20"/>
        </w:rPr>
        <w:t>provvedimenti di sospensione cautelativa del personale, fermo restando quanto</w:t>
      </w:r>
      <w:r>
        <w:rPr>
          <w:spacing w:val="1"/>
          <w:sz w:val="20"/>
        </w:rPr>
        <w:t xml:space="preserve"> </w:t>
      </w:r>
      <w:r>
        <w:rPr>
          <w:sz w:val="20"/>
        </w:rPr>
        <w:t>previsto</w:t>
      </w:r>
      <w:r>
        <w:rPr>
          <w:spacing w:val="-3"/>
          <w:sz w:val="20"/>
        </w:rPr>
        <w:t xml:space="preserve"> </w:t>
      </w:r>
      <w:r>
        <w:rPr>
          <w:sz w:val="20"/>
        </w:rPr>
        <w:t>dai</w:t>
      </w:r>
      <w:r>
        <w:rPr>
          <w:spacing w:val="1"/>
          <w:sz w:val="20"/>
        </w:rPr>
        <w:t xml:space="preserve"> </w:t>
      </w:r>
      <w:r>
        <w:rPr>
          <w:sz w:val="20"/>
        </w:rPr>
        <w:t>contratti</w:t>
      </w:r>
      <w:r>
        <w:rPr>
          <w:spacing w:val="2"/>
          <w:sz w:val="20"/>
        </w:rPr>
        <w:t xml:space="preserve"> </w:t>
      </w:r>
      <w:r>
        <w:rPr>
          <w:sz w:val="20"/>
        </w:rPr>
        <w:t>collettivi</w:t>
      </w:r>
      <w:r>
        <w:rPr>
          <w:spacing w:val="1"/>
          <w:sz w:val="20"/>
        </w:rPr>
        <w:t xml:space="preserve"> </w:t>
      </w:r>
      <w:r>
        <w:rPr>
          <w:sz w:val="20"/>
        </w:rPr>
        <w:t>nazionali</w:t>
      </w:r>
      <w:r>
        <w:rPr>
          <w:spacing w:val="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lavoro;</w:t>
      </w:r>
    </w:p>
    <w:p w14:paraId="2282BB8E" w14:textId="77777777" w:rsidR="00CF66F5" w:rsidRDefault="00CF66F5" w:rsidP="00CF66F5">
      <w:pPr>
        <w:pStyle w:val="Paragrafoelenco"/>
        <w:numPr>
          <w:ilvl w:val="3"/>
          <w:numId w:val="3"/>
        </w:numPr>
        <w:tabs>
          <w:tab w:val="left" w:pos="1469"/>
        </w:tabs>
        <w:spacing w:line="360" w:lineRule="auto"/>
        <w:ind w:right="146"/>
        <w:rPr>
          <w:sz w:val="20"/>
        </w:rPr>
      </w:pPr>
      <w:r>
        <w:rPr>
          <w:sz w:val="20"/>
        </w:rPr>
        <w:lastRenderedPageBreak/>
        <w:t>formulare</w:t>
      </w:r>
      <w:r>
        <w:rPr>
          <w:spacing w:val="1"/>
          <w:sz w:val="20"/>
        </w:rPr>
        <w:t xml:space="preserve"> </w:t>
      </w:r>
      <w:r>
        <w:rPr>
          <w:sz w:val="20"/>
        </w:rPr>
        <w:t>proposte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ordine</w:t>
      </w:r>
      <w:r>
        <w:rPr>
          <w:spacing w:val="1"/>
          <w:sz w:val="20"/>
        </w:rPr>
        <w:t xml:space="preserve"> </w:t>
      </w:r>
      <w:r>
        <w:rPr>
          <w:sz w:val="20"/>
        </w:rPr>
        <w:t>all’adozione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1"/>
          <w:sz w:val="20"/>
        </w:rPr>
        <w:t xml:space="preserve"> </w:t>
      </w:r>
      <w:r>
        <w:rPr>
          <w:sz w:val="20"/>
        </w:rPr>
        <w:t>provvedimenti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sospensione,</w:t>
      </w:r>
      <w:r>
        <w:rPr>
          <w:spacing w:val="1"/>
          <w:sz w:val="20"/>
        </w:rPr>
        <w:t xml:space="preserve"> </w:t>
      </w:r>
      <w:r>
        <w:rPr>
          <w:sz w:val="20"/>
        </w:rPr>
        <w:t>licenziamento</w:t>
      </w:r>
      <w:r>
        <w:rPr>
          <w:spacing w:val="-3"/>
          <w:sz w:val="20"/>
        </w:rPr>
        <w:t xml:space="preserve"> </w:t>
      </w:r>
      <w:r>
        <w:rPr>
          <w:sz w:val="20"/>
        </w:rPr>
        <w:t>o equiparati;</w:t>
      </w:r>
    </w:p>
    <w:p w14:paraId="0C61FB39" w14:textId="77777777" w:rsidR="00CF66F5" w:rsidRDefault="00CF66F5" w:rsidP="00CF66F5">
      <w:pPr>
        <w:pStyle w:val="Paragrafoelenco"/>
        <w:numPr>
          <w:ilvl w:val="2"/>
          <w:numId w:val="3"/>
        </w:numPr>
        <w:tabs>
          <w:tab w:val="left" w:pos="1124"/>
        </w:tabs>
        <w:spacing w:line="360" w:lineRule="auto"/>
        <w:ind w:right="143" w:hanging="356"/>
        <w:jc w:val="both"/>
        <w:rPr>
          <w:sz w:val="20"/>
        </w:rPr>
      </w:pPr>
      <w:r>
        <w:rPr>
          <w:sz w:val="20"/>
        </w:rPr>
        <w:t>provvedere,</w:t>
      </w:r>
      <w:r>
        <w:rPr>
          <w:spacing w:val="1"/>
          <w:sz w:val="20"/>
        </w:rPr>
        <w:t xml:space="preserve"> </w:t>
      </w:r>
      <w:r>
        <w:rPr>
          <w:sz w:val="20"/>
        </w:rPr>
        <w:t>nei</w:t>
      </w:r>
      <w:r>
        <w:rPr>
          <w:spacing w:val="1"/>
          <w:sz w:val="20"/>
        </w:rPr>
        <w:t xml:space="preserve"> </w:t>
      </w:r>
      <w:r>
        <w:rPr>
          <w:sz w:val="20"/>
        </w:rPr>
        <w:t>limiti</w:t>
      </w:r>
      <w:r>
        <w:rPr>
          <w:spacing w:val="1"/>
          <w:sz w:val="20"/>
        </w:rPr>
        <w:t xml:space="preserve"> </w:t>
      </w:r>
      <w:r>
        <w:rPr>
          <w:sz w:val="20"/>
        </w:rPr>
        <w:t>stabiliti</w:t>
      </w:r>
      <w:r>
        <w:rPr>
          <w:spacing w:val="1"/>
          <w:sz w:val="20"/>
        </w:rPr>
        <w:t xml:space="preserve"> </w:t>
      </w:r>
      <w:r>
        <w:rPr>
          <w:sz w:val="20"/>
        </w:rPr>
        <w:t>dal</w:t>
      </w:r>
      <w:r>
        <w:rPr>
          <w:spacing w:val="1"/>
          <w:sz w:val="20"/>
        </w:rPr>
        <w:t xml:space="preserve"> </w:t>
      </w:r>
      <w:r>
        <w:rPr>
          <w:sz w:val="20"/>
        </w:rPr>
        <w:t>regolamento,</w:t>
      </w:r>
      <w:r>
        <w:rPr>
          <w:spacing w:val="1"/>
          <w:sz w:val="20"/>
        </w:rPr>
        <w:t xml:space="preserve"> </w:t>
      </w:r>
      <w:r>
        <w:rPr>
          <w:sz w:val="20"/>
        </w:rPr>
        <w:t>agli</w:t>
      </w:r>
      <w:r>
        <w:rPr>
          <w:spacing w:val="1"/>
          <w:sz w:val="20"/>
        </w:rPr>
        <w:t xml:space="preserve"> </w:t>
      </w:r>
      <w:r>
        <w:rPr>
          <w:sz w:val="20"/>
        </w:rPr>
        <w:t>appalti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alle</w:t>
      </w:r>
      <w:r>
        <w:rPr>
          <w:spacing w:val="1"/>
          <w:sz w:val="20"/>
        </w:rPr>
        <w:t xml:space="preserve"> </w:t>
      </w:r>
      <w:r>
        <w:rPr>
          <w:sz w:val="20"/>
        </w:rPr>
        <w:t>forniture</w:t>
      </w:r>
      <w:r>
        <w:rPr>
          <w:spacing w:val="1"/>
          <w:sz w:val="20"/>
        </w:rPr>
        <w:t xml:space="preserve"> </w:t>
      </w:r>
      <w:r>
        <w:rPr>
          <w:sz w:val="20"/>
        </w:rPr>
        <w:t>indispensabili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2"/>
          <w:sz w:val="20"/>
        </w:rPr>
        <w:t xml:space="preserve"> </w:t>
      </w:r>
      <w:r>
        <w:rPr>
          <w:sz w:val="20"/>
        </w:rPr>
        <w:t>funzionamento</w:t>
      </w:r>
      <w:r>
        <w:rPr>
          <w:spacing w:val="-1"/>
          <w:sz w:val="20"/>
        </w:rPr>
        <w:t xml:space="preserve"> </w:t>
      </w:r>
      <w:r>
        <w:rPr>
          <w:sz w:val="20"/>
        </w:rPr>
        <w:t>ordinario</w:t>
      </w:r>
      <w:r>
        <w:rPr>
          <w:spacing w:val="-2"/>
          <w:sz w:val="20"/>
        </w:rPr>
        <w:t xml:space="preserve"> </w:t>
      </w:r>
      <w:r>
        <w:rPr>
          <w:sz w:val="20"/>
        </w:rPr>
        <w:t>dell’azienda;</w:t>
      </w:r>
    </w:p>
    <w:p w14:paraId="25EF7BDF" w14:textId="77777777" w:rsidR="00CF66F5" w:rsidRDefault="00CF66F5" w:rsidP="00CF66F5">
      <w:pPr>
        <w:pStyle w:val="Paragrafoelenco"/>
        <w:numPr>
          <w:ilvl w:val="2"/>
          <w:numId w:val="3"/>
        </w:numPr>
        <w:tabs>
          <w:tab w:val="left" w:pos="1124"/>
        </w:tabs>
        <w:ind w:left="1123" w:hanging="364"/>
        <w:jc w:val="both"/>
        <w:rPr>
          <w:sz w:val="20"/>
        </w:rPr>
      </w:pPr>
      <w:r>
        <w:rPr>
          <w:sz w:val="20"/>
        </w:rPr>
        <w:t>firmare</w:t>
      </w:r>
      <w:r>
        <w:rPr>
          <w:spacing w:val="-6"/>
          <w:sz w:val="20"/>
        </w:rPr>
        <w:t xml:space="preserve"> </w:t>
      </w:r>
      <w:r>
        <w:rPr>
          <w:sz w:val="20"/>
        </w:rPr>
        <w:t>gli</w:t>
      </w:r>
      <w:r>
        <w:rPr>
          <w:spacing w:val="-1"/>
          <w:sz w:val="20"/>
        </w:rPr>
        <w:t xml:space="preserve"> </w:t>
      </w:r>
      <w:r>
        <w:rPr>
          <w:sz w:val="20"/>
        </w:rPr>
        <w:t>ordinativi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incasso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pagamento,</w:t>
      </w:r>
      <w:r>
        <w:rPr>
          <w:spacing w:val="-3"/>
          <w:sz w:val="20"/>
        </w:rPr>
        <w:t xml:space="preserve"> </w:t>
      </w:r>
      <w:r>
        <w:rPr>
          <w:sz w:val="20"/>
        </w:rPr>
        <w:t>unitamente</w:t>
      </w:r>
      <w:r>
        <w:rPr>
          <w:spacing w:val="-5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Presidente;</w:t>
      </w:r>
    </w:p>
    <w:p w14:paraId="6F6FDC65" w14:textId="77777777" w:rsidR="00CF66F5" w:rsidRDefault="00CF66F5" w:rsidP="00CF66F5">
      <w:pPr>
        <w:pStyle w:val="Paragrafoelenco"/>
        <w:numPr>
          <w:ilvl w:val="2"/>
          <w:numId w:val="3"/>
        </w:numPr>
        <w:tabs>
          <w:tab w:val="left" w:pos="1124"/>
        </w:tabs>
        <w:spacing w:before="121"/>
        <w:ind w:left="1123" w:hanging="364"/>
        <w:jc w:val="both"/>
        <w:rPr>
          <w:sz w:val="20"/>
        </w:rPr>
      </w:pPr>
      <w:r>
        <w:rPr>
          <w:sz w:val="20"/>
        </w:rPr>
        <w:t>firmare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corrispondenza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tutti</w:t>
      </w:r>
      <w:r>
        <w:rPr>
          <w:spacing w:val="-1"/>
          <w:sz w:val="20"/>
        </w:rPr>
        <w:t xml:space="preserve"> </w:t>
      </w:r>
      <w:r>
        <w:rPr>
          <w:sz w:val="20"/>
        </w:rPr>
        <w:t>gli atti</w:t>
      </w:r>
      <w:r>
        <w:rPr>
          <w:spacing w:val="-1"/>
          <w:sz w:val="20"/>
        </w:rPr>
        <w:t xml:space="preserve"> </w:t>
      </w: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non</w:t>
      </w:r>
      <w:r>
        <w:rPr>
          <w:spacing w:val="-1"/>
          <w:sz w:val="20"/>
        </w:rPr>
        <w:t xml:space="preserve"> </w:t>
      </w:r>
      <w:r>
        <w:rPr>
          <w:sz w:val="20"/>
        </w:rPr>
        <w:t>siano</w:t>
      </w:r>
      <w:r>
        <w:rPr>
          <w:spacing w:val="-4"/>
          <w:sz w:val="20"/>
        </w:rPr>
        <w:t xml:space="preserve"> </w:t>
      </w:r>
      <w:r>
        <w:rPr>
          <w:sz w:val="20"/>
        </w:rPr>
        <w:t>di competenza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Presidente;</w:t>
      </w:r>
    </w:p>
    <w:p w14:paraId="7666DF8E" w14:textId="10412DE1" w:rsidR="00CF66F5" w:rsidRDefault="00CF66F5" w:rsidP="00CF66F5">
      <w:pPr>
        <w:pStyle w:val="Paragrafoelenco"/>
        <w:numPr>
          <w:ilvl w:val="2"/>
          <w:numId w:val="3"/>
        </w:numPr>
        <w:tabs>
          <w:tab w:val="left" w:pos="1124"/>
        </w:tabs>
        <w:spacing w:before="121" w:line="360" w:lineRule="auto"/>
        <w:ind w:left="952" w:right="316" w:hanging="361"/>
        <w:jc w:val="both"/>
      </w:pPr>
      <w:r>
        <w:rPr>
          <w:sz w:val="20"/>
        </w:rPr>
        <w:t>assicurare</w:t>
      </w:r>
      <w:r w:rsidRPr="00CF66F5">
        <w:rPr>
          <w:spacing w:val="12"/>
          <w:sz w:val="20"/>
        </w:rPr>
        <w:t xml:space="preserve"> </w:t>
      </w:r>
      <w:r>
        <w:rPr>
          <w:sz w:val="20"/>
        </w:rPr>
        <w:t>la</w:t>
      </w:r>
      <w:r w:rsidRPr="00CF66F5">
        <w:rPr>
          <w:spacing w:val="12"/>
          <w:sz w:val="20"/>
        </w:rPr>
        <w:t xml:space="preserve"> </w:t>
      </w:r>
      <w:r>
        <w:rPr>
          <w:sz w:val="20"/>
        </w:rPr>
        <w:t>corretta</w:t>
      </w:r>
      <w:r w:rsidRPr="00CF66F5">
        <w:rPr>
          <w:spacing w:val="13"/>
          <w:sz w:val="20"/>
        </w:rPr>
        <w:t xml:space="preserve"> </w:t>
      </w:r>
      <w:r>
        <w:rPr>
          <w:sz w:val="20"/>
        </w:rPr>
        <w:t>applicazione</w:t>
      </w:r>
      <w:r w:rsidRPr="00CF66F5">
        <w:rPr>
          <w:spacing w:val="12"/>
          <w:sz w:val="20"/>
        </w:rPr>
        <w:t xml:space="preserve"> </w:t>
      </w:r>
      <w:r>
        <w:rPr>
          <w:sz w:val="20"/>
        </w:rPr>
        <w:t>delle</w:t>
      </w:r>
      <w:r w:rsidRPr="00CF66F5">
        <w:rPr>
          <w:spacing w:val="12"/>
          <w:sz w:val="20"/>
        </w:rPr>
        <w:t xml:space="preserve"> </w:t>
      </w:r>
      <w:r>
        <w:rPr>
          <w:sz w:val="20"/>
        </w:rPr>
        <w:t>norme</w:t>
      </w:r>
      <w:r w:rsidRPr="00CF66F5">
        <w:rPr>
          <w:spacing w:val="14"/>
          <w:sz w:val="20"/>
        </w:rPr>
        <w:t xml:space="preserve"> </w:t>
      </w:r>
      <w:r>
        <w:rPr>
          <w:sz w:val="20"/>
        </w:rPr>
        <w:t>di</w:t>
      </w:r>
      <w:r w:rsidRPr="00CF66F5">
        <w:rPr>
          <w:spacing w:val="16"/>
          <w:sz w:val="20"/>
        </w:rPr>
        <w:t xml:space="preserve"> </w:t>
      </w:r>
      <w:r>
        <w:rPr>
          <w:sz w:val="20"/>
        </w:rPr>
        <w:t>cui</w:t>
      </w:r>
      <w:r w:rsidRPr="00CF66F5">
        <w:rPr>
          <w:spacing w:val="16"/>
          <w:sz w:val="20"/>
        </w:rPr>
        <w:t xml:space="preserve"> </w:t>
      </w:r>
      <w:r>
        <w:rPr>
          <w:sz w:val="20"/>
        </w:rPr>
        <w:t>al</w:t>
      </w:r>
      <w:r w:rsidRPr="00CF66F5">
        <w:rPr>
          <w:spacing w:val="16"/>
          <w:sz w:val="20"/>
        </w:rPr>
        <w:t xml:space="preserve"> </w:t>
      </w:r>
      <w:r>
        <w:rPr>
          <w:sz w:val="20"/>
        </w:rPr>
        <w:t>decreto</w:t>
      </w:r>
      <w:r w:rsidRPr="00CF66F5">
        <w:rPr>
          <w:spacing w:val="12"/>
          <w:sz w:val="20"/>
        </w:rPr>
        <w:t xml:space="preserve"> </w:t>
      </w:r>
      <w:r>
        <w:rPr>
          <w:sz w:val="20"/>
        </w:rPr>
        <w:t>legislativo</w:t>
      </w:r>
      <w:r w:rsidRPr="00CF66F5">
        <w:rPr>
          <w:spacing w:val="12"/>
          <w:sz w:val="20"/>
        </w:rPr>
        <w:t xml:space="preserve"> </w:t>
      </w:r>
      <w:r>
        <w:rPr>
          <w:sz w:val="20"/>
        </w:rPr>
        <w:t>n.81/2008</w:t>
      </w:r>
      <w:r w:rsidRPr="00CF66F5">
        <w:rPr>
          <w:spacing w:val="-68"/>
          <w:sz w:val="20"/>
        </w:rPr>
        <w:t xml:space="preserve"> </w:t>
      </w:r>
      <w:r>
        <w:rPr>
          <w:sz w:val="20"/>
        </w:rPr>
        <w:t>e</w:t>
      </w:r>
      <w:r w:rsidRPr="00CF66F5">
        <w:rPr>
          <w:spacing w:val="-3"/>
          <w:sz w:val="20"/>
        </w:rPr>
        <w:t xml:space="preserve"> </w:t>
      </w:r>
      <w:r>
        <w:rPr>
          <w:sz w:val="20"/>
        </w:rPr>
        <w:t>successive</w:t>
      </w:r>
      <w:r w:rsidRPr="00CF66F5">
        <w:rPr>
          <w:spacing w:val="-2"/>
          <w:sz w:val="20"/>
        </w:rPr>
        <w:t xml:space="preserve"> </w:t>
      </w:r>
      <w:r>
        <w:rPr>
          <w:sz w:val="20"/>
        </w:rPr>
        <w:t>integrazioni</w:t>
      </w:r>
      <w:r w:rsidRPr="00CF66F5">
        <w:rPr>
          <w:spacing w:val="1"/>
          <w:sz w:val="20"/>
        </w:rPr>
        <w:t xml:space="preserve"> </w:t>
      </w:r>
      <w:r>
        <w:rPr>
          <w:sz w:val="20"/>
        </w:rPr>
        <w:t>e</w:t>
      </w:r>
      <w:r w:rsidRPr="00CF66F5">
        <w:rPr>
          <w:spacing w:val="-2"/>
          <w:sz w:val="20"/>
        </w:rPr>
        <w:t xml:space="preserve"> </w:t>
      </w:r>
      <w:r>
        <w:rPr>
          <w:sz w:val="20"/>
        </w:rPr>
        <w:t>modificazioni,</w:t>
      </w:r>
      <w:r w:rsidRPr="00CF66F5">
        <w:rPr>
          <w:spacing w:val="-5"/>
          <w:sz w:val="20"/>
        </w:rPr>
        <w:t xml:space="preserve"> </w:t>
      </w:r>
      <w:r>
        <w:rPr>
          <w:sz w:val="20"/>
        </w:rPr>
        <w:t>in materia</w:t>
      </w:r>
      <w:r w:rsidRPr="00CF66F5">
        <w:rPr>
          <w:spacing w:val="-1"/>
          <w:sz w:val="20"/>
        </w:rPr>
        <w:t xml:space="preserve"> </w:t>
      </w:r>
      <w:r>
        <w:rPr>
          <w:sz w:val="20"/>
        </w:rPr>
        <w:t>di</w:t>
      </w:r>
      <w:r w:rsidRPr="00CF66F5">
        <w:rPr>
          <w:spacing w:val="2"/>
          <w:sz w:val="20"/>
        </w:rPr>
        <w:t xml:space="preserve"> </w:t>
      </w:r>
      <w:r>
        <w:rPr>
          <w:sz w:val="20"/>
        </w:rPr>
        <w:t>sicurezza</w:t>
      </w:r>
      <w:r w:rsidRPr="00CF66F5">
        <w:rPr>
          <w:spacing w:val="-1"/>
          <w:sz w:val="20"/>
        </w:rPr>
        <w:t xml:space="preserve"> </w:t>
      </w:r>
      <w:r>
        <w:rPr>
          <w:sz w:val="20"/>
        </w:rPr>
        <w:t>sul</w:t>
      </w:r>
      <w:r w:rsidRPr="00CF66F5">
        <w:rPr>
          <w:spacing w:val="1"/>
          <w:sz w:val="20"/>
        </w:rPr>
        <w:t xml:space="preserve"> </w:t>
      </w:r>
      <w:r>
        <w:rPr>
          <w:sz w:val="20"/>
        </w:rPr>
        <w:t>luogo</w:t>
      </w:r>
      <w:r w:rsidRPr="00CF66F5">
        <w:rPr>
          <w:spacing w:val="-2"/>
          <w:sz w:val="20"/>
        </w:rPr>
        <w:t xml:space="preserve"> </w:t>
      </w:r>
      <w:r>
        <w:rPr>
          <w:sz w:val="20"/>
        </w:rPr>
        <w:t>di lavoro:</w:t>
      </w:r>
      <w:r w:rsidRPr="00CF66F5">
        <w:rPr>
          <w:spacing w:val="-1"/>
          <w:sz w:val="20"/>
        </w:rPr>
        <w:t xml:space="preserve"> </w:t>
      </w:r>
      <w:r>
        <w:rPr>
          <w:sz w:val="20"/>
        </w:rPr>
        <w:t>ai</w:t>
      </w:r>
      <w:r>
        <w:rPr>
          <w:sz w:val="20"/>
        </w:rPr>
        <w:t xml:space="preserve"> </w:t>
      </w:r>
      <w:r>
        <w:t>fini</w:t>
      </w:r>
      <w:r w:rsidRPr="00CF66F5">
        <w:rPr>
          <w:spacing w:val="1"/>
        </w:rPr>
        <w:t xml:space="preserve"> </w:t>
      </w:r>
      <w:r>
        <w:t>del</w:t>
      </w:r>
      <w:r w:rsidRPr="00CF66F5">
        <w:rPr>
          <w:spacing w:val="1"/>
        </w:rPr>
        <w:t xml:space="preserve"> </w:t>
      </w:r>
      <w:r>
        <w:t>citato</w:t>
      </w:r>
      <w:r w:rsidRPr="00CF66F5">
        <w:rPr>
          <w:spacing w:val="1"/>
        </w:rPr>
        <w:t xml:space="preserve"> </w:t>
      </w:r>
      <w:r>
        <w:t>decreto</w:t>
      </w:r>
      <w:r w:rsidRPr="00CF66F5">
        <w:rPr>
          <w:spacing w:val="1"/>
        </w:rPr>
        <w:t xml:space="preserve"> </w:t>
      </w:r>
      <w:r>
        <w:t>legislativo</w:t>
      </w:r>
      <w:r w:rsidRPr="00CF66F5">
        <w:rPr>
          <w:spacing w:val="1"/>
        </w:rPr>
        <w:t xml:space="preserve"> </w:t>
      </w:r>
      <w:r>
        <w:t>Egli</w:t>
      </w:r>
      <w:r w:rsidRPr="00CF66F5">
        <w:rPr>
          <w:spacing w:val="1"/>
        </w:rPr>
        <w:t xml:space="preserve"> </w:t>
      </w:r>
      <w:r>
        <w:t>assume</w:t>
      </w:r>
      <w:r w:rsidRPr="00CF66F5">
        <w:rPr>
          <w:spacing w:val="1"/>
        </w:rPr>
        <w:t xml:space="preserve"> </w:t>
      </w:r>
      <w:r>
        <w:t>le</w:t>
      </w:r>
      <w:r w:rsidRPr="00CF66F5">
        <w:rPr>
          <w:spacing w:val="1"/>
        </w:rPr>
        <w:t xml:space="preserve"> </w:t>
      </w:r>
      <w:r>
        <w:t>funzioni</w:t>
      </w:r>
      <w:r w:rsidRPr="00CF66F5">
        <w:rPr>
          <w:spacing w:val="1"/>
        </w:rPr>
        <w:t xml:space="preserve"> </w:t>
      </w:r>
      <w:r>
        <w:t>di</w:t>
      </w:r>
      <w:r w:rsidRPr="00CF66F5">
        <w:rPr>
          <w:spacing w:val="1"/>
        </w:rPr>
        <w:t xml:space="preserve"> </w:t>
      </w:r>
      <w:r>
        <w:t>datore</w:t>
      </w:r>
      <w:r w:rsidRPr="00CF66F5">
        <w:rPr>
          <w:spacing w:val="1"/>
        </w:rPr>
        <w:t xml:space="preserve"> </w:t>
      </w:r>
      <w:r>
        <w:t>di</w:t>
      </w:r>
      <w:r w:rsidRPr="00CF66F5">
        <w:rPr>
          <w:spacing w:val="70"/>
        </w:rPr>
        <w:t xml:space="preserve"> </w:t>
      </w:r>
      <w:r>
        <w:t>lavoro</w:t>
      </w:r>
      <w:r w:rsidRPr="00CF66F5">
        <w:rPr>
          <w:spacing w:val="1"/>
        </w:rPr>
        <w:t xml:space="preserve"> </w:t>
      </w:r>
      <w:r>
        <w:t>responsabile</w:t>
      </w:r>
      <w:r w:rsidRPr="00CF66F5">
        <w:rPr>
          <w:spacing w:val="-3"/>
        </w:rPr>
        <w:t xml:space="preserve"> </w:t>
      </w:r>
      <w:r>
        <w:t>del</w:t>
      </w:r>
      <w:r w:rsidRPr="00CF66F5">
        <w:rPr>
          <w:spacing w:val="2"/>
        </w:rPr>
        <w:t xml:space="preserve"> </w:t>
      </w:r>
      <w:r>
        <w:t>servizio;</w:t>
      </w:r>
    </w:p>
    <w:p w14:paraId="639B4A43" w14:textId="77777777" w:rsidR="00CF66F5" w:rsidRDefault="00CF66F5" w:rsidP="00CF66F5">
      <w:pPr>
        <w:pStyle w:val="Paragrafoelenco"/>
        <w:numPr>
          <w:ilvl w:val="2"/>
          <w:numId w:val="3"/>
        </w:numPr>
        <w:tabs>
          <w:tab w:val="left" w:pos="953"/>
        </w:tabs>
        <w:spacing w:before="1" w:line="360" w:lineRule="auto"/>
        <w:ind w:left="952" w:right="317" w:hanging="360"/>
        <w:jc w:val="both"/>
        <w:rPr>
          <w:sz w:val="20"/>
        </w:rPr>
      </w:pPr>
      <w:r>
        <w:rPr>
          <w:sz w:val="20"/>
        </w:rPr>
        <w:t>assicurare la corretta applicazione delle norme di cui al decreto legislativo n.196/2003</w:t>
      </w:r>
      <w:r>
        <w:rPr>
          <w:spacing w:val="-68"/>
          <w:sz w:val="20"/>
        </w:rPr>
        <w:t xml:space="preserve"> </w:t>
      </w:r>
      <w:r>
        <w:rPr>
          <w:sz w:val="20"/>
        </w:rPr>
        <w:t>e successive integrazioni e modificazioni, in materia di tutela della privacy: ai fini del</w:t>
      </w:r>
      <w:r>
        <w:rPr>
          <w:spacing w:val="1"/>
          <w:sz w:val="20"/>
        </w:rPr>
        <w:t xml:space="preserve"> </w:t>
      </w:r>
      <w:r>
        <w:rPr>
          <w:sz w:val="20"/>
        </w:rPr>
        <w:t>citato decreto legislativo Egli assume le funzioni di responsabile del trattamento dei</w:t>
      </w:r>
      <w:r>
        <w:rPr>
          <w:spacing w:val="1"/>
          <w:sz w:val="20"/>
        </w:rPr>
        <w:t xml:space="preserve"> </w:t>
      </w:r>
      <w:r>
        <w:rPr>
          <w:sz w:val="20"/>
        </w:rPr>
        <w:t>dati;</w:t>
      </w:r>
    </w:p>
    <w:p w14:paraId="577CD9F5" w14:textId="77777777" w:rsidR="00CF66F5" w:rsidRDefault="00CF66F5" w:rsidP="00CF66F5">
      <w:pPr>
        <w:pStyle w:val="Paragrafoelenco"/>
        <w:numPr>
          <w:ilvl w:val="2"/>
          <w:numId w:val="3"/>
        </w:numPr>
        <w:tabs>
          <w:tab w:val="left" w:pos="953"/>
        </w:tabs>
        <w:spacing w:line="360" w:lineRule="auto"/>
        <w:ind w:left="952" w:right="313" w:hanging="360"/>
        <w:jc w:val="both"/>
        <w:rPr>
          <w:sz w:val="20"/>
        </w:rPr>
      </w:pPr>
      <w:r>
        <w:rPr>
          <w:sz w:val="20"/>
        </w:rPr>
        <w:t>assicurare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corretta</w:t>
      </w:r>
      <w:r>
        <w:rPr>
          <w:spacing w:val="1"/>
          <w:sz w:val="20"/>
        </w:rPr>
        <w:t xml:space="preserve"> </w:t>
      </w:r>
      <w:r>
        <w:rPr>
          <w:sz w:val="20"/>
        </w:rPr>
        <w:t>applicazione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norme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cui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70"/>
          <w:sz w:val="20"/>
        </w:rPr>
        <w:t xml:space="preserve"> </w:t>
      </w:r>
      <w:r>
        <w:rPr>
          <w:sz w:val="20"/>
        </w:rPr>
        <w:t>decreto</w:t>
      </w:r>
      <w:r>
        <w:rPr>
          <w:spacing w:val="70"/>
          <w:sz w:val="20"/>
        </w:rPr>
        <w:t xml:space="preserve"> </w:t>
      </w:r>
      <w:r>
        <w:rPr>
          <w:sz w:val="20"/>
        </w:rPr>
        <w:t>legislativo</w:t>
      </w:r>
      <w:r>
        <w:rPr>
          <w:spacing w:val="1"/>
          <w:sz w:val="20"/>
        </w:rPr>
        <w:t xml:space="preserve"> </w:t>
      </w:r>
      <w:r>
        <w:rPr>
          <w:sz w:val="20"/>
        </w:rPr>
        <w:t>n.193/2007 e successive integrazioni e modificazioni, in materia di igiene dei prodotti</w:t>
      </w:r>
      <w:r>
        <w:rPr>
          <w:spacing w:val="1"/>
          <w:sz w:val="20"/>
        </w:rPr>
        <w:t xml:space="preserve"> </w:t>
      </w:r>
      <w:r>
        <w:rPr>
          <w:sz w:val="20"/>
        </w:rPr>
        <w:t>alimentari: ai fini del citato decreto legislativo Egli assume le funzioni di responsabile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autocontrollo</w:t>
      </w:r>
      <w:r>
        <w:rPr>
          <w:spacing w:val="-3"/>
          <w:sz w:val="20"/>
        </w:rPr>
        <w:t xml:space="preserve"> </w:t>
      </w:r>
      <w:r>
        <w:rPr>
          <w:sz w:val="20"/>
        </w:rPr>
        <w:t>(RHACCP).</w:t>
      </w:r>
    </w:p>
    <w:p w14:paraId="4401E066" w14:textId="77777777" w:rsidR="00CF66F5" w:rsidRPr="00CF66F5" w:rsidRDefault="00CF66F5" w:rsidP="00CF66F5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b/>
          <w:bCs/>
          <w:color w:val="000000"/>
          <w:sz w:val="20"/>
          <w:szCs w:val="20"/>
          <w:lang w:eastAsia="it-IT"/>
        </w:rPr>
      </w:pPr>
    </w:p>
    <w:p w14:paraId="6BDD26CB" w14:textId="77777777" w:rsidR="00CF66F5" w:rsidRPr="00CF66F5" w:rsidRDefault="00CF66F5" w:rsidP="00CF6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1E261C81" w14:textId="77777777" w:rsidR="00CF66F5" w:rsidRPr="00CF66F5" w:rsidRDefault="00CF66F5" w:rsidP="00CF66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CF66F5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AMMINISTRAZIONE:</w:t>
      </w:r>
    </w:p>
    <w:p w14:paraId="372043ED" w14:textId="77777777" w:rsidR="00CF66F5" w:rsidRPr="00CF66F5" w:rsidRDefault="00CF66F5" w:rsidP="00CF6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6BDAA460" w14:textId="77777777" w:rsidR="00CF66F5" w:rsidRPr="00CF66F5" w:rsidRDefault="00CF66F5" w:rsidP="00CF6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CF66F5">
        <w:rPr>
          <w:rFonts w:ascii="Times New Roman" w:eastAsia="Times New Roman" w:hAnsi="Times New Roman" w:cs="Times New Roman"/>
          <w:sz w:val="28"/>
          <w:szCs w:val="28"/>
          <w:lang w:eastAsia="it-IT"/>
        </w:rPr>
        <w:t>Dott. Massimo Barile: Responsabile Amministrativo</w:t>
      </w:r>
    </w:p>
    <w:p w14:paraId="3DE0E971" w14:textId="77777777" w:rsidR="00CF66F5" w:rsidRDefault="00CF66F5" w:rsidP="00CF6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CF66F5">
        <w:rPr>
          <w:rFonts w:ascii="Times New Roman" w:eastAsia="Times New Roman" w:hAnsi="Times New Roman" w:cs="Times New Roman"/>
          <w:sz w:val="28"/>
          <w:szCs w:val="28"/>
          <w:lang w:eastAsia="it-IT"/>
        </w:rPr>
        <w:t>Sig.ra Guglielmina Colombo: Impiegata Amministrativa</w:t>
      </w:r>
    </w:p>
    <w:p w14:paraId="6384F74E" w14:textId="1BC93D06" w:rsidR="00CF66F5" w:rsidRPr="00CF66F5" w:rsidRDefault="00CF66F5" w:rsidP="00CF6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Sig.ra Laura Macchi impiegata amministrativa</w:t>
      </w:r>
    </w:p>
    <w:p w14:paraId="7868638C" w14:textId="77777777" w:rsidR="00CF66F5" w:rsidRPr="00CF66F5" w:rsidRDefault="00CF66F5" w:rsidP="00CF6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57BFE759" w14:textId="77777777" w:rsidR="00CF66F5" w:rsidRPr="00CF66F5" w:rsidRDefault="00CF66F5" w:rsidP="00CF66F5">
      <w:pPr>
        <w:autoSpaceDE w:val="0"/>
        <w:autoSpaceDN w:val="0"/>
        <w:adjustRightInd w:val="0"/>
        <w:spacing w:after="0" w:line="240" w:lineRule="auto"/>
        <w:rPr>
          <w:rFonts w:ascii="Verdana-Bold" w:eastAsia="Times New Roman" w:hAnsi="Verdana-Bold" w:cs="Verdana-Bold"/>
          <w:b/>
          <w:bCs/>
          <w:color w:val="000000"/>
          <w:sz w:val="20"/>
          <w:szCs w:val="20"/>
          <w:lang w:eastAsia="it-IT"/>
        </w:rPr>
      </w:pPr>
      <w:r w:rsidRPr="00CF66F5">
        <w:rPr>
          <w:rFonts w:ascii="Verdana-Bold" w:eastAsia="Times New Roman" w:hAnsi="Verdana-Bold" w:cs="Verdana-Bold"/>
          <w:b/>
          <w:bCs/>
          <w:color w:val="000000"/>
          <w:sz w:val="20"/>
          <w:szCs w:val="20"/>
          <w:lang w:eastAsia="it-IT"/>
        </w:rPr>
        <w:t>Regolamento Funzionamento Uffici.</w:t>
      </w:r>
    </w:p>
    <w:p w14:paraId="781B13FA" w14:textId="77777777" w:rsidR="00CF66F5" w:rsidRPr="00CF66F5" w:rsidRDefault="00CF66F5" w:rsidP="00CF66F5">
      <w:pPr>
        <w:autoSpaceDE w:val="0"/>
        <w:autoSpaceDN w:val="0"/>
        <w:adjustRightInd w:val="0"/>
        <w:spacing w:after="0" w:line="240" w:lineRule="auto"/>
        <w:rPr>
          <w:rFonts w:ascii="Verdana-Bold" w:eastAsia="Times New Roman" w:hAnsi="Verdana-Bold" w:cs="Verdana-Bold"/>
          <w:b/>
          <w:bCs/>
          <w:color w:val="000000"/>
          <w:sz w:val="20"/>
          <w:szCs w:val="20"/>
          <w:lang w:eastAsia="it-IT"/>
        </w:rPr>
      </w:pPr>
      <w:r w:rsidRPr="00CF66F5">
        <w:rPr>
          <w:rFonts w:ascii="Verdana-Bold" w:eastAsia="Times New Roman" w:hAnsi="Verdana-Bold" w:cs="Verdana-Bold"/>
          <w:b/>
          <w:bCs/>
          <w:color w:val="000000"/>
          <w:sz w:val="20"/>
          <w:szCs w:val="20"/>
          <w:lang w:eastAsia="it-IT"/>
        </w:rPr>
        <w:t>Articolo 4 - L’Ufficio Amministrativo</w:t>
      </w:r>
    </w:p>
    <w:p w14:paraId="41DA4512" w14:textId="77777777" w:rsidR="00CF66F5" w:rsidRPr="00CF66F5" w:rsidRDefault="00CF66F5" w:rsidP="00CF66F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color w:val="000000"/>
          <w:sz w:val="20"/>
          <w:szCs w:val="20"/>
          <w:lang w:eastAsia="it-IT"/>
        </w:rPr>
      </w:pPr>
      <w:r w:rsidRPr="00CF66F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L’azienda è dotata di un proprio ufficio amministrativo centralizzato, cui gli organi di</w:t>
      </w:r>
    </w:p>
    <w:p w14:paraId="6D98A910" w14:textId="77777777" w:rsidR="00CF66F5" w:rsidRPr="00CF66F5" w:rsidRDefault="00CF66F5" w:rsidP="00CF66F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color w:val="000000"/>
          <w:sz w:val="20"/>
          <w:szCs w:val="20"/>
          <w:lang w:eastAsia="it-IT"/>
        </w:rPr>
      </w:pPr>
      <w:r w:rsidRPr="00CF66F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governo, di controllo ed i quadri operativi devono fare riferimento.</w:t>
      </w:r>
    </w:p>
    <w:p w14:paraId="149ACFBD" w14:textId="77777777" w:rsidR="00CF66F5" w:rsidRPr="00CF66F5" w:rsidRDefault="00CF66F5" w:rsidP="00CF66F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color w:val="000000"/>
          <w:sz w:val="20"/>
          <w:szCs w:val="20"/>
          <w:lang w:eastAsia="it-IT"/>
        </w:rPr>
      </w:pPr>
      <w:r w:rsidRPr="00CF66F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L’ufficio amministrativo, che ha presupposti operativi e di coordinamento, è fissato presso la sede legale.</w:t>
      </w:r>
    </w:p>
    <w:p w14:paraId="12204221" w14:textId="77777777" w:rsidR="00CF66F5" w:rsidRPr="00CF66F5" w:rsidRDefault="00CF66F5" w:rsidP="00CF66F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color w:val="000000"/>
          <w:sz w:val="20"/>
          <w:szCs w:val="20"/>
          <w:lang w:eastAsia="it-IT"/>
        </w:rPr>
      </w:pPr>
      <w:r w:rsidRPr="00CF66F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Presso l’ufficio amministrativo sono fissate le domiciliazioni legali degli organi sociali nei confronti dei terzi, sono raccolte le pratiche dell’azienda, conservati i libri sociali e gli altri documenti obbligatori per leggi o regolamenti speciali.</w:t>
      </w:r>
    </w:p>
    <w:p w14:paraId="7A95B5DD" w14:textId="77777777" w:rsidR="00CF66F5" w:rsidRPr="00CF66F5" w:rsidRDefault="00CF66F5" w:rsidP="00CF66F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color w:val="000000"/>
          <w:sz w:val="20"/>
          <w:szCs w:val="20"/>
          <w:lang w:eastAsia="it-IT"/>
        </w:rPr>
      </w:pPr>
      <w:r w:rsidRPr="00CF66F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Presso l’ufficio amministrativo è altresì costituito l’archivio centralizzato, il cui</w:t>
      </w:r>
    </w:p>
    <w:p w14:paraId="5C6EE33C" w14:textId="77777777" w:rsidR="00CF66F5" w:rsidRPr="00CF66F5" w:rsidRDefault="00CF66F5" w:rsidP="00CF66F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color w:val="000000"/>
          <w:sz w:val="20"/>
          <w:szCs w:val="20"/>
          <w:lang w:eastAsia="it-IT"/>
        </w:rPr>
      </w:pPr>
      <w:r w:rsidRPr="00CF66F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funzionamento è disciplinato nella parte seconda del presente regolamento.</w:t>
      </w:r>
    </w:p>
    <w:p w14:paraId="251049B1" w14:textId="77777777" w:rsidR="00CF66F5" w:rsidRPr="00CF66F5" w:rsidRDefault="00CF66F5" w:rsidP="00CF66F5">
      <w:pPr>
        <w:autoSpaceDE w:val="0"/>
        <w:autoSpaceDN w:val="0"/>
        <w:adjustRightInd w:val="0"/>
        <w:spacing w:after="0" w:line="240" w:lineRule="auto"/>
        <w:jc w:val="both"/>
        <w:rPr>
          <w:rFonts w:ascii="Verdana-Bold" w:eastAsia="Times New Roman" w:hAnsi="Verdana-Bold" w:cs="Verdana-Bold"/>
          <w:b/>
          <w:bCs/>
          <w:color w:val="000000"/>
          <w:sz w:val="20"/>
          <w:szCs w:val="20"/>
          <w:lang w:eastAsia="it-IT"/>
        </w:rPr>
      </w:pPr>
      <w:r w:rsidRPr="00CF66F5">
        <w:rPr>
          <w:rFonts w:ascii="Verdana-Bold" w:eastAsia="Times New Roman" w:hAnsi="Verdana-Bold" w:cs="Verdana-Bold"/>
          <w:b/>
          <w:bCs/>
          <w:color w:val="000000"/>
          <w:sz w:val="20"/>
          <w:szCs w:val="20"/>
          <w:lang w:eastAsia="it-IT"/>
        </w:rPr>
        <w:t>Articolo 5 - L’Ufficio Segreteria</w:t>
      </w:r>
    </w:p>
    <w:p w14:paraId="7CE7DD6B" w14:textId="77777777" w:rsidR="00CF66F5" w:rsidRPr="00CF66F5" w:rsidRDefault="00CF66F5" w:rsidP="00CF66F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color w:val="000000"/>
          <w:sz w:val="20"/>
          <w:szCs w:val="20"/>
          <w:lang w:eastAsia="it-IT"/>
        </w:rPr>
      </w:pPr>
      <w:r w:rsidRPr="00CF66F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Nell’ambito dell’azienda, all’interno dell’ufficio amministrativo é costituito e funzionante l’ufficio segreteria.</w:t>
      </w:r>
    </w:p>
    <w:p w14:paraId="66265512" w14:textId="77777777" w:rsidR="00CF66F5" w:rsidRPr="00CF66F5" w:rsidRDefault="00CF66F5" w:rsidP="00CF66F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color w:val="000000"/>
          <w:sz w:val="20"/>
          <w:szCs w:val="20"/>
          <w:lang w:eastAsia="it-IT"/>
        </w:rPr>
      </w:pPr>
      <w:r w:rsidRPr="00CF66F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L’ufficio segreteria provvede:</w:t>
      </w:r>
    </w:p>
    <w:p w14:paraId="679A6F79" w14:textId="77777777" w:rsidR="00CF66F5" w:rsidRPr="00CF66F5" w:rsidRDefault="00CF66F5" w:rsidP="00CF66F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color w:val="000000"/>
          <w:sz w:val="20"/>
          <w:szCs w:val="20"/>
          <w:lang w:eastAsia="it-IT"/>
        </w:rPr>
      </w:pPr>
      <w:r w:rsidRPr="00CF66F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1. alla gestione della corrispondenza in arrivo, alla protocollazione nel registro unico</w:t>
      </w:r>
    </w:p>
    <w:p w14:paraId="2AB3704A" w14:textId="77777777" w:rsidR="00CF66F5" w:rsidRPr="00CF66F5" w:rsidRDefault="00CF66F5" w:rsidP="00CF66F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color w:val="000000"/>
          <w:sz w:val="20"/>
          <w:szCs w:val="20"/>
          <w:lang w:eastAsia="it-IT"/>
        </w:rPr>
      </w:pPr>
      <w:r w:rsidRPr="00CF66F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cronologico della corrispondenza, all’archiviazione generale e per singola pratica, con smistamento agli interessati;</w:t>
      </w:r>
    </w:p>
    <w:p w14:paraId="40E79FF9" w14:textId="77777777" w:rsidR="00CF66F5" w:rsidRPr="00CF66F5" w:rsidRDefault="00CF66F5" w:rsidP="00CF66F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color w:val="000000"/>
          <w:sz w:val="20"/>
          <w:szCs w:val="20"/>
          <w:lang w:eastAsia="it-IT"/>
        </w:rPr>
      </w:pPr>
      <w:r w:rsidRPr="00CF66F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2. alla gestione della corrispondenza in partenza;</w:t>
      </w:r>
    </w:p>
    <w:p w14:paraId="10F0EC2D" w14:textId="77777777" w:rsidR="00CF66F5" w:rsidRPr="00CF66F5" w:rsidRDefault="00CF66F5" w:rsidP="00CF66F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color w:val="000000"/>
          <w:sz w:val="20"/>
          <w:szCs w:val="20"/>
          <w:lang w:eastAsia="it-IT"/>
        </w:rPr>
      </w:pPr>
      <w:r w:rsidRPr="00CF66F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3. alla predisposizione del dossier “alla firma” per il Presidente del Consiglio di</w:t>
      </w:r>
    </w:p>
    <w:p w14:paraId="05A1303A" w14:textId="77777777" w:rsidR="00CF66F5" w:rsidRPr="00CF66F5" w:rsidRDefault="00CF66F5" w:rsidP="00CF66F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color w:val="000000"/>
          <w:sz w:val="20"/>
          <w:szCs w:val="20"/>
          <w:lang w:eastAsia="it-IT"/>
        </w:rPr>
      </w:pPr>
      <w:r w:rsidRPr="00CF66F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lastRenderedPageBreak/>
        <w:t>amministrazione;</w:t>
      </w:r>
    </w:p>
    <w:p w14:paraId="13C3C530" w14:textId="77777777" w:rsidR="00CF66F5" w:rsidRPr="00CF66F5" w:rsidRDefault="00CF66F5" w:rsidP="00CF66F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color w:val="000000"/>
          <w:sz w:val="20"/>
          <w:szCs w:val="20"/>
          <w:lang w:eastAsia="it-IT"/>
        </w:rPr>
      </w:pPr>
      <w:r w:rsidRPr="00CF66F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4. alla predisposizione del dossier “alla firma” per il Direttore generale e dei direttori settoriali;</w:t>
      </w:r>
    </w:p>
    <w:p w14:paraId="58708B0B" w14:textId="77777777" w:rsidR="00CF66F5" w:rsidRPr="00CF66F5" w:rsidRDefault="00CF66F5" w:rsidP="00CF66F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color w:val="000000"/>
          <w:sz w:val="20"/>
          <w:szCs w:val="20"/>
          <w:lang w:eastAsia="it-IT"/>
        </w:rPr>
      </w:pPr>
      <w:r w:rsidRPr="00CF66F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5. alla predisposizione dei documenti necessari alla stesura dei mandati di pagamento e delle reversali di incasso, che saranno fisicamente redatti dall’ufficio</w:t>
      </w:r>
    </w:p>
    <w:p w14:paraId="7092FF35" w14:textId="77777777" w:rsidR="00CF66F5" w:rsidRPr="00CF66F5" w:rsidRDefault="00CF66F5" w:rsidP="00CF66F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color w:val="000000"/>
          <w:sz w:val="20"/>
          <w:szCs w:val="20"/>
          <w:lang w:eastAsia="it-IT"/>
        </w:rPr>
      </w:pPr>
      <w:r w:rsidRPr="00CF66F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amministrativo o, in alternativa commissionata a consulenti esterni, verificandosi le</w:t>
      </w:r>
    </w:p>
    <w:p w14:paraId="525588C4" w14:textId="77777777" w:rsidR="00CF66F5" w:rsidRPr="00CF66F5" w:rsidRDefault="00CF66F5" w:rsidP="00CF66F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color w:val="000000"/>
          <w:sz w:val="20"/>
          <w:szCs w:val="20"/>
          <w:lang w:eastAsia="it-IT"/>
        </w:rPr>
      </w:pPr>
      <w:r w:rsidRPr="00CF66F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ipotesi di cui al successivo articolo 6, nonchè al successivo smistamento ed</w:t>
      </w:r>
    </w:p>
    <w:p w14:paraId="366CB26D" w14:textId="77777777" w:rsidR="00CF66F5" w:rsidRPr="00CF66F5" w:rsidRDefault="00CF66F5" w:rsidP="00CF66F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color w:val="000000"/>
          <w:sz w:val="20"/>
          <w:szCs w:val="20"/>
          <w:lang w:eastAsia="it-IT"/>
        </w:rPr>
      </w:pPr>
      <w:r w:rsidRPr="00CF66F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archiviazione dei documenti derivati;</w:t>
      </w:r>
    </w:p>
    <w:p w14:paraId="0305D6AB" w14:textId="77777777" w:rsidR="00CF66F5" w:rsidRPr="00CF66F5" w:rsidRDefault="00CF66F5" w:rsidP="00CF66F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color w:val="000000"/>
          <w:sz w:val="20"/>
          <w:szCs w:val="20"/>
          <w:lang w:eastAsia="it-IT"/>
        </w:rPr>
      </w:pPr>
      <w:r w:rsidRPr="00CF66F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6. alla proposizione alla firma del presidente del Consiglio di amministrazione e del</w:t>
      </w:r>
    </w:p>
    <w:p w14:paraId="12091426" w14:textId="77777777" w:rsidR="00CF66F5" w:rsidRPr="00CF66F5" w:rsidRDefault="00CF66F5" w:rsidP="00CF66F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color w:val="000000"/>
          <w:sz w:val="20"/>
          <w:szCs w:val="20"/>
          <w:lang w:eastAsia="it-IT"/>
        </w:rPr>
      </w:pPr>
      <w:r w:rsidRPr="00CF66F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Direttore generale degli ordinativi di incasso e pagamento elencati al precedente</w:t>
      </w:r>
    </w:p>
    <w:p w14:paraId="0156A7DD" w14:textId="77777777" w:rsidR="00CF66F5" w:rsidRPr="00CF66F5" w:rsidRDefault="00CF66F5" w:rsidP="00CF66F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color w:val="000000"/>
          <w:sz w:val="20"/>
          <w:szCs w:val="20"/>
          <w:lang w:eastAsia="it-IT"/>
        </w:rPr>
      </w:pPr>
      <w:r w:rsidRPr="00CF66F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punto 5., da trasmettersi successivamente all’ente tesoriere nonché al successivo</w:t>
      </w:r>
    </w:p>
    <w:p w14:paraId="74727A49" w14:textId="77777777" w:rsidR="00CF66F5" w:rsidRPr="00CF66F5" w:rsidRDefault="00CF66F5" w:rsidP="00CF66F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color w:val="000000"/>
          <w:sz w:val="20"/>
          <w:szCs w:val="20"/>
          <w:lang w:eastAsia="it-IT"/>
        </w:rPr>
      </w:pPr>
      <w:r w:rsidRPr="00CF66F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smistamento ed archiviazione dei documenti derivati;</w:t>
      </w:r>
    </w:p>
    <w:p w14:paraId="66CA3AC7" w14:textId="77777777" w:rsidR="00CF66F5" w:rsidRPr="00CF66F5" w:rsidRDefault="00CF66F5" w:rsidP="00CF66F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color w:val="000000"/>
          <w:sz w:val="20"/>
          <w:szCs w:val="20"/>
          <w:lang w:eastAsia="it-IT"/>
        </w:rPr>
      </w:pPr>
      <w:r w:rsidRPr="00CF66F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7. alla predisposizione dei documenti necessari alla stesura della contabilità generale analitica che sarà successivamente redatta a cura dall’ufficio amministrativo o, in alternativa, commissionata a consulenti esterni, verificandosi le ipotesi di cui al successivo articolo 6;</w:t>
      </w:r>
    </w:p>
    <w:p w14:paraId="773DDE33" w14:textId="77777777" w:rsidR="00CF66F5" w:rsidRPr="00CF66F5" w:rsidRDefault="00CF66F5" w:rsidP="00CF66F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color w:val="000000"/>
          <w:sz w:val="20"/>
          <w:szCs w:val="20"/>
          <w:lang w:eastAsia="it-IT"/>
        </w:rPr>
      </w:pPr>
      <w:r w:rsidRPr="00CF66F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8. alla predisposizione dei documenti necessari all’elaborazione e redazione dei listini paga da trasmettere all’ufficio del personale ove esistente o, in alternativa, al</w:t>
      </w:r>
    </w:p>
    <w:p w14:paraId="1B8238AD" w14:textId="77777777" w:rsidR="00CF66F5" w:rsidRPr="00CF66F5" w:rsidRDefault="00CF66F5" w:rsidP="00CF66F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color w:val="000000"/>
          <w:sz w:val="20"/>
          <w:szCs w:val="20"/>
          <w:lang w:eastAsia="it-IT"/>
        </w:rPr>
      </w:pPr>
      <w:r w:rsidRPr="00CF66F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consulente esterno incaricato verificandosi le ipotesi di cui al successivo articolo 6,</w:t>
      </w:r>
    </w:p>
    <w:p w14:paraId="6DC4F8EC" w14:textId="77777777" w:rsidR="00CF66F5" w:rsidRPr="00CF66F5" w:rsidRDefault="00CF66F5" w:rsidP="00CF66F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color w:val="000000"/>
          <w:sz w:val="20"/>
          <w:szCs w:val="20"/>
          <w:lang w:eastAsia="it-IT"/>
        </w:rPr>
      </w:pPr>
      <w:r w:rsidRPr="00CF66F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nonché al successivo smistamento agli interessati ed archiviazione dei documenti</w:t>
      </w:r>
    </w:p>
    <w:p w14:paraId="388E58CA" w14:textId="77777777" w:rsidR="00CF66F5" w:rsidRPr="00CF66F5" w:rsidRDefault="00CF66F5" w:rsidP="00CF66F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color w:val="000000"/>
          <w:sz w:val="20"/>
          <w:szCs w:val="20"/>
          <w:lang w:eastAsia="it-IT"/>
        </w:rPr>
      </w:pPr>
      <w:r w:rsidRPr="00CF66F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derivati;</w:t>
      </w:r>
    </w:p>
    <w:p w14:paraId="47F11C51" w14:textId="77777777" w:rsidR="00CF66F5" w:rsidRPr="00CF66F5" w:rsidRDefault="00CF66F5" w:rsidP="00CF66F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color w:val="000000"/>
          <w:sz w:val="20"/>
          <w:szCs w:val="20"/>
          <w:lang w:eastAsia="it-IT"/>
        </w:rPr>
      </w:pPr>
      <w:r w:rsidRPr="00CF66F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9. alla tenuta ed aggiornamento dell’albo dei fornitori, disciplinato dal regolamento</w:t>
      </w:r>
    </w:p>
    <w:p w14:paraId="07D82E97" w14:textId="77777777" w:rsidR="00CF66F5" w:rsidRPr="00CF66F5" w:rsidRDefault="00CF66F5" w:rsidP="00CF66F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color w:val="000000"/>
          <w:sz w:val="20"/>
          <w:szCs w:val="20"/>
          <w:lang w:eastAsia="it-IT"/>
        </w:rPr>
      </w:pPr>
      <w:r w:rsidRPr="00CF66F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degli acquisti in economia;</w:t>
      </w:r>
    </w:p>
    <w:p w14:paraId="0B7FFE32" w14:textId="77777777" w:rsidR="00CF66F5" w:rsidRPr="00CF66F5" w:rsidRDefault="00CF66F5" w:rsidP="00CF66F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color w:val="000000"/>
          <w:sz w:val="20"/>
          <w:szCs w:val="20"/>
          <w:lang w:eastAsia="it-IT"/>
        </w:rPr>
      </w:pPr>
      <w:r w:rsidRPr="00CF66F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10. per quanto di propria competenza, al trasferimento dei documenti o dei dati, previa autorizzazione dal Direttore generale e dei direttori settoriali, per il corretto</w:t>
      </w:r>
    </w:p>
    <w:p w14:paraId="48478580" w14:textId="77777777" w:rsidR="00CF66F5" w:rsidRPr="00CF66F5" w:rsidRDefault="00CF66F5" w:rsidP="00CF66F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color w:val="000000"/>
          <w:sz w:val="20"/>
          <w:szCs w:val="20"/>
          <w:lang w:eastAsia="it-IT"/>
        </w:rPr>
      </w:pPr>
      <w:r w:rsidRPr="00CF66F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espletamento dei servizi esterni elencati nel successivo articolo 6.</w:t>
      </w:r>
    </w:p>
    <w:p w14:paraId="7AD96852" w14:textId="77777777" w:rsidR="00CF66F5" w:rsidRPr="00CF66F5" w:rsidRDefault="00CF66F5" w:rsidP="00CF66F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color w:val="000000"/>
          <w:sz w:val="20"/>
          <w:szCs w:val="20"/>
          <w:lang w:eastAsia="it-IT"/>
        </w:rPr>
      </w:pPr>
      <w:r w:rsidRPr="00CF66F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Qualora, per qualsiasi motivo, non sia stato nominato o sia assente oppure sia vacante la figura del segretario del Consiglio di amministrazione, l’ufficio segreteria provvederà inoltre:</w:t>
      </w:r>
    </w:p>
    <w:p w14:paraId="0184166B" w14:textId="77777777" w:rsidR="00CF66F5" w:rsidRPr="00CF66F5" w:rsidRDefault="00CF66F5" w:rsidP="00CF66F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color w:val="000000"/>
          <w:sz w:val="20"/>
          <w:szCs w:val="20"/>
          <w:lang w:eastAsia="it-IT"/>
        </w:rPr>
      </w:pPr>
      <w:r w:rsidRPr="00CF66F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11. alla predisposizione dei documenti inerenti l’ordine del giorno del Consiglio di</w:t>
      </w:r>
    </w:p>
    <w:p w14:paraId="435CA777" w14:textId="77777777" w:rsidR="00CF66F5" w:rsidRPr="00CF66F5" w:rsidRDefault="00CF66F5" w:rsidP="00CF66F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color w:val="000000"/>
          <w:sz w:val="20"/>
          <w:szCs w:val="20"/>
          <w:lang w:eastAsia="it-IT"/>
        </w:rPr>
      </w:pPr>
      <w:r w:rsidRPr="00CF66F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amministrazione;</w:t>
      </w:r>
    </w:p>
    <w:p w14:paraId="54915A98" w14:textId="77777777" w:rsidR="00CF66F5" w:rsidRPr="00CF66F5" w:rsidRDefault="00CF66F5" w:rsidP="00CF66F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color w:val="000000"/>
          <w:sz w:val="20"/>
          <w:szCs w:val="20"/>
          <w:lang w:eastAsia="it-IT"/>
        </w:rPr>
      </w:pPr>
      <w:r w:rsidRPr="00CF66F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12. alla stesura dei verbali delle sedute di Consiglio di amministrazione, di concerto con il segretario verbalizzante;</w:t>
      </w:r>
    </w:p>
    <w:p w14:paraId="674D60C4" w14:textId="77777777" w:rsidR="00CF66F5" w:rsidRPr="00CF66F5" w:rsidRDefault="00CF66F5" w:rsidP="00CF66F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color w:val="000000"/>
          <w:sz w:val="20"/>
          <w:szCs w:val="20"/>
          <w:lang w:eastAsia="it-IT"/>
        </w:rPr>
      </w:pPr>
      <w:r w:rsidRPr="00CF66F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13. ad ogni altro incombente demandato al segretario del consiglio, meglio determinato e dettagliato nell’apposito regolamento di funzionamento del Consiglio di amministrazione.</w:t>
      </w:r>
    </w:p>
    <w:p w14:paraId="1E864075" w14:textId="77777777" w:rsidR="00CF66F5" w:rsidRPr="00CF66F5" w:rsidRDefault="00CF66F5" w:rsidP="00CF6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2ED67CE8" w14:textId="77777777" w:rsidR="00CF66F5" w:rsidRPr="00CF66F5" w:rsidRDefault="00CF66F5" w:rsidP="00CF66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CF66F5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FARMACIA COMUNALE 1 – AGRATE BRIANZA</w:t>
      </w:r>
    </w:p>
    <w:p w14:paraId="7582A53F" w14:textId="77777777" w:rsidR="00CF66F5" w:rsidRPr="00CF66F5" w:rsidRDefault="00CF66F5" w:rsidP="00CF6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54318699" w14:textId="19559165" w:rsidR="00CF66F5" w:rsidRDefault="00CF66F5" w:rsidP="00CF6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Dott. Francesco Casiraghi         Direttore di Farmacia </w:t>
      </w:r>
    </w:p>
    <w:p w14:paraId="300A6157" w14:textId="02B7A078" w:rsidR="00CF66F5" w:rsidRPr="00CF66F5" w:rsidRDefault="00CF66F5" w:rsidP="00CF6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CF66F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Dott.ssa Marilena Fedele   </w:t>
      </w:r>
      <w:r w:rsidRPr="00CF66F5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Vice Direttrice Farmacia </w:t>
      </w:r>
    </w:p>
    <w:p w14:paraId="19451F66" w14:textId="03A8D8C9" w:rsidR="00CF66F5" w:rsidRPr="00CF66F5" w:rsidRDefault="00CF66F5" w:rsidP="00CF6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CF66F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Dott.ssa Francesca Appiani   </w:t>
      </w:r>
      <w:r w:rsidRPr="00CF66F5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  <w:t>Farmacista Collaborat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rice</w:t>
      </w:r>
    </w:p>
    <w:p w14:paraId="0BD248E6" w14:textId="77777777" w:rsidR="00CF66F5" w:rsidRPr="00CF66F5" w:rsidRDefault="00CF66F5" w:rsidP="00CF6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CF66F5">
        <w:rPr>
          <w:rFonts w:ascii="Times New Roman" w:eastAsia="Times New Roman" w:hAnsi="Times New Roman" w:cs="Times New Roman"/>
          <w:sz w:val="28"/>
          <w:szCs w:val="28"/>
          <w:lang w:eastAsia="it-IT"/>
        </w:rPr>
        <w:t>Dott. Luca Brambilla</w:t>
      </w:r>
      <w:r w:rsidRPr="00CF66F5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CF66F5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  <w:t>Farmacista Collaboratore</w:t>
      </w:r>
    </w:p>
    <w:p w14:paraId="1D4365EA" w14:textId="24624616" w:rsidR="00CF66F5" w:rsidRPr="00CF66F5" w:rsidRDefault="00CF66F5" w:rsidP="00CF6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CF66F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Dott.ssa Ilaria Brivio   </w:t>
      </w:r>
      <w:r w:rsidRPr="00CF66F5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CF66F5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  <w:t>Farmacista Collaborat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rice</w:t>
      </w:r>
    </w:p>
    <w:p w14:paraId="34993ADC" w14:textId="574C21B4" w:rsidR="00CF66F5" w:rsidRDefault="00CF66F5" w:rsidP="00CF6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Dott.ssa Chiara Zanetta             Farmacista Collaboratrice </w:t>
      </w:r>
    </w:p>
    <w:p w14:paraId="2C45E29B" w14:textId="057B8681" w:rsidR="00CF66F5" w:rsidRPr="00CF66F5" w:rsidRDefault="00CF66F5" w:rsidP="00CF6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CF66F5">
        <w:rPr>
          <w:rFonts w:ascii="Times New Roman" w:eastAsia="Times New Roman" w:hAnsi="Times New Roman" w:cs="Times New Roman"/>
          <w:sz w:val="28"/>
          <w:szCs w:val="28"/>
          <w:lang w:eastAsia="it-IT"/>
        </w:rPr>
        <w:t>Dott.ssa Venera Grasso</w:t>
      </w:r>
      <w:r w:rsidRPr="00CF66F5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CF66F5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  <w:t>Farmacista Collaborat</w:t>
      </w:r>
      <w:r w:rsidR="003F4B63">
        <w:rPr>
          <w:rFonts w:ascii="Times New Roman" w:eastAsia="Times New Roman" w:hAnsi="Times New Roman" w:cs="Times New Roman"/>
          <w:sz w:val="28"/>
          <w:szCs w:val="28"/>
          <w:lang w:eastAsia="it-IT"/>
        </w:rPr>
        <w:t>rice</w:t>
      </w:r>
    </w:p>
    <w:p w14:paraId="10130DDB" w14:textId="3EF05903" w:rsidR="00CF66F5" w:rsidRPr="00CF66F5" w:rsidRDefault="00CF66F5" w:rsidP="00CF6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CF66F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Dott.ssa </w:t>
      </w:r>
      <w:r w:rsidR="003F4B63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Beatrice Ronchi           </w:t>
      </w:r>
      <w:r w:rsidRPr="00CF66F5">
        <w:rPr>
          <w:rFonts w:ascii="Times New Roman" w:eastAsia="Times New Roman" w:hAnsi="Times New Roman" w:cs="Times New Roman"/>
          <w:sz w:val="28"/>
          <w:szCs w:val="28"/>
          <w:lang w:eastAsia="it-IT"/>
        </w:rPr>
        <w:t>Farmacista Collaborat</w:t>
      </w:r>
      <w:r w:rsidR="003F4B63">
        <w:rPr>
          <w:rFonts w:ascii="Times New Roman" w:eastAsia="Times New Roman" w:hAnsi="Times New Roman" w:cs="Times New Roman"/>
          <w:sz w:val="28"/>
          <w:szCs w:val="28"/>
          <w:lang w:eastAsia="it-IT"/>
        </w:rPr>
        <w:t>rice</w:t>
      </w:r>
    </w:p>
    <w:p w14:paraId="21C38FD6" w14:textId="77777777" w:rsidR="00CF66F5" w:rsidRPr="00CF66F5" w:rsidRDefault="00CF66F5" w:rsidP="00CF6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CF66F5">
        <w:rPr>
          <w:rFonts w:ascii="Times New Roman" w:eastAsia="Times New Roman" w:hAnsi="Times New Roman" w:cs="Times New Roman"/>
          <w:sz w:val="28"/>
          <w:szCs w:val="28"/>
          <w:lang w:eastAsia="it-IT"/>
        </w:rPr>
        <w:t>Sig. Mauro Poletti</w:t>
      </w:r>
      <w:r w:rsidRPr="00CF66F5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CF66F5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CF66F5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  <w:t>Magazziniere</w:t>
      </w:r>
    </w:p>
    <w:p w14:paraId="75053F26" w14:textId="77777777" w:rsidR="003F4B63" w:rsidRPr="00CF66F5" w:rsidRDefault="003F4B63" w:rsidP="003F4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CF66F5">
        <w:rPr>
          <w:rFonts w:ascii="Times New Roman" w:eastAsia="Times New Roman" w:hAnsi="Times New Roman" w:cs="Times New Roman"/>
          <w:sz w:val="28"/>
          <w:szCs w:val="28"/>
          <w:lang w:eastAsia="it-IT"/>
        </w:rPr>
        <w:t>Sig.ra Giovanna De Sarro</w:t>
      </w:r>
      <w:r w:rsidRPr="00CF66F5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  <w:t>Addetta Cosmesi</w:t>
      </w:r>
    </w:p>
    <w:p w14:paraId="6671CAF3" w14:textId="77777777" w:rsidR="00CF66F5" w:rsidRPr="00CF66F5" w:rsidRDefault="00CF66F5" w:rsidP="00CF6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3683ADAF" w14:textId="77777777" w:rsidR="00CF66F5" w:rsidRPr="00CF66F5" w:rsidRDefault="00CF66F5" w:rsidP="00CF66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CF66F5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FARMACIA COMUNALE 2 – OMATE</w:t>
      </w:r>
    </w:p>
    <w:p w14:paraId="74AAF181" w14:textId="77777777" w:rsidR="00CF66F5" w:rsidRPr="00CF66F5" w:rsidRDefault="00CF66F5" w:rsidP="00CF6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5CFFE762" w14:textId="77777777" w:rsidR="00CF66F5" w:rsidRPr="00CF66F5" w:rsidRDefault="00CF66F5" w:rsidP="00CF6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CF66F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Dott.ssa Simona Ghislanzoni </w:t>
      </w:r>
      <w:r w:rsidRPr="00CF66F5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  <w:t>Direttore di Farmacia</w:t>
      </w:r>
    </w:p>
    <w:p w14:paraId="605C8ED0" w14:textId="77777777" w:rsidR="00CF66F5" w:rsidRPr="00CF66F5" w:rsidRDefault="00CF66F5" w:rsidP="00CF6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59DFB733" w14:textId="77777777" w:rsidR="00CF66F5" w:rsidRPr="00CF66F5" w:rsidRDefault="00CF66F5" w:rsidP="00CF6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CF66F5">
        <w:rPr>
          <w:rFonts w:ascii="Times New Roman" w:eastAsia="Times New Roman" w:hAnsi="Times New Roman" w:cs="Times New Roman"/>
          <w:sz w:val="28"/>
          <w:szCs w:val="28"/>
          <w:lang w:eastAsia="it-IT"/>
        </w:rPr>
        <w:t>Entrambe le Farmacie hanno, come compito principale:</w:t>
      </w:r>
    </w:p>
    <w:p w14:paraId="7684001B" w14:textId="77777777" w:rsidR="00CF66F5" w:rsidRPr="00CF66F5" w:rsidRDefault="00CF66F5" w:rsidP="00CF6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CF66F5">
        <w:rPr>
          <w:rFonts w:ascii="Times New Roman" w:eastAsia="Times New Roman" w:hAnsi="Times New Roman" w:cs="Times New Roman"/>
          <w:sz w:val="28"/>
          <w:szCs w:val="28"/>
          <w:lang w:eastAsia="it-IT"/>
        </w:rPr>
        <w:lastRenderedPageBreak/>
        <w:t xml:space="preserve">- </w:t>
      </w:r>
      <w:r w:rsidRPr="00CF66F5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  <w:t xml:space="preserve">la vendita di medicinali con o senza prescrizione medica; </w:t>
      </w:r>
    </w:p>
    <w:p w14:paraId="4105112E" w14:textId="77777777" w:rsidR="00CF66F5" w:rsidRPr="00CF66F5" w:rsidRDefault="00CF66F5" w:rsidP="00CF6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CF66F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- </w:t>
      </w:r>
      <w:r w:rsidRPr="00CF66F5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  <w:t xml:space="preserve">la vendita di parafarmaci, di farmaci veterinari; prodotti di cosmesi; </w:t>
      </w:r>
    </w:p>
    <w:p w14:paraId="7A70F7D6" w14:textId="77777777" w:rsidR="00CF66F5" w:rsidRPr="00CF66F5" w:rsidRDefault="00CF66F5" w:rsidP="00CF66F5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CF66F5">
        <w:rPr>
          <w:rFonts w:ascii="Times New Roman" w:eastAsia="Times New Roman" w:hAnsi="Times New Roman" w:cs="Times New Roman"/>
          <w:sz w:val="28"/>
          <w:szCs w:val="28"/>
          <w:lang w:eastAsia="it-IT"/>
        </w:rPr>
        <w:t>-</w:t>
      </w:r>
      <w:r w:rsidRPr="00CF66F5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  <w:t>la vendita di apparecchi elettromedicali per misurazione della pressione, aerosol, ecc.</w:t>
      </w:r>
    </w:p>
    <w:p w14:paraId="5AE0BCAF" w14:textId="77777777" w:rsidR="00CF66F5" w:rsidRPr="00CF66F5" w:rsidRDefault="00CF66F5" w:rsidP="00CF66F5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CF66F5">
        <w:rPr>
          <w:rFonts w:ascii="Times New Roman" w:eastAsia="Times New Roman" w:hAnsi="Times New Roman" w:cs="Times New Roman"/>
          <w:sz w:val="28"/>
          <w:szCs w:val="28"/>
          <w:lang w:eastAsia="it-IT"/>
        </w:rPr>
        <w:t>-</w:t>
      </w:r>
      <w:r w:rsidRPr="00CF66F5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  <w:t xml:space="preserve">la gestione di esami diagnostici di telemedicina: Misurazione pressione sanguigna, Elettrocardiogramma, Holter Pressorio, misurazione glicemia; ecc. </w:t>
      </w:r>
    </w:p>
    <w:p w14:paraId="7AB36DCC" w14:textId="77777777" w:rsidR="00CF66F5" w:rsidRPr="00CF66F5" w:rsidRDefault="00CF66F5" w:rsidP="00CF66F5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CF66F5">
        <w:rPr>
          <w:rFonts w:ascii="Times New Roman" w:eastAsia="Times New Roman" w:hAnsi="Times New Roman" w:cs="Times New Roman"/>
          <w:sz w:val="28"/>
          <w:szCs w:val="28"/>
          <w:lang w:eastAsia="it-IT"/>
        </w:rPr>
        <w:t>-</w:t>
      </w:r>
      <w:r w:rsidRPr="00CF66F5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  <w:t>La gestione degli ordini, delle giacenze e della rotazione dei prodotti del magazzino.</w:t>
      </w:r>
    </w:p>
    <w:p w14:paraId="50881E59" w14:textId="77777777" w:rsidR="00CF66F5" w:rsidRPr="00CF66F5" w:rsidRDefault="00CF66F5" w:rsidP="00CF66F5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CF66F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- </w:t>
      </w:r>
      <w:r w:rsidRPr="00CF66F5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  <w:t>L’emissione di ordini di ripristino giacenze di magazzino;</w:t>
      </w:r>
    </w:p>
    <w:p w14:paraId="11012443" w14:textId="77777777" w:rsidR="00CF66F5" w:rsidRPr="00CF66F5" w:rsidRDefault="00CF66F5" w:rsidP="00CF66F5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CF66F5">
        <w:rPr>
          <w:rFonts w:ascii="Times New Roman" w:eastAsia="Times New Roman" w:hAnsi="Times New Roman" w:cs="Times New Roman"/>
          <w:sz w:val="28"/>
          <w:szCs w:val="28"/>
          <w:lang w:eastAsia="it-IT"/>
        </w:rPr>
        <w:t>-</w:t>
      </w:r>
      <w:r w:rsidRPr="00CF66F5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  <w:t>La gestione delle prenotazioni di medicinali, parafarmaci, farmaci veterinari, prodotti di cosmesi, effettuate tramite APP dedicata alle farmacie;</w:t>
      </w:r>
    </w:p>
    <w:p w14:paraId="73D8CF57" w14:textId="77777777" w:rsidR="00CF66F5" w:rsidRPr="00CF66F5" w:rsidRDefault="00CF66F5" w:rsidP="00CF66F5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CF66F5">
        <w:rPr>
          <w:rFonts w:ascii="Times New Roman" w:eastAsia="Times New Roman" w:hAnsi="Times New Roman" w:cs="Times New Roman"/>
          <w:sz w:val="28"/>
          <w:szCs w:val="28"/>
          <w:lang w:eastAsia="it-IT"/>
        </w:rPr>
        <w:t>-</w:t>
      </w:r>
      <w:r w:rsidRPr="00CF66F5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  <w:t>La gestione delle prenotazioni e dei pagamenti per l’effettuazione di tamponi antigenici;</w:t>
      </w:r>
    </w:p>
    <w:p w14:paraId="5F9734DD" w14:textId="77777777" w:rsidR="00CF66F5" w:rsidRDefault="00CF66F5" w:rsidP="00CF66F5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CF66F5">
        <w:rPr>
          <w:rFonts w:ascii="Times New Roman" w:eastAsia="Times New Roman" w:hAnsi="Times New Roman" w:cs="Times New Roman"/>
          <w:sz w:val="28"/>
          <w:szCs w:val="28"/>
          <w:lang w:eastAsia="it-IT"/>
        </w:rPr>
        <w:t>-</w:t>
      </w:r>
      <w:r w:rsidRPr="00CF66F5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  <w:t>I Direttori di Farmacia, in aggiunta hanno l’incombenza della gestione del personale, con le necessarie turnazioni che consentano la copertura degli orari di apertura al pubblico delle Farmacie; la gestione delle trattative, con i servizi commerciali delle aziende farmaceutiche, per predisporre il costo e le quantità complessive dei farmaci e prodotti necessari a garantire la normale attività di vendita; devono gestire l’attuazione delle indicazioni operative, riferite ai farmaci, ecc., che provengono dalle case farmaceutiche o dagli organismi di controllo preposti.</w:t>
      </w:r>
    </w:p>
    <w:p w14:paraId="19E1370E" w14:textId="17BC6793" w:rsidR="003F4B63" w:rsidRDefault="003F4B63" w:rsidP="00CF66F5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-         Vaccinazioni</w:t>
      </w:r>
    </w:p>
    <w:p w14:paraId="36AA0902" w14:textId="2CECAD8C" w:rsidR="003F4B63" w:rsidRDefault="003F4B63" w:rsidP="00CF66F5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-         Tamponi</w:t>
      </w:r>
    </w:p>
    <w:p w14:paraId="32DA3A34" w14:textId="77777777" w:rsidR="003F4B63" w:rsidRPr="00CF66F5" w:rsidRDefault="003F4B63" w:rsidP="00CF66F5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4D792FF0" w14:textId="77777777" w:rsidR="003F4B63" w:rsidRPr="003F4B63" w:rsidRDefault="003F4B63" w:rsidP="003F4B63">
      <w:pPr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3EED580A" w14:textId="77777777" w:rsidR="00CF66F5" w:rsidRPr="00CF66F5" w:rsidRDefault="00CF66F5" w:rsidP="00CF66F5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CF66F5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CUP</w:t>
      </w:r>
    </w:p>
    <w:p w14:paraId="32575FC9" w14:textId="77777777" w:rsidR="00CF66F5" w:rsidRPr="00CF66F5" w:rsidRDefault="00CF66F5" w:rsidP="00CF6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5D0267ED" w14:textId="77777777" w:rsidR="00CF66F5" w:rsidRPr="00CF66F5" w:rsidRDefault="00CF66F5" w:rsidP="00CF6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CF66F5">
        <w:rPr>
          <w:rFonts w:ascii="Times New Roman" w:eastAsia="Times New Roman" w:hAnsi="Times New Roman" w:cs="Times New Roman"/>
          <w:sz w:val="28"/>
          <w:szCs w:val="28"/>
          <w:lang w:eastAsia="it-IT"/>
        </w:rPr>
        <w:t>Sig.ra Gabriella Crippa</w:t>
      </w:r>
    </w:p>
    <w:p w14:paraId="4059DAFF" w14:textId="77777777" w:rsidR="00CF66F5" w:rsidRPr="00CF66F5" w:rsidRDefault="00CF66F5" w:rsidP="00CF6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CF66F5">
        <w:rPr>
          <w:rFonts w:ascii="Times New Roman" w:eastAsia="Times New Roman" w:hAnsi="Times New Roman" w:cs="Times New Roman"/>
          <w:sz w:val="28"/>
          <w:szCs w:val="28"/>
          <w:lang w:eastAsia="it-IT"/>
        </w:rPr>
        <w:t>Sig.ra Clotilde Cossentino</w:t>
      </w:r>
    </w:p>
    <w:p w14:paraId="523331B1" w14:textId="77777777" w:rsidR="00CF66F5" w:rsidRPr="00CF66F5" w:rsidRDefault="00CF66F5" w:rsidP="00CF6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110630F7" w14:textId="77777777" w:rsidR="00CF66F5" w:rsidRPr="00CF66F5" w:rsidRDefault="00CF66F5" w:rsidP="00CF6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CF66F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Attività svolte per ASST di Vimercate: </w:t>
      </w:r>
    </w:p>
    <w:p w14:paraId="35912928" w14:textId="77777777" w:rsidR="00CF66F5" w:rsidRPr="00CF66F5" w:rsidRDefault="00CF66F5" w:rsidP="00CF66F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CF66F5">
        <w:rPr>
          <w:rFonts w:ascii="Times New Roman" w:eastAsia="Times New Roman" w:hAnsi="Times New Roman" w:cs="Times New Roman"/>
          <w:sz w:val="28"/>
          <w:szCs w:val="28"/>
          <w:lang w:eastAsia="it-IT"/>
        </w:rPr>
        <w:t>prenotazioni di visite ed esami presso le strutture Ospedaliere collegate con il sistema SISS della Regione Lombardia</w:t>
      </w:r>
    </w:p>
    <w:p w14:paraId="0B7037A6" w14:textId="56AF6112" w:rsidR="00CF66F5" w:rsidRDefault="00CF66F5" w:rsidP="00CF66F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CF66F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Contatti con ASST di Vimercate   </w:t>
      </w:r>
    </w:p>
    <w:p w14:paraId="293DCFE0" w14:textId="77777777" w:rsidR="003F4B63" w:rsidRPr="00CF66F5" w:rsidRDefault="003F4B63" w:rsidP="003F4B6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6B138CE8" w14:textId="77777777" w:rsidR="00CF66F5" w:rsidRPr="00CF66F5" w:rsidRDefault="00CF66F5" w:rsidP="00CF6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CF66F5">
        <w:rPr>
          <w:rFonts w:ascii="Times New Roman" w:eastAsia="Times New Roman" w:hAnsi="Times New Roman" w:cs="Times New Roman"/>
          <w:sz w:val="28"/>
          <w:szCs w:val="28"/>
          <w:lang w:eastAsia="it-IT"/>
        </w:rPr>
        <w:t>Solo per i residenti di Agrate   -   no cittadini stranieri sia comunitari che extra comunitari:</w:t>
      </w:r>
    </w:p>
    <w:p w14:paraId="6811838F" w14:textId="77777777" w:rsidR="00CF66F5" w:rsidRPr="00CF66F5" w:rsidRDefault="00CF66F5" w:rsidP="00CF66F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CF66F5">
        <w:rPr>
          <w:rFonts w:ascii="Times New Roman" w:eastAsia="Times New Roman" w:hAnsi="Times New Roman" w:cs="Times New Roman"/>
          <w:sz w:val="28"/>
          <w:szCs w:val="28"/>
          <w:lang w:eastAsia="it-IT"/>
        </w:rPr>
        <w:t>Scelta/revoca medici di medicina generale e Pediatri</w:t>
      </w:r>
    </w:p>
    <w:p w14:paraId="02F0F8B8" w14:textId="2C7FAB13" w:rsidR="00CF66F5" w:rsidRPr="00CF66F5" w:rsidRDefault="00CF66F5" w:rsidP="00CF66F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CF66F5">
        <w:rPr>
          <w:rFonts w:ascii="Times New Roman" w:eastAsia="Times New Roman" w:hAnsi="Times New Roman" w:cs="Times New Roman"/>
          <w:sz w:val="28"/>
          <w:szCs w:val="28"/>
          <w:lang w:eastAsia="it-IT"/>
        </w:rPr>
        <w:t>Richieste esenzioni di Patologia     /  Invalidità civile    /  Esenzioni  per reddito  E01 E05 ….</w:t>
      </w:r>
      <w:r w:rsidR="00DD5E4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(anche per stranieri)</w:t>
      </w:r>
    </w:p>
    <w:p w14:paraId="2091E2B5" w14:textId="77777777" w:rsidR="00CF66F5" w:rsidRPr="00CF66F5" w:rsidRDefault="00CF66F5" w:rsidP="00CF6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0B0474DB" w14:textId="77777777" w:rsidR="00DD5E4A" w:rsidRDefault="00DD5E4A" w:rsidP="00CF6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17B30596" w14:textId="38D2D364" w:rsidR="00CF66F5" w:rsidRPr="00CF66F5" w:rsidRDefault="00CF66F5" w:rsidP="00CF6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CF66F5">
        <w:rPr>
          <w:rFonts w:ascii="Times New Roman" w:eastAsia="Times New Roman" w:hAnsi="Times New Roman" w:cs="Times New Roman"/>
          <w:sz w:val="28"/>
          <w:szCs w:val="28"/>
          <w:lang w:eastAsia="it-IT"/>
        </w:rPr>
        <w:lastRenderedPageBreak/>
        <w:t>Per tutti:</w:t>
      </w:r>
    </w:p>
    <w:p w14:paraId="49E9F813" w14:textId="77777777" w:rsidR="00CF66F5" w:rsidRPr="00CF66F5" w:rsidRDefault="00CF66F5" w:rsidP="00CF66F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CF66F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Richiesta ausili diabetici/incontinenza; </w:t>
      </w:r>
    </w:p>
    <w:p w14:paraId="2FDECDAA" w14:textId="77777777" w:rsidR="00CF66F5" w:rsidRPr="00CF66F5" w:rsidRDefault="00CF66F5" w:rsidP="00CF66F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CF66F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Invio pratiche tramite email a Vimercate che, dopo elaborazione interna ASST, vengono rimandate ed, in loco, stampate per la consegna all’utente; </w:t>
      </w:r>
    </w:p>
    <w:p w14:paraId="1184C7A8" w14:textId="61DABF0F" w:rsidR="00CF66F5" w:rsidRPr="00CF66F5" w:rsidRDefault="00CF66F5" w:rsidP="00CF66F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CF66F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Gestione prelievi   legati all’ospedale di Vimercate per pazienti seguiti per la terapia TAO ( martedì): accoglienza degli utenti; organizzazione del prelievo in collaborazione con l’infermiere e successivamente, consegna dei campioni a Vimercate </w:t>
      </w:r>
      <w:r w:rsidR="00DD5E4A">
        <w:rPr>
          <w:rFonts w:ascii="Times New Roman" w:eastAsia="Times New Roman" w:hAnsi="Times New Roman" w:cs="Times New Roman"/>
          <w:sz w:val="28"/>
          <w:szCs w:val="28"/>
          <w:lang w:eastAsia="it-IT"/>
        </w:rPr>
        <w:t>in collaborazione gruppo volontari di Agrate Brianza per ritiro busta esami TAO;</w:t>
      </w:r>
      <w:r w:rsidRPr="00CF66F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 </w:t>
      </w:r>
    </w:p>
    <w:p w14:paraId="2DEC23CA" w14:textId="77777777" w:rsidR="00CF66F5" w:rsidRPr="00CF66F5" w:rsidRDefault="00CF66F5" w:rsidP="00CF66F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CF66F5">
        <w:rPr>
          <w:rFonts w:ascii="Times New Roman" w:eastAsia="Times New Roman" w:hAnsi="Times New Roman" w:cs="Times New Roman"/>
          <w:sz w:val="28"/>
          <w:szCs w:val="28"/>
          <w:lang w:eastAsia="it-IT"/>
        </w:rPr>
        <w:t>Richiesta trimestrale del materiale che viene fornito direttamente dal magazzino dell’Ospedale;</w:t>
      </w:r>
    </w:p>
    <w:p w14:paraId="5725D938" w14:textId="77777777" w:rsidR="00CF66F5" w:rsidRPr="00CF66F5" w:rsidRDefault="00CF66F5" w:rsidP="00CF6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5F6E49FD" w14:textId="77777777" w:rsidR="00CF66F5" w:rsidRPr="00CF66F5" w:rsidRDefault="00CF66F5" w:rsidP="00CF6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CF66F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Ambulatorio di Omate: </w:t>
      </w:r>
    </w:p>
    <w:p w14:paraId="25195C02" w14:textId="0C22E59F" w:rsidR="00CF66F5" w:rsidRPr="00CF66F5" w:rsidRDefault="00CF66F5" w:rsidP="00CF66F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CF66F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Martedì: prelievi </w:t>
      </w:r>
      <w:r w:rsidR="00DD5E4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TAO </w:t>
      </w:r>
      <w:r w:rsidRPr="00CF66F5">
        <w:rPr>
          <w:rFonts w:ascii="Times New Roman" w:eastAsia="Times New Roman" w:hAnsi="Times New Roman" w:cs="Times New Roman"/>
          <w:sz w:val="28"/>
          <w:szCs w:val="28"/>
          <w:lang w:eastAsia="it-IT"/>
        </w:rPr>
        <w:t>e sportello CUP;</w:t>
      </w:r>
    </w:p>
    <w:p w14:paraId="58EB7E2F" w14:textId="77777777" w:rsidR="00CF66F5" w:rsidRPr="00CF66F5" w:rsidRDefault="00CF66F5" w:rsidP="00CF66F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CF66F5">
        <w:rPr>
          <w:rFonts w:ascii="Times New Roman" w:eastAsia="Times New Roman" w:hAnsi="Times New Roman" w:cs="Times New Roman"/>
          <w:sz w:val="28"/>
          <w:szCs w:val="28"/>
          <w:lang w:eastAsia="it-IT"/>
        </w:rPr>
        <w:t>Giovedì: sportello CUP;</w:t>
      </w:r>
    </w:p>
    <w:p w14:paraId="5D54B986" w14:textId="77777777" w:rsidR="00CF66F5" w:rsidRPr="00CF66F5" w:rsidRDefault="00CF66F5" w:rsidP="00CF6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165E2B77" w14:textId="77777777" w:rsidR="00CF66F5" w:rsidRPr="00CF66F5" w:rsidRDefault="00CF66F5" w:rsidP="00CF6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35B62948" w14:textId="4B6C4488" w:rsidR="00CF66F5" w:rsidRPr="00CF66F5" w:rsidRDefault="00CF66F5" w:rsidP="00CF6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CF66F5">
        <w:rPr>
          <w:rFonts w:ascii="Times New Roman" w:eastAsia="Times New Roman" w:hAnsi="Times New Roman" w:cs="Times New Roman"/>
          <w:sz w:val="28"/>
          <w:szCs w:val="28"/>
          <w:lang w:eastAsia="it-IT"/>
        </w:rPr>
        <w:t>Collaborazione con la farmacia, in particolare per la gestione degli utenti che devono effettuare il tampone antigenico</w:t>
      </w:r>
      <w:r w:rsidR="003F4B63">
        <w:rPr>
          <w:rFonts w:ascii="Times New Roman" w:eastAsia="Times New Roman" w:hAnsi="Times New Roman" w:cs="Times New Roman"/>
          <w:sz w:val="28"/>
          <w:szCs w:val="28"/>
          <w:lang w:eastAsia="it-IT"/>
        </w:rPr>
        <w:t>, vaccinazioni.</w:t>
      </w:r>
      <w:r w:rsidRPr="00CF66F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</w:p>
    <w:p w14:paraId="285A79B6" w14:textId="77777777" w:rsidR="00CF66F5" w:rsidRPr="00CF66F5" w:rsidRDefault="00CF66F5" w:rsidP="00CF6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31FC0AB1" w14:textId="77777777" w:rsidR="00CF66F5" w:rsidRPr="00CF66F5" w:rsidRDefault="00CF66F5" w:rsidP="00CF6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2D32FE65" w14:textId="77777777" w:rsidR="00CF66F5" w:rsidRPr="00CF66F5" w:rsidRDefault="00CF66F5" w:rsidP="00CF6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18563738" w14:textId="77777777" w:rsidR="00CF66F5" w:rsidRPr="00CF66F5" w:rsidRDefault="00CF66F5" w:rsidP="00CF66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</w:p>
    <w:p w14:paraId="12DB3AC4" w14:textId="77777777" w:rsidR="008C6F7F" w:rsidRPr="006A2F1C" w:rsidRDefault="008C6F7F" w:rsidP="006A2F1C"/>
    <w:sectPr w:rsidR="008C6F7F" w:rsidRPr="006A2F1C" w:rsidSect="006A2F1C">
      <w:headerReference w:type="default" r:id="rId7"/>
      <w:pgSz w:w="11906" w:h="16838" w:code="9"/>
      <w:pgMar w:top="2268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6F331" w14:textId="77777777" w:rsidR="00EC6B09" w:rsidRDefault="00EC6B09" w:rsidP="00BC7889">
      <w:pPr>
        <w:spacing w:after="0" w:line="240" w:lineRule="auto"/>
      </w:pPr>
      <w:r>
        <w:separator/>
      </w:r>
    </w:p>
  </w:endnote>
  <w:endnote w:type="continuationSeparator" w:id="0">
    <w:p w14:paraId="35075264" w14:textId="77777777" w:rsidR="00EC6B09" w:rsidRDefault="00EC6B09" w:rsidP="00BC7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C3049" w14:textId="77777777" w:rsidR="00EC6B09" w:rsidRDefault="00EC6B09" w:rsidP="00BC7889">
      <w:pPr>
        <w:spacing w:after="0" w:line="240" w:lineRule="auto"/>
      </w:pPr>
      <w:r>
        <w:separator/>
      </w:r>
    </w:p>
  </w:footnote>
  <w:footnote w:type="continuationSeparator" w:id="0">
    <w:p w14:paraId="55AA0949" w14:textId="77777777" w:rsidR="00EC6B09" w:rsidRDefault="00EC6B09" w:rsidP="00BC7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FD94B" w14:textId="6B7C6276" w:rsidR="00BC7889" w:rsidRPr="006A2F1C" w:rsidRDefault="00BC7889" w:rsidP="009F3D30">
    <w:pPr>
      <w:pStyle w:val="Intestazione"/>
      <w:spacing w:before="120"/>
      <w:ind w:left="2126"/>
      <w:jc w:val="center"/>
      <w:rPr>
        <w:rFonts w:ascii="MS PGothic" w:eastAsia="MS PGothic" w:hAnsi="MS PGothic"/>
        <w:color w:val="0094C8"/>
        <w:sz w:val="32"/>
        <w:szCs w:val="32"/>
      </w:rPr>
    </w:pPr>
    <w:r w:rsidRPr="006A2F1C">
      <w:rPr>
        <w:rFonts w:ascii="MS PGothic" w:eastAsia="MS PGothic" w:hAnsi="MS PGothic"/>
        <w:noProof/>
        <w:color w:val="0094C8"/>
        <w:sz w:val="32"/>
        <w:szCs w:val="32"/>
      </w:rPr>
      <w:drawing>
        <wp:anchor distT="0" distB="0" distL="114300" distR="114300" simplePos="0" relativeHeight="251658240" behindDoc="0" locked="0" layoutInCell="1" allowOverlap="1" wp14:anchorId="2FAD8F63" wp14:editId="4D897144">
          <wp:simplePos x="0" y="0"/>
          <wp:positionH relativeFrom="column">
            <wp:posOffset>3810</wp:posOffset>
          </wp:positionH>
          <wp:positionV relativeFrom="paragraph">
            <wp:posOffset>-55245</wp:posOffset>
          </wp:positionV>
          <wp:extent cx="1296000" cy="1047600"/>
          <wp:effectExtent l="0" t="0" r="0" b="63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58" b="13564"/>
                  <a:stretch/>
                </pic:blipFill>
                <pic:spPr bwMode="auto">
                  <a:xfrm>
                    <a:off x="0" y="0"/>
                    <a:ext cx="1296000" cy="1047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A2F1C">
      <w:rPr>
        <w:rFonts w:ascii="MS PGothic" w:eastAsia="MS PGothic" w:hAnsi="MS PGothic"/>
        <w:color w:val="0094C8"/>
        <w:sz w:val="32"/>
        <w:szCs w:val="32"/>
      </w:rPr>
      <w:t>A</w:t>
    </w:r>
    <w:r w:rsidR="006A2F1C" w:rsidRPr="006A2F1C">
      <w:rPr>
        <w:rFonts w:ascii="MS PGothic" w:eastAsia="MS PGothic" w:hAnsi="MS PGothic"/>
        <w:color w:val="0094C8"/>
        <w:sz w:val="32"/>
        <w:szCs w:val="32"/>
      </w:rPr>
      <w:t xml:space="preserve">zienda </w:t>
    </w:r>
    <w:r w:rsidRPr="006A2F1C">
      <w:rPr>
        <w:rFonts w:ascii="MS PGothic" w:eastAsia="MS PGothic" w:hAnsi="MS PGothic"/>
        <w:color w:val="0094C8"/>
        <w:sz w:val="32"/>
        <w:szCs w:val="32"/>
      </w:rPr>
      <w:t>S</w:t>
    </w:r>
    <w:r w:rsidR="006A2F1C" w:rsidRPr="006A2F1C">
      <w:rPr>
        <w:rFonts w:ascii="MS PGothic" w:eastAsia="MS PGothic" w:hAnsi="MS PGothic"/>
        <w:color w:val="0094C8"/>
        <w:sz w:val="32"/>
        <w:szCs w:val="32"/>
      </w:rPr>
      <w:t>peciale Servizi Agrate Brianza</w:t>
    </w:r>
  </w:p>
  <w:p w14:paraId="42ADC098" w14:textId="77777777" w:rsidR="00BC7889" w:rsidRDefault="00BC7889" w:rsidP="009F3D30">
    <w:pPr>
      <w:pStyle w:val="Intestazione"/>
      <w:ind w:left="2127"/>
      <w:jc w:val="center"/>
    </w:pPr>
    <w:r>
      <w:t>via Lecco, 11 – 20864 Agrate Brianza (MB)</w:t>
    </w:r>
  </w:p>
  <w:p w14:paraId="2C3DE681" w14:textId="77777777" w:rsidR="00BC7889" w:rsidRDefault="00BC7889" w:rsidP="009F3D30">
    <w:pPr>
      <w:pStyle w:val="Intestazione"/>
      <w:ind w:left="2127"/>
      <w:jc w:val="center"/>
    </w:pPr>
    <w:r>
      <w:t>Tel. +39 039 605 6244 – C.F. e P.Iva 02546390960</w:t>
    </w:r>
  </w:p>
  <w:p w14:paraId="4E3D4AB7" w14:textId="5C6566C9" w:rsidR="00BC7889" w:rsidRDefault="00000000" w:rsidP="009F3D30">
    <w:pPr>
      <w:pStyle w:val="Intestazione"/>
      <w:ind w:left="2127"/>
      <w:jc w:val="center"/>
    </w:pPr>
    <w:hyperlink r:id="rId2" w:history="1">
      <w:r w:rsidR="00A21BE4" w:rsidRPr="0014774F">
        <w:rPr>
          <w:rStyle w:val="Collegamentoipertestuale"/>
        </w:rPr>
        <w:t>amministrazione@assab.it</w:t>
      </w:r>
    </w:hyperlink>
    <w:r w:rsidR="00BC7889">
      <w:t xml:space="preserve"> – </w:t>
    </w:r>
    <w:hyperlink r:id="rId3" w:history="1">
      <w:r w:rsidR="00BC7889" w:rsidRPr="00A90FD6">
        <w:rPr>
          <w:rStyle w:val="Collegamentoipertestuale"/>
        </w:rPr>
        <w:t>assab@brianzapec.it</w:t>
      </w:r>
    </w:hyperlink>
    <w:r w:rsidR="00BC7889">
      <w:t xml:space="preserve"> – </w:t>
    </w:r>
    <w:hyperlink r:id="rId4" w:history="1">
      <w:r w:rsidR="00BC7889" w:rsidRPr="00A90FD6">
        <w:rPr>
          <w:rStyle w:val="Collegamentoipertestuale"/>
        </w:rPr>
        <w:t>www.assab.it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85A26"/>
    <w:multiLevelType w:val="hybridMultilevel"/>
    <w:tmpl w:val="34A6270C"/>
    <w:lvl w:ilvl="0" w:tplc="5D5C1AD8">
      <w:start w:val="1"/>
      <w:numFmt w:val="decimal"/>
      <w:lvlText w:val="%1."/>
      <w:lvlJc w:val="left"/>
      <w:pPr>
        <w:ind w:left="592" w:hanging="360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3B069E16">
      <w:start w:val="1"/>
      <w:numFmt w:val="decimal"/>
      <w:lvlText w:val="%2."/>
      <w:lvlJc w:val="left"/>
      <w:pPr>
        <w:ind w:left="763" w:hanging="360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2" w:tplc="63646276">
      <w:start w:val="1"/>
      <w:numFmt w:val="lowerLetter"/>
      <w:lvlText w:val="%3)"/>
      <w:lvlJc w:val="left"/>
      <w:pPr>
        <w:ind w:left="1116" w:hanging="363"/>
        <w:jc w:val="righ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3" w:tplc="D8DCEEE2">
      <w:numFmt w:val="bullet"/>
      <w:lvlText w:val="-"/>
      <w:lvlJc w:val="left"/>
      <w:pPr>
        <w:ind w:left="1468" w:hanging="358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4" w:tplc="1DA0E296">
      <w:numFmt w:val="bullet"/>
      <w:lvlText w:val="•"/>
      <w:lvlJc w:val="left"/>
      <w:pPr>
        <w:ind w:left="2682" w:hanging="358"/>
      </w:pPr>
      <w:rPr>
        <w:rFonts w:hint="default"/>
        <w:lang w:val="it-IT" w:eastAsia="en-US" w:bidi="ar-SA"/>
      </w:rPr>
    </w:lvl>
    <w:lvl w:ilvl="5" w:tplc="22E63DE8">
      <w:numFmt w:val="bullet"/>
      <w:lvlText w:val="•"/>
      <w:lvlJc w:val="left"/>
      <w:pPr>
        <w:ind w:left="3905" w:hanging="358"/>
      </w:pPr>
      <w:rPr>
        <w:rFonts w:hint="default"/>
        <w:lang w:val="it-IT" w:eastAsia="en-US" w:bidi="ar-SA"/>
      </w:rPr>
    </w:lvl>
    <w:lvl w:ilvl="6" w:tplc="50DEECCC">
      <w:numFmt w:val="bullet"/>
      <w:lvlText w:val="•"/>
      <w:lvlJc w:val="left"/>
      <w:pPr>
        <w:ind w:left="5128" w:hanging="358"/>
      </w:pPr>
      <w:rPr>
        <w:rFonts w:hint="default"/>
        <w:lang w:val="it-IT" w:eastAsia="en-US" w:bidi="ar-SA"/>
      </w:rPr>
    </w:lvl>
    <w:lvl w:ilvl="7" w:tplc="E6F87FF2">
      <w:numFmt w:val="bullet"/>
      <w:lvlText w:val="•"/>
      <w:lvlJc w:val="left"/>
      <w:pPr>
        <w:ind w:left="6351" w:hanging="358"/>
      </w:pPr>
      <w:rPr>
        <w:rFonts w:hint="default"/>
        <w:lang w:val="it-IT" w:eastAsia="en-US" w:bidi="ar-SA"/>
      </w:rPr>
    </w:lvl>
    <w:lvl w:ilvl="8" w:tplc="08980D8E">
      <w:numFmt w:val="bullet"/>
      <w:lvlText w:val="•"/>
      <w:lvlJc w:val="left"/>
      <w:pPr>
        <w:ind w:left="7574" w:hanging="358"/>
      </w:pPr>
      <w:rPr>
        <w:rFonts w:hint="default"/>
        <w:lang w:val="it-IT" w:eastAsia="en-US" w:bidi="ar-SA"/>
      </w:rPr>
    </w:lvl>
  </w:abstractNum>
  <w:abstractNum w:abstractNumId="1" w15:restartNumberingAfterBreak="0">
    <w:nsid w:val="57EDCF53"/>
    <w:multiLevelType w:val="hybridMultilevel"/>
    <w:tmpl w:val="0A3662F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5D01FA6"/>
    <w:multiLevelType w:val="hybridMultilevel"/>
    <w:tmpl w:val="080CEE72"/>
    <w:lvl w:ilvl="0" w:tplc="24E84F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436653"/>
    <w:multiLevelType w:val="hybridMultilevel"/>
    <w:tmpl w:val="F25EBC9E"/>
    <w:lvl w:ilvl="0" w:tplc="DFECEA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111912">
    <w:abstractNumId w:val="1"/>
  </w:num>
  <w:num w:numId="2" w16cid:durableId="729377196">
    <w:abstractNumId w:val="2"/>
  </w:num>
  <w:num w:numId="3" w16cid:durableId="1566524626">
    <w:abstractNumId w:val="0"/>
  </w:num>
  <w:num w:numId="4" w16cid:durableId="20589672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80F"/>
    <w:rsid w:val="000D580F"/>
    <w:rsid w:val="001D6091"/>
    <w:rsid w:val="003F4B63"/>
    <w:rsid w:val="0046454F"/>
    <w:rsid w:val="004B15A0"/>
    <w:rsid w:val="006A2F1C"/>
    <w:rsid w:val="00707A46"/>
    <w:rsid w:val="007D727F"/>
    <w:rsid w:val="008C1F5C"/>
    <w:rsid w:val="008C6F7F"/>
    <w:rsid w:val="009F3D30"/>
    <w:rsid w:val="00A21BE4"/>
    <w:rsid w:val="00B55FAF"/>
    <w:rsid w:val="00BC7889"/>
    <w:rsid w:val="00C7095E"/>
    <w:rsid w:val="00CF66F5"/>
    <w:rsid w:val="00D3441C"/>
    <w:rsid w:val="00DD5E4A"/>
    <w:rsid w:val="00EC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73A66"/>
  <w15:chartTrackingRefBased/>
  <w15:docId w15:val="{9286B51B-F0D3-4016-8642-883670828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5">
    <w:name w:val="heading 5"/>
    <w:basedOn w:val="Normale"/>
    <w:link w:val="Titolo5Carattere"/>
    <w:uiPriority w:val="9"/>
    <w:unhideWhenUsed/>
    <w:qFormat/>
    <w:rsid w:val="00CF66F5"/>
    <w:pPr>
      <w:widowControl w:val="0"/>
      <w:autoSpaceDE w:val="0"/>
      <w:autoSpaceDN w:val="0"/>
      <w:spacing w:after="0" w:line="240" w:lineRule="auto"/>
      <w:ind w:left="232"/>
      <w:jc w:val="both"/>
      <w:outlineLvl w:val="4"/>
    </w:pPr>
    <w:rPr>
      <w:rFonts w:ascii="Verdana" w:eastAsia="Verdana" w:hAnsi="Verdana" w:cs="Verdan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D60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1D6091"/>
  </w:style>
  <w:style w:type="paragraph" w:styleId="Pidipagina">
    <w:name w:val="footer"/>
    <w:basedOn w:val="Normale"/>
    <w:link w:val="PidipaginaCarattere"/>
    <w:uiPriority w:val="99"/>
    <w:unhideWhenUsed/>
    <w:rsid w:val="001D60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6091"/>
  </w:style>
  <w:style w:type="character" w:styleId="Collegamentoipertestuale">
    <w:name w:val="Hyperlink"/>
    <w:rsid w:val="001D6091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C7889"/>
    <w:rPr>
      <w:color w:val="605E5C"/>
      <w:shd w:val="clear" w:color="auto" w:fill="E1DFDD"/>
    </w:rPr>
  </w:style>
  <w:style w:type="character" w:customStyle="1" w:styleId="Titolo5Carattere">
    <w:name w:val="Titolo 5 Carattere"/>
    <w:basedOn w:val="Carpredefinitoparagrafo"/>
    <w:link w:val="Titolo5"/>
    <w:uiPriority w:val="9"/>
    <w:rsid w:val="00CF66F5"/>
    <w:rPr>
      <w:rFonts w:ascii="Verdana" w:eastAsia="Verdana" w:hAnsi="Verdana" w:cs="Verdana"/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CF66F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F66F5"/>
    <w:rPr>
      <w:rFonts w:ascii="Verdana" w:eastAsia="Verdana" w:hAnsi="Verdana" w:cs="Verdana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CF66F5"/>
    <w:pPr>
      <w:widowControl w:val="0"/>
      <w:autoSpaceDE w:val="0"/>
      <w:autoSpaceDN w:val="0"/>
      <w:spacing w:after="0" w:line="240" w:lineRule="auto"/>
      <w:ind w:left="592" w:hanging="360"/>
      <w:jc w:val="both"/>
    </w:pPr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SSAB@BRIANZAPEC.IT" TargetMode="External"/><Relationship Id="rId2" Type="http://schemas.openxmlformats.org/officeDocument/2006/relationships/hyperlink" Target="mailto:amministrazione@assab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assab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1560</Words>
  <Characters>8895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Presidente</dc:creator>
  <cp:keywords/>
  <dc:description/>
  <cp:lastModifiedBy>Presidente</cp:lastModifiedBy>
  <cp:revision>10</cp:revision>
  <cp:lastPrinted>2024-09-18T10:31:00Z</cp:lastPrinted>
  <dcterms:created xsi:type="dcterms:W3CDTF">2021-10-27T08:55:00Z</dcterms:created>
  <dcterms:modified xsi:type="dcterms:W3CDTF">2024-09-18T10:35:00Z</dcterms:modified>
</cp:coreProperties>
</file>