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B3AC4" w14:textId="7F044926" w:rsidR="008C6F7F" w:rsidRDefault="008C6F7F" w:rsidP="006A2F1C"/>
    <w:p w14:paraId="62773D73" w14:textId="0B146014" w:rsidR="009B48C0" w:rsidRDefault="009B48C0" w:rsidP="009B48C0">
      <w:pPr>
        <w:jc w:val="center"/>
        <w:rPr>
          <w:b/>
          <w:bCs/>
        </w:rPr>
      </w:pPr>
      <w:r w:rsidRPr="009B48C0">
        <w:rPr>
          <w:b/>
          <w:bCs/>
        </w:rPr>
        <w:t>MANIFESTAZIONE DI INTERESSE</w:t>
      </w:r>
    </w:p>
    <w:p w14:paraId="27B6888E" w14:textId="3DB46F02" w:rsidR="002C075A" w:rsidRDefault="00111128" w:rsidP="009B48C0">
      <w:pPr>
        <w:jc w:val="center"/>
        <w:rPr>
          <w:b/>
          <w:bCs/>
        </w:rPr>
      </w:pPr>
      <w:r>
        <w:rPr>
          <w:b/>
          <w:bCs/>
        </w:rPr>
        <w:t>Manuten</w:t>
      </w:r>
      <w:r w:rsidR="000F2E32">
        <w:rPr>
          <w:b/>
          <w:bCs/>
        </w:rPr>
        <w:t xml:space="preserve">zione Straordinaria Ascensore Interno Matr.AB-12/2009 </w:t>
      </w:r>
    </w:p>
    <w:p w14:paraId="3BC814A6" w14:textId="68A1E296" w:rsidR="006F214A" w:rsidRDefault="006F214A" w:rsidP="009B48C0">
      <w:pPr>
        <w:jc w:val="center"/>
        <w:rPr>
          <w:b/>
          <w:bCs/>
        </w:rPr>
      </w:pPr>
      <w:r>
        <w:rPr>
          <w:b/>
          <w:bCs/>
        </w:rPr>
        <w:t>c/o Polo Socio Sanitario “Carlo Porta” di Agrate Brianza – Via Lecco,11.</w:t>
      </w:r>
    </w:p>
    <w:p w14:paraId="7C2E9463" w14:textId="77777777" w:rsidR="002C075A" w:rsidRPr="009B48C0" w:rsidRDefault="002C075A" w:rsidP="009B48C0">
      <w:pPr>
        <w:jc w:val="center"/>
        <w:rPr>
          <w:b/>
          <w:bCs/>
        </w:rPr>
      </w:pPr>
    </w:p>
    <w:p w14:paraId="00099F62" w14:textId="59FDDA70" w:rsidR="009B48C0" w:rsidRPr="009B48C0" w:rsidRDefault="00B04598" w:rsidP="002C075A">
      <w:pPr>
        <w:jc w:val="center"/>
        <w:rPr>
          <w:b/>
          <w:bCs/>
        </w:rPr>
      </w:pPr>
      <w:r>
        <w:rPr>
          <w:b/>
          <w:bCs/>
        </w:rPr>
        <w:t xml:space="preserve">Scadenza </w:t>
      </w:r>
      <w:r w:rsidR="000F2E32">
        <w:rPr>
          <w:b/>
          <w:bCs/>
        </w:rPr>
        <w:t>3</w:t>
      </w:r>
      <w:r w:rsidR="00111128">
        <w:rPr>
          <w:b/>
          <w:bCs/>
        </w:rPr>
        <w:t>0</w:t>
      </w:r>
      <w:r>
        <w:rPr>
          <w:b/>
          <w:bCs/>
        </w:rPr>
        <w:t>.</w:t>
      </w:r>
      <w:r w:rsidR="00111128">
        <w:rPr>
          <w:b/>
          <w:bCs/>
        </w:rPr>
        <w:t>11</w:t>
      </w:r>
      <w:r w:rsidR="009B48C0" w:rsidRPr="009B48C0">
        <w:rPr>
          <w:b/>
          <w:bCs/>
        </w:rPr>
        <w:t>.2023</w:t>
      </w:r>
    </w:p>
    <w:p w14:paraId="31075989" w14:textId="40E0AFA4" w:rsidR="002C075A" w:rsidRPr="00421662" w:rsidRDefault="00B04598" w:rsidP="006A2F1C">
      <w:pPr>
        <w:rPr>
          <w:b/>
          <w:bCs/>
        </w:rPr>
      </w:pPr>
      <w:r w:rsidRPr="00421662">
        <w:rPr>
          <w:b/>
          <w:bCs/>
        </w:rPr>
        <w:t>Riferimento L</w:t>
      </w:r>
      <w:r w:rsidR="000F2E32">
        <w:rPr>
          <w:b/>
          <w:bCs/>
        </w:rPr>
        <w:t>008</w:t>
      </w:r>
      <w:r w:rsidR="002C075A" w:rsidRPr="00421662">
        <w:rPr>
          <w:b/>
          <w:bCs/>
        </w:rPr>
        <w:t xml:space="preserve">-23 </w:t>
      </w:r>
    </w:p>
    <w:p w14:paraId="6F64DA37" w14:textId="71055A0F" w:rsidR="002C075A" w:rsidRDefault="00CE5547" w:rsidP="006A2F1C">
      <w:r>
        <w:t xml:space="preserve">Data </w:t>
      </w:r>
      <w:r w:rsidR="000F2E32">
        <w:t>06</w:t>
      </w:r>
      <w:r w:rsidR="002C075A">
        <w:t>.</w:t>
      </w:r>
      <w:r w:rsidR="00111128">
        <w:t>1</w:t>
      </w:r>
      <w:r w:rsidR="000F2E32">
        <w:t>1</w:t>
      </w:r>
      <w:r w:rsidR="002C075A">
        <w:t>.2023</w:t>
      </w:r>
    </w:p>
    <w:p w14:paraId="1F02BAE5" w14:textId="696F56E1" w:rsidR="009B48C0" w:rsidRDefault="002C075A" w:rsidP="006A2F1C">
      <w:r>
        <w:t xml:space="preserve"> </w:t>
      </w:r>
    </w:p>
    <w:p w14:paraId="6F51A860" w14:textId="11404223" w:rsidR="009B48C0" w:rsidRDefault="00111128" w:rsidP="00BA77AB">
      <w:r>
        <w:rPr>
          <w:b/>
          <w:bCs/>
        </w:rPr>
        <w:t>Manuten</w:t>
      </w:r>
      <w:r w:rsidR="000F2E32">
        <w:rPr>
          <w:b/>
          <w:bCs/>
        </w:rPr>
        <w:t>zione Straordinaria Ascensore Interno Matr.AB-12/2009</w:t>
      </w:r>
      <w:r w:rsidR="00CE5547">
        <w:rPr>
          <w:b/>
          <w:bCs/>
        </w:rPr>
        <w:t>.</w:t>
      </w:r>
    </w:p>
    <w:p w14:paraId="00223F37" w14:textId="77777777" w:rsidR="000F2E32" w:rsidRDefault="000F2E32" w:rsidP="00FD52C2">
      <w:pPr>
        <w:jc w:val="both"/>
      </w:pPr>
      <w:r>
        <w:t>Il lavoro consiste nell’adeguamento dell’Impianto di Controllo e di Manovra generale dell’ascensore per aggiornarlo rispetto ai nuovi canoni di sicurezza e gestione.</w:t>
      </w:r>
    </w:p>
    <w:p w14:paraId="5E360D3F" w14:textId="268198DC" w:rsidR="00116AF6" w:rsidRDefault="00116AF6" w:rsidP="00FD52C2">
      <w:pPr>
        <w:jc w:val="both"/>
      </w:pPr>
      <w:r>
        <w:t>Si richiede</w:t>
      </w:r>
      <w:r w:rsidR="000F2E32">
        <w:t xml:space="preserve"> l’aggiornamento</w:t>
      </w:r>
      <w:r w:rsidR="006B2DEE">
        <w:t xml:space="preserve"> elettrico/elettronico</w:t>
      </w:r>
      <w:r>
        <w:t xml:space="preserve"> </w:t>
      </w:r>
      <w:r w:rsidR="000F2E32">
        <w:t xml:space="preserve">del quadro di comando in modo che sia possibile, oltre che le normali operazioni, anche il controllo dell’impianto da postazione remota, con segnalazione del guasto, diagnosi dello stesso ed eventuale ripristino dove possibile. </w:t>
      </w:r>
      <w:r>
        <w:t xml:space="preserve"> Dovrà essere prevista anche la segnalazione di sovraccarico della cabina con il blocco automatico del movimento ed in caso di mancanza improvvisa dell’energia elettrica,</w:t>
      </w:r>
      <w:r w:rsidR="007D06E0">
        <w:t xml:space="preserve"> la movimentazione</w:t>
      </w:r>
      <w:r>
        <w:t xml:space="preserve"> della cabina verso il piano più basso, con aper</w:t>
      </w:r>
      <w:r w:rsidR="007D06E0">
        <w:t>tura delle porte</w:t>
      </w:r>
      <w:r>
        <w:t>.</w:t>
      </w:r>
      <w:r w:rsidR="001E6003">
        <w:t xml:space="preserve"> Dovrà essere possibile</w:t>
      </w:r>
      <w:r w:rsidR="006F214A">
        <w:t xml:space="preserve"> inoltre</w:t>
      </w:r>
      <w:r w:rsidR="006B2DEE">
        <w:t>, in caso di blocco,</w:t>
      </w:r>
      <w:r w:rsidR="001E6003">
        <w:t xml:space="preserve"> la </w:t>
      </w:r>
      <w:r w:rsidR="006B2DEE">
        <w:t>chiamata dall’interno della cabina del servizio di intervento</w:t>
      </w:r>
      <w:r w:rsidR="001E6003">
        <w:t xml:space="preserve">, </w:t>
      </w:r>
      <w:r w:rsidR="001E6003" w:rsidRPr="001E6003">
        <w:t>tramite SIM telefonica</w:t>
      </w:r>
    </w:p>
    <w:p w14:paraId="7BEE1E7C" w14:textId="257E7E71" w:rsidR="00FD52C2" w:rsidRDefault="007D06E0" w:rsidP="00FD52C2">
      <w:pPr>
        <w:jc w:val="both"/>
      </w:pPr>
      <w:r>
        <w:t>Se l’aggiornamento/sostituzione del quadro elettrico di comando, dovesse rendere incompatibili al funzionamento altre parti dell’impianto, è necessario che venga fornita dettagliata descrizione delle stesse, motivandone la incompatibilità</w:t>
      </w:r>
      <w:r w:rsidR="006F214A">
        <w:t xml:space="preserve"> e la necessaria sostituzione/aggiornamento</w:t>
      </w:r>
      <w:r>
        <w:t>.</w:t>
      </w:r>
      <w:r w:rsidR="005B6274">
        <w:t xml:space="preserve"> </w:t>
      </w:r>
      <w:r w:rsidR="00FD52C2">
        <w:t xml:space="preserve"> </w:t>
      </w:r>
    </w:p>
    <w:p w14:paraId="29C74189" w14:textId="0C5D01EF" w:rsidR="004B7524" w:rsidRPr="004B7524" w:rsidRDefault="00F85DB6" w:rsidP="00FD52C2">
      <w:pPr>
        <w:jc w:val="both"/>
      </w:pPr>
      <w:r>
        <w:t>Per</w:t>
      </w:r>
      <w:r w:rsidR="009278D0">
        <w:t xml:space="preserve"> </w:t>
      </w:r>
      <w:r w:rsidR="00DE5FF6">
        <w:t xml:space="preserve">visionare </w:t>
      </w:r>
      <w:r w:rsidR="006F214A">
        <w:t>l’impianto</w:t>
      </w:r>
      <w:r w:rsidR="009278D0">
        <w:t>,</w:t>
      </w:r>
      <w:r w:rsidR="00DE5FF6">
        <w:t xml:space="preserve"> prendere appuntamento con l’Ufficio Amministrazione di </w:t>
      </w:r>
      <w:proofErr w:type="spellStart"/>
      <w:r w:rsidR="00DE5FF6">
        <w:t>Assab</w:t>
      </w:r>
      <w:proofErr w:type="spellEnd"/>
      <w:r w:rsidR="00DE5FF6">
        <w:t xml:space="preserve"> al n. 039 6056244.</w:t>
      </w:r>
    </w:p>
    <w:p w14:paraId="54D1F30F" w14:textId="77777777" w:rsidR="001E6003" w:rsidRDefault="001E6003" w:rsidP="009B48C0"/>
    <w:p w14:paraId="4D9C1731" w14:textId="6973EB0D" w:rsidR="009B48C0" w:rsidRPr="004B7524" w:rsidRDefault="00F85DB6" w:rsidP="009B48C0">
      <w:pPr>
        <w:rPr>
          <w:b/>
          <w:bCs/>
        </w:rPr>
      </w:pPr>
      <w:bookmarkStart w:id="0" w:name="_GoBack"/>
      <w:bookmarkEnd w:id="0"/>
      <w:r>
        <w:rPr>
          <w:b/>
          <w:bCs/>
        </w:rPr>
        <w:t xml:space="preserve"> INVIARE LA MANIFESTAZIONE DI INTERESSE</w:t>
      </w:r>
      <w:r w:rsidR="005B6274">
        <w:rPr>
          <w:b/>
          <w:bCs/>
        </w:rPr>
        <w:t xml:space="preserve"> </w:t>
      </w:r>
      <w:r w:rsidR="009B48C0" w:rsidRPr="004B7524">
        <w:rPr>
          <w:b/>
          <w:bCs/>
        </w:rPr>
        <w:t xml:space="preserve"> AL SEGUENTE INDIRIZZO:</w:t>
      </w:r>
    </w:p>
    <w:p w14:paraId="3170E316" w14:textId="148E1F83" w:rsidR="009B48C0" w:rsidRDefault="007A6503" w:rsidP="009B48C0">
      <w:hyperlink r:id="rId8" w:history="1">
        <w:r w:rsidR="009B48C0" w:rsidRPr="00C359F1">
          <w:rPr>
            <w:rStyle w:val="Collegamentoipertestuale"/>
          </w:rPr>
          <w:t>amministrazione@assab.it</w:t>
        </w:r>
      </w:hyperlink>
    </w:p>
    <w:p w14:paraId="2D3E7290" w14:textId="178AF5CD" w:rsidR="009B48C0" w:rsidRDefault="009B48C0" w:rsidP="009B48C0">
      <w:r>
        <w:t>entro e non oltre la scadenza</w:t>
      </w:r>
      <w:r w:rsidR="004D0340">
        <w:t>.</w:t>
      </w:r>
      <w:r>
        <w:t xml:space="preserve">                                                                               </w:t>
      </w:r>
    </w:p>
    <w:p w14:paraId="3F8A93D1" w14:textId="56F2CDA5" w:rsidR="009B48C0" w:rsidRPr="00421662" w:rsidRDefault="004D0340" w:rsidP="009B48C0">
      <w:pPr>
        <w:rPr>
          <w:b/>
          <w:bCs/>
        </w:rPr>
      </w:pPr>
      <w:r w:rsidRPr="00421662">
        <w:rPr>
          <w:b/>
          <w:bCs/>
        </w:rPr>
        <w:t xml:space="preserve">Citare </w:t>
      </w:r>
      <w:r w:rsidR="00F85DB6">
        <w:rPr>
          <w:b/>
          <w:bCs/>
        </w:rPr>
        <w:t>nella Manifestazione di Interesse</w:t>
      </w:r>
      <w:r w:rsidR="006F214A">
        <w:rPr>
          <w:b/>
          <w:bCs/>
        </w:rPr>
        <w:t xml:space="preserve"> il codice di riferimento: L008</w:t>
      </w:r>
      <w:r w:rsidRPr="00421662">
        <w:rPr>
          <w:b/>
          <w:bCs/>
        </w:rPr>
        <w:t>-23</w:t>
      </w:r>
    </w:p>
    <w:p w14:paraId="49047B7C" w14:textId="77777777" w:rsidR="004D0340" w:rsidRDefault="004D0340" w:rsidP="009B48C0"/>
    <w:p w14:paraId="0866BD76" w14:textId="77777777" w:rsidR="004D0340" w:rsidRDefault="004D0340" w:rsidP="009B48C0"/>
    <w:p w14:paraId="418AE0B1" w14:textId="61D09447" w:rsidR="009B48C0" w:rsidRPr="006A2F1C" w:rsidRDefault="009B48C0" w:rsidP="009B48C0">
      <w:r>
        <w:t xml:space="preserve">                                                                        </w:t>
      </w:r>
      <w:r w:rsidR="004B7524">
        <w:t xml:space="preserve">                                            </w:t>
      </w:r>
      <w:r>
        <w:t xml:space="preserve">        Il Direttore di Azienda                         </w:t>
      </w:r>
    </w:p>
    <w:sectPr w:rsidR="009B48C0" w:rsidRPr="006A2F1C" w:rsidSect="006A2F1C">
      <w:headerReference w:type="default" r:id="rId9"/>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0C950" w14:textId="77777777" w:rsidR="007A6503" w:rsidRDefault="007A6503" w:rsidP="00BC7889">
      <w:pPr>
        <w:spacing w:after="0" w:line="240" w:lineRule="auto"/>
      </w:pPr>
      <w:r>
        <w:separator/>
      </w:r>
    </w:p>
  </w:endnote>
  <w:endnote w:type="continuationSeparator" w:id="0">
    <w:p w14:paraId="7C21842A" w14:textId="77777777" w:rsidR="007A6503" w:rsidRDefault="007A6503" w:rsidP="00BC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5B92" w14:textId="77777777" w:rsidR="007A6503" w:rsidRDefault="007A6503" w:rsidP="00BC7889">
      <w:pPr>
        <w:spacing w:after="0" w:line="240" w:lineRule="auto"/>
      </w:pPr>
      <w:r>
        <w:separator/>
      </w:r>
    </w:p>
  </w:footnote>
  <w:footnote w:type="continuationSeparator" w:id="0">
    <w:p w14:paraId="093F2D0C" w14:textId="77777777" w:rsidR="007A6503" w:rsidRDefault="007A6503" w:rsidP="00BC7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D94B" w14:textId="6B7C6276" w:rsidR="00BC7889" w:rsidRPr="006A2F1C" w:rsidRDefault="00BC7889" w:rsidP="009F3D30">
    <w:pPr>
      <w:pStyle w:val="Intestazione"/>
      <w:spacing w:before="120"/>
      <w:ind w:left="2126"/>
      <w:jc w:val="center"/>
      <w:rPr>
        <w:rFonts w:ascii="MS PGothic" w:eastAsia="MS PGothic" w:hAnsi="MS PGothic"/>
        <w:color w:val="0094C8"/>
        <w:sz w:val="32"/>
        <w:szCs w:val="32"/>
      </w:rPr>
    </w:pPr>
    <w:r w:rsidRPr="006A2F1C">
      <w:rPr>
        <w:rFonts w:ascii="MS PGothic" w:eastAsia="MS PGothic" w:hAnsi="MS PGothic"/>
        <w:noProof/>
        <w:color w:val="0094C8"/>
        <w:sz w:val="32"/>
        <w:szCs w:val="32"/>
        <w:lang w:eastAsia="it-IT"/>
      </w:rPr>
      <w:drawing>
        <wp:anchor distT="0" distB="0" distL="114300" distR="114300" simplePos="0" relativeHeight="251658240" behindDoc="0" locked="0" layoutInCell="1" allowOverlap="1" wp14:anchorId="2FAD8F63" wp14:editId="4D897144">
          <wp:simplePos x="0" y="0"/>
          <wp:positionH relativeFrom="column">
            <wp:posOffset>3810</wp:posOffset>
          </wp:positionH>
          <wp:positionV relativeFrom="paragraph">
            <wp:posOffset>-55245</wp:posOffset>
          </wp:positionV>
          <wp:extent cx="1296000" cy="1047600"/>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858" b="13564"/>
                  <a:stretch/>
                </pic:blipFill>
                <pic:spPr bwMode="auto">
                  <a:xfrm>
                    <a:off x="0" y="0"/>
                    <a:ext cx="1296000" cy="104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2F1C">
      <w:rPr>
        <w:rFonts w:ascii="MS PGothic" w:eastAsia="MS PGothic" w:hAnsi="MS PGothic"/>
        <w:color w:val="0094C8"/>
        <w:sz w:val="32"/>
        <w:szCs w:val="32"/>
      </w:rPr>
      <w:t>A</w:t>
    </w:r>
    <w:r w:rsidR="006A2F1C" w:rsidRPr="006A2F1C">
      <w:rPr>
        <w:rFonts w:ascii="MS PGothic" w:eastAsia="MS PGothic" w:hAnsi="MS PGothic"/>
        <w:color w:val="0094C8"/>
        <w:sz w:val="32"/>
        <w:szCs w:val="32"/>
      </w:rPr>
      <w:t xml:space="preserve">zienda </w:t>
    </w:r>
    <w:r w:rsidRPr="006A2F1C">
      <w:rPr>
        <w:rFonts w:ascii="MS PGothic" w:eastAsia="MS PGothic" w:hAnsi="MS PGothic"/>
        <w:color w:val="0094C8"/>
        <w:sz w:val="32"/>
        <w:szCs w:val="32"/>
      </w:rPr>
      <w:t>S</w:t>
    </w:r>
    <w:r w:rsidR="006A2F1C" w:rsidRPr="006A2F1C">
      <w:rPr>
        <w:rFonts w:ascii="MS PGothic" w:eastAsia="MS PGothic" w:hAnsi="MS PGothic"/>
        <w:color w:val="0094C8"/>
        <w:sz w:val="32"/>
        <w:szCs w:val="32"/>
      </w:rPr>
      <w:t>peciale Servizi Agrate Brianza</w:t>
    </w:r>
  </w:p>
  <w:p w14:paraId="42ADC098" w14:textId="77777777" w:rsidR="00BC7889" w:rsidRDefault="00BC7889" w:rsidP="009F3D30">
    <w:pPr>
      <w:pStyle w:val="Intestazione"/>
      <w:ind w:left="2127"/>
      <w:jc w:val="center"/>
    </w:pPr>
    <w:r>
      <w:t>via Lecco, 11 – 20864 Agrate Brianza (MB)</w:t>
    </w:r>
  </w:p>
  <w:p w14:paraId="2C3DE681" w14:textId="77777777" w:rsidR="00BC7889" w:rsidRDefault="00BC7889" w:rsidP="009F3D30">
    <w:pPr>
      <w:pStyle w:val="Intestazione"/>
      <w:ind w:left="2127"/>
      <w:jc w:val="center"/>
    </w:pPr>
    <w:r>
      <w:t xml:space="preserve">Tel. +39 039 605 6244 – C.F. e </w:t>
    </w:r>
    <w:proofErr w:type="spellStart"/>
    <w:r>
      <w:t>P.Iva</w:t>
    </w:r>
    <w:proofErr w:type="spellEnd"/>
    <w:r>
      <w:t xml:space="preserve"> 02546390960</w:t>
    </w:r>
  </w:p>
  <w:p w14:paraId="4E3D4AB7" w14:textId="5C6566C9" w:rsidR="00BC7889" w:rsidRDefault="007A6503" w:rsidP="009F3D30">
    <w:pPr>
      <w:pStyle w:val="Intestazione"/>
      <w:ind w:left="2127"/>
      <w:jc w:val="center"/>
    </w:pPr>
    <w:hyperlink r:id="rId2" w:history="1">
      <w:r w:rsidR="00A21BE4" w:rsidRPr="0014774F">
        <w:rPr>
          <w:rStyle w:val="Collegamentoipertestuale"/>
        </w:rPr>
        <w:t>amministrazione@assab.it</w:t>
      </w:r>
    </w:hyperlink>
    <w:r w:rsidR="00BC7889">
      <w:t xml:space="preserve"> – </w:t>
    </w:r>
    <w:hyperlink r:id="rId3" w:history="1">
      <w:r w:rsidR="00BC7889" w:rsidRPr="00A90FD6">
        <w:rPr>
          <w:rStyle w:val="Collegamentoipertestuale"/>
        </w:rPr>
        <w:t>assab@brianzapec.it</w:t>
      </w:r>
    </w:hyperlink>
    <w:r w:rsidR="00BC7889">
      <w:t xml:space="preserve"> – </w:t>
    </w:r>
    <w:hyperlink r:id="rId4" w:history="1">
      <w:r w:rsidR="00BC7889" w:rsidRPr="00A90FD6">
        <w:rPr>
          <w:rStyle w:val="Collegamentoipertestuale"/>
        </w:rPr>
        <w:t>www.assab.it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53544"/>
    <w:multiLevelType w:val="hybridMultilevel"/>
    <w:tmpl w:val="344EDADA"/>
    <w:lvl w:ilvl="0" w:tplc="463E130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0F"/>
    <w:rsid w:val="000323D0"/>
    <w:rsid w:val="000B470F"/>
    <w:rsid w:val="000D580F"/>
    <w:rsid w:val="000F2E32"/>
    <w:rsid w:val="00111128"/>
    <w:rsid w:val="00116AF6"/>
    <w:rsid w:val="00154410"/>
    <w:rsid w:val="001D6091"/>
    <w:rsid w:val="001E6003"/>
    <w:rsid w:val="002244EC"/>
    <w:rsid w:val="00293ED7"/>
    <w:rsid w:val="002C075A"/>
    <w:rsid w:val="003732EF"/>
    <w:rsid w:val="00391AAF"/>
    <w:rsid w:val="003A0574"/>
    <w:rsid w:val="00421662"/>
    <w:rsid w:val="0044629B"/>
    <w:rsid w:val="0046454F"/>
    <w:rsid w:val="004B15A0"/>
    <w:rsid w:val="004B7524"/>
    <w:rsid w:val="004C59A0"/>
    <w:rsid w:val="004D0340"/>
    <w:rsid w:val="00516746"/>
    <w:rsid w:val="00556729"/>
    <w:rsid w:val="00594A02"/>
    <w:rsid w:val="005B6274"/>
    <w:rsid w:val="00604B79"/>
    <w:rsid w:val="006467A9"/>
    <w:rsid w:val="006A2F1C"/>
    <w:rsid w:val="006B2DEE"/>
    <w:rsid w:val="006F214A"/>
    <w:rsid w:val="00707A46"/>
    <w:rsid w:val="00793E4C"/>
    <w:rsid w:val="007A6503"/>
    <w:rsid w:val="007D06E0"/>
    <w:rsid w:val="00837EB9"/>
    <w:rsid w:val="00890F4C"/>
    <w:rsid w:val="008C1F5C"/>
    <w:rsid w:val="008C6F7F"/>
    <w:rsid w:val="009278D0"/>
    <w:rsid w:val="009B48C0"/>
    <w:rsid w:val="009E2A83"/>
    <w:rsid w:val="009F3D30"/>
    <w:rsid w:val="00A138BD"/>
    <w:rsid w:val="00A21BE4"/>
    <w:rsid w:val="00AD6B18"/>
    <w:rsid w:val="00B04598"/>
    <w:rsid w:val="00B65B59"/>
    <w:rsid w:val="00B96E41"/>
    <w:rsid w:val="00BA430F"/>
    <w:rsid w:val="00BA77AB"/>
    <w:rsid w:val="00BC7889"/>
    <w:rsid w:val="00C7095E"/>
    <w:rsid w:val="00C72D00"/>
    <w:rsid w:val="00CE5547"/>
    <w:rsid w:val="00D3441C"/>
    <w:rsid w:val="00D63231"/>
    <w:rsid w:val="00D92FD5"/>
    <w:rsid w:val="00DB5525"/>
    <w:rsid w:val="00DE5FF6"/>
    <w:rsid w:val="00E72671"/>
    <w:rsid w:val="00F36C6B"/>
    <w:rsid w:val="00F67C81"/>
    <w:rsid w:val="00F85DB6"/>
    <w:rsid w:val="00FD5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7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D60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D6091"/>
  </w:style>
  <w:style w:type="paragraph" w:styleId="Pidipagina">
    <w:name w:val="footer"/>
    <w:basedOn w:val="Normale"/>
    <w:link w:val="PidipaginaCarattere"/>
    <w:uiPriority w:val="99"/>
    <w:unhideWhenUsed/>
    <w:rsid w:val="001D60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091"/>
  </w:style>
  <w:style w:type="character" w:styleId="Collegamentoipertestuale">
    <w:name w:val="Hyperlink"/>
    <w:rsid w:val="001D6091"/>
    <w:rPr>
      <w:color w:val="0000FF"/>
      <w:u w:val="single"/>
    </w:rPr>
  </w:style>
  <w:style w:type="character" w:customStyle="1" w:styleId="Menzionenonrisolta1">
    <w:name w:val="Menzione non risolta1"/>
    <w:basedOn w:val="Carpredefinitoparagrafo"/>
    <w:uiPriority w:val="99"/>
    <w:semiHidden/>
    <w:unhideWhenUsed/>
    <w:rsid w:val="00BC7889"/>
    <w:rPr>
      <w:color w:val="605E5C"/>
      <w:shd w:val="clear" w:color="auto" w:fill="E1DFDD"/>
    </w:rPr>
  </w:style>
  <w:style w:type="paragraph" w:styleId="Paragrafoelenco">
    <w:name w:val="List Paragraph"/>
    <w:basedOn w:val="Normale"/>
    <w:uiPriority w:val="34"/>
    <w:qFormat/>
    <w:rsid w:val="009B4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D60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D6091"/>
  </w:style>
  <w:style w:type="paragraph" w:styleId="Pidipagina">
    <w:name w:val="footer"/>
    <w:basedOn w:val="Normale"/>
    <w:link w:val="PidipaginaCarattere"/>
    <w:uiPriority w:val="99"/>
    <w:unhideWhenUsed/>
    <w:rsid w:val="001D60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091"/>
  </w:style>
  <w:style w:type="character" w:styleId="Collegamentoipertestuale">
    <w:name w:val="Hyperlink"/>
    <w:rsid w:val="001D6091"/>
    <w:rPr>
      <w:color w:val="0000FF"/>
      <w:u w:val="single"/>
    </w:rPr>
  </w:style>
  <w:style w:type="character" w:customStyle="1" w:styleId="Menzionenonrisolta1">
    <w:name w:val="Menzione non risolta1"/>
    <w:basedOn w:val="Carpredefinitoparagrafo"/>
    <w:uiPriority w:val="99"/>
    <w:semiHidden/>
    <w:unhideWhenUsed/>
    <w:rsid w:val="00BC7889"/>
    <w:rPr>
      <w:color w:val="605E5C"/>
      <w:shd w:val="clear" w:color="auto" w:fill="E1DFDD"/>
    </w:rPr>
  </w:style>
  <w:style w:type="paragraph" w:styleId="Paragrafoelenco">
    <w:name w:val="List Paragraph"/>
    <w:basedOn w:val="Normale"/>
    <w:uiPriority w:val="34"/>
    <w:qFormat/>
    <w:rsid w:val="009B4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assab.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SSAB@BRIANZAPEC.IT" TargetMode="External"/><Relationship Id="rId2" Type="http://schemas.openxmlformats.org/officeDocument/2006/relationships/hyperlink" Target="mailto:amministrazione@assab.it" TargetMode="External"/><Relationship Id="rId1" Type="http://schemas.openxmlformats.org/officeDocument/2006/relationships/image" Target="media/image1.png"/><Relationship Id="rId4" Type="http://schemas.openxmlformats.org/officeDocument/2006/relationships/hyperlink" Target="http://www.assa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300</Words>
  <Characters>1713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Presidente</dc:creator>
  <cp:lastModifiedBy>MAURIZIO BENAGLIA</cp:lastModifiedBy>
  <cp:revision>4</cp:revision>
  <cp:lastPrinted>2021-11-12T10:20:00Z</cp:lastPrinted>
  <dcterms:created xsi:type="dcterms:W3CDTF">2023-11-03T06:57:00Z</dcterms:created>
  <dcterms:modified xsi:type="dcterms:W3CDTF">2023-11-03T07:57:00Z</dcterms:modified>
</cp:coreProperties>
</file>