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B2543" w14:textId="77777777" w:rsidR="0082750C" w:rsidRPr="00140CA5" w:rsidRDefault="00334973" w:rsidP="00140CA5">
      <w:pPr>
        <w:pStyle w:val="Nessunaspaziatura"/>
        <w:jc w:val="center"/>
        <w:rPr>
          <w:rFonts w:asciiTheme="minorHAnsi" w:eastAsia="Arial" w:hAnsiTheme="minorHAnsi" w:cstheme="minorHAnsi"/>
          <w:sz w:val="48"/>
          <w:szCs w:val="48"/>
          <w:lang w:val="it-IT"/>
        </w:rPr>
      </w:pPr>
      <w:r w:rsidRPr="00140CA5">
        <w:rPr>
          <w:rFonts w:asciiTheme="minorHAnsi" w:eastAsia="Arial" w:hAnsiTheme="minorHAnsi" w:cstheme="minorHAnsi"/>
          <w:b/>
          <w:spacing w:val="6"/>
          <w:sz w:val="48"/>
          <w:szCs w:val="48"/>
          <w:lang w:val="it-IT"/>
        </w:rPr>
        <w:t>C</w:t>
      </w:r>
      <w:r w:rsidRPr="00140CA5">
        <w:rPr>
          <w:rFonts w:asciiTheme="minorHAnsi" w:eastAsia="Arial" w:hAnsiTheme="minorHAnsi" w:cstheme="minorHAnsi"/>
          <w:b/>
          <w:spacing w:val="7"/>
          <w:sz w:val="48"/>
          <w:szCs w:val="48"/>
          <w:lang w:val="it-IT"/>
        </w:rPr>
        <w:t>A</w:t>
      </w:r>
      <w:r w:rsidRPr="00140CA5">
        <w:rPr>
          <w:rFonts w:asciiTheme="minorHAnsi" w:eastAsia="Arial" w:hAnsiTheme="minorHAnsi" w:cstheme="minorHAnsi"/>
          <w:b/>
          <w:spacing w:val="5"/>
          <w:sz w:val="48"/>
          <w:szCs w:val="48"/>
          <w:lang w:val="it-IT"/>
        </w:rPr>
        <w:t>P</w:t>
      </w:r>
      <w:r w:rsidRPr="00140CA5">
        <w:rPr>
          <w:rFonts w:asciiTheme="minorHAnsi" w:eastAsia="Arial" w:hAnsiTheme="minorHAnsi" w:cstheme="minorHAnsi"/>
          <w:b/>
          <w:spacing w:val="2"/>
          <w:sz w:val="48"/>
          <w:szCs w:val="48"/>
          <w:lang w:val="it-IT"/>
        </w:rPr>
        <w:t>I</w:t>
      </w:r>
      <w:r w:rsidRPr="00140CA5">
        <w:rPr>
          <w:rFonts w:asciiTheme="minorHAnsi" w:eastAsia="Arial" w:hAnsiTheme="minorHAnsi" w:cstheme="minorHAnsi"/>
          <w:b/>
          <w:spacing w:val="7"/>
          <w:sz w:val="48"/>
          <w:szCs w:val="48"/>
          <w:lang w:val="it-IT"/>
        </w:rPr>
        <w:t>T</w:t>
      </w:r>
      <w:r w:rsidRPr="00140CA5">
        <w:rPr>
          <w:rFonts w:asciiTheme="minorHAnsi" w:eastAsia="Arial" w:hAnsiTheme="minorHAnsi" w:cstheme="minorHAnsi"/>
          <w:b/>
          <w:spacing w:val="8"/>
          <w:sz w:val="48"/>
          <w:szCs w:val="48"/>
          <w:lang w:val="it-IT"/>
        </w:rPr>
        <w:t>O</w:t>
      </w:r>
      <w:r w:rsidRPr="00140CA5">
        <w:rPr>
          <w:rFonts w:asciiTheme="minorHAnsi" w:eastAsia="Arial" w:hAnsiTheme="minorHAnsi" w:cstheme="minorHAnsi"/>
          <w:b/>
          <w:spacing w:val="6"/>
          <w:sz w:val="48"/>
          <w:szCs w:val="48"/>
          <w:lang w:val="it-IT"/>
        </w:rPr>
        <w:t>LA</w:t>
      </w:r>
      <w:r w:rsidRPr="00140CA5">
        <w:rPr>
          <w:rFonts w:asciiTheme="minorHAnsi" w:eastAsia="Arial" w:hAnsiTheme="minorHAnsi" w:cstheme="minorHAnsi"/>
          <w:b/>
          <w:spacing w:val="7"/>
          <w:sz w:val="48"/>
          <w:szCs w:val="48"/>
          <w:lang w:val="it-IT"/>
        </w:rPr>
        <w:t>T</w:t>
      </w:r>
      <w:r w:rsidRPr="00140CA5">
        <w:rPr>
          <w:rFonts w:asciiTheme="minorHAnsi" w:eastAsia="Arial" w:hAnsiTheme="minorHAnsi" w:cstheme="minorHAnsi"/>
          <w:b/>
          <w:sz w:val="48"/>
          <w:szCs w:val="48"/>
          <w:lang w:val="it-IT"/>
        </w:rPr>
        <w:t>O</w:t>
      </w:r>
      <w:r w:rsidR="0029737B">
        <w:rPr>
          <w:rFonts w:asciiTheme="minorHAnsi" w:eastAsia="Arial" w:hAnsiTheme="minorHAnsi" w:cstheme="minorHAnsi"/>
          <w:b/>
          <w:sz w:val="48"/>
          <w:szCs w:val="48"/>
          <w:lang w:val="it-IT"/>
        </w:rPr>
        <w:t xml:space="preserve"> SPECIALE D’APPALTO</w:t>
      </w:r>
    </w:p>
    <w:p w14:paraId="1F312E25" w14:textId="77777777" w:rsidR="0082750C" w:rsidRPr="00140CA5" w:rsidRDefault="0082750C" w:rsidP="00140CA5">
      <w:pPr>
        <w:pStyle w:val="Nessunaspaziatura"/>
        <w:jc w:val="both"/>
        <w:rPr>
          <w:rFonts w:asciiTheme="minorHAnsi" w:hAnsiTheme="minorHAnsi" w:cstheme="minorHAnsi"/>
          <w:lang w:val="it-IT"/>
        </w:rPr>
      </w:pPr>
    </w:p>
    <w:p w14:paraId="3CC40643" w14:textId="77777777" w:rsidR="0082750C" w:rsidRPr="00244B55" w:rsidRDefault="00334973" w:rsidP="00244B55">
      <w:pPr>
        <w:pStyle w:val="Nessunaspaziatura"/>
        <w:jc w:val="both"/>
        <w:rPr>
          <w:rFonts w:asciiTheme="minorHAnsi" w:eastAsia="Arial" w:hAnsiTheme="minorHAnsi" w:cstheme="minorHAnsi"/>
          <w:b/>
          <w:spacing w:val="8"/>
          <w:sz w:val="32"/>
          <w:szCs w:val="32"/>
          <w:lang w:val="it-IT"/>
        </w:rPr>
      </w:pPr>
      <w:r w:rsidRPr="00244B55">
        <w:rPr>
          <w:rFonts w:asciiTheme="minorHAnsi" w:eastAsia="Arial" w:hAnsiTheme="minorHAnsi" w:cstheme="minorHAnsi"/>
          <w:b/>
          <w:spacing w:val="8"/>
          <w:sz w:val="32"/>
          <w:szCs w:val="32"/>
          <w:lang w:val="it-IT"/>
        </w:rPr>
        <w:t>"SERVIZI DI PULIZIA E ALTRI SERVIZI ACCESSORI PREVISTI PRESSO IL POLO SOCIO SANITARIO DI VIA LECCO E PRESSO I LOCALI DELLA FARMACIA E DELL'AMBULATORIO MEDICO NELLA FRAZIONE DI OMATE"</w:t>
      </w:r>
    </w:p>
    <w:p w14:paraId="47311F1B" w14:textId="77777777" w:rsidR="004559A5" w:rsidRDefault="004559A5" w:rsidP="004559A5">
      <w:pPr>
        <w:rPr>
          <w:rFonts w:eastAsia="Arial" w:cstheme="minorHAnsi"/>
          <w:b/>
          <w:color w:val="010101"/>
          <w:spacing w:val="11"/>
          <w:w w:val="102"/>
          <w:lang w:val="it-IT"/>
        </w:rPr>
      </w:pPr>
    </w:p>
    <w:p w14:paraId="42831A09" w14:textId="77777777" w:rsidR="004559A5" w:rsidRPr="004559A5" w:rsidRDefault="004559A5" w:rsidP="004559A5">
      <w:pPr>
        <w:pStyle w:val="Nessunaspaziatura"/>
        <w:jc w:val="both"/>
        <w:rPr>
          <w:rFonts w:ascii="CG Omega" w:hAnsi="CG Omega" w:cs="Arial"/>
          <w:b/>
          <w:sz w:val="22"/>
          <w:szCs w:val="22"/>
          <w:lang w:val="it-IT"/>
        </w:rPr>
      </w:pPr>
      <w:r w:rsidRPr="004559A5">
        <w:rPr>
          <w:rFonts w:ascii="CG Omega" w:hAnsi="CG Omega" w:cs="Arial"/>
          <w:b/>
          <w:sz w:val="22"/>
          <w:szCs w:val="22"/>
          <w:lang w:val="it-IT"/>
        </w:rPr>
        <w:t xml:space="preserve"> </w:t>
      </w:r>
      <w:r w:rsidRPr="004559A5">
        <w:rPr>
          <w:rFonts w:asciiTheme="minorHAnsi" w:eastAsia="Arial" w:hAnsiTheme="minorHAnsi" w:cstheme="minorHAnsi"/>
          <w:b/>
          <w:color w:val="010101"/>
          <w:w w:val="103"/>
          <w:lang w:val="it-IT"/>
        </w:rPr>
        <w:t>NORME DI APPALTO</w:t>
      </w:r>
    </w:p>
    <w:p w14:paraId="3A8AB332" w14:textId="77777777" w:rsidR="004559A5" w:rsidRPr="004559A5" w:rsidRDefault="004559A5" w:rsidP="004559A5">
      <w:pPr>
        <w:rPr>
          <w:rFonts w:ascii="CG Omega" w:hAnsi="CG Omega" w:cs="Arial"/>
          <w:b/>
          <w:lang w:val="it-IT"/>
        </w:rPr>
      </w:pPr>
    </w:p>
    <w:p w14:paraId="76095C87"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I rapporti contrattuali e derivanti dall’aggiudicazione della gara sono regolati:</w:t>
      </w:r>
    </w:p>
    <w:p w14:paraId="602F9F4D"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xml:space="preserve">- dal </w:t>
      </w:r>
      <w:proofErr w:type="spellStart"/>
      <w:r w:rsidRPr="004559A5">
        <w:rPr>
          <w:rFonts w:asciiTheme="minorHAnsi" w:eastAsia="Arial" w:hAnsiTheme="minorHAnsi" w:cstheme="minorHAnsi"/>
          <w:color w:val="010101"/>
          <w:lang w:val="it-IT"/>
        </w:rPr>
        <w:t>D.Lgs.</w:t>
      </w:r>
      <w:proofErr w:type="spellEnd"/>
      <w:r w:rsidRPr="004559A5">
        <w:rPr>
          <w:rFonts w:asciiTheme="minorHAnsi" w:eastAsia="Arial" w:hAnsiTheme="minorHAnsi" w:cstheme="minorHAnsi"/>
          <w:color w:val="010101"/>
          <w:lang w:val="it-IT"/>
        </w:rPr>
        <w:t xml:space="preserve"> n. 50/2016 “Codice dei contratti pubblici”, come modificato e integrato dal</w:t>
      </w:r>
      <w:r w:rsidR="004C20EB">
        <w:rPr>
          <w:rFonts w:asciiTheme="minorHAnsi" w:eastAsia="Arial" w:hAnsiTheme="minorHAnsi" w:cstheme="minorHAnsi"/>
          <w:color w:val="010101"/>
          <w:lang w:val="it-IT"/>
        </w:rPr>
        <w:t xml:space="preserve"> </w:t>
      </w:r>
      <w:proofErr w:type="spellStart"/>
      <w:r w:rsidRPr="004559A5">
        <w:rPr>
          <w:rFonts w:asciiTheme="minorHAnsi" w:eastAsia="Arial" w:hAnsiTheme="minorHAnsi" w:cstheme="minorHAnsi"/>
          <w:color w:val="010101"/>
          <w:lang w:val="it-IT"/>
        </w:rPr>
        <w:t>D.Lgs.</w:t>
      </w:r>
      <w:proofErr w:type="spellEnd"/>
      <w:r w:rsidRPr="004559A5">
        <w:rPr>
          <w:rFonts w:asciiTheme="minorHAnsi" w:eastAsia="Arial" w:hAnsiTheme="minorHAnsi" w:cstheme="minorHAnsi"/>
          <w:color w:val="010101"/>
          <w:lang w:val="it-IT"/>
        </w:rPr>
        <w:t xml:space="preserve"> n. 56 del 19/4/2017;</w:t>
      </w:r>
    </w:p>
    <w:p w14:paraId="1DFF3B58"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dal D.P.R. n. 207/2010 per le parti ancora in vigore e fino alla emanazione delle linee</w:t>
      </w:r>
      <w:r w:rsidR="004C20EB">
        <w:rPr>
          <w:rFonts w:asciiTheme="minorHAnsi" w:eastAsia="Arial" w:hAnsiTheme="minorHAnsi" w:cstheme="minorHAnsi"/>
          <w:color w:val="010101"/>
          <w:lang w:val="it-IT"/>
        </w:rPr>
        <w:t xml:space="preserve"> </w:t>
      </w:r>
      <w:r w:rsidRPr="004559A5">
        <w:rPr>
          <w:rFonts w:asciiTheme="minorHAnsi" w:eastAsia="Arial" w:hAnsiTheme="minorHAnsi" w:cstheme="minorHAnsi"/>
          <w:color w:val="010101"/>
          <w:lang w:val="it-IT"/>
        </w:rPr>
        <w:t>guida;</w:t>
      </w:r>
    </w:p>
    <w:p w14:paraId="639467CC"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xml:space="preserve">- dalle raccomandazioni dell’A.N.A.C. e dai decreti del MIT attuativi del </w:t>
      </w:r>
      <w:proofErr w:type="spellStart"/>
      <w:r w:rsidRPr="004559A5">
        <w:rPr>
          <w:rFonts w:asciiTheme="minorHAnsi" w:eastAsia="Arial" w:hAnsiTheme="minorHAnsi" w:cstheme="minorHAnsi"/>
          <w:color w:val="010101"/>
          <w:lang w:val="it-IT"/>
        </w:rPr>
        <w:t>D.Lgs.</w:t>
      </w:r>
      <w:proofErr w:type="spellEnd"/>
      <w:r w:rsidRPr="004559A5">
        <w:rPr>
          <w:rFonts w:asciiTheme="minorHAnsi" w:eastAsia="Arial" w:hAnsiTheme="minorHAnsi" w:cstheme="minorHAnsi"/>
          <w:color w:val="010101"/>
          <w:lang w:val="it-IT"/>
        </w:rPr>
        <w:t xml:space="preserve"> n. 50/2016;</w:t>
      </w:r>
    </w:p>
    <w:p w14:paraId="4F5EEC3A"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xml:space="preserve">- dal </w:t>
      </w:r>
      <w:proofErr w:type="spellStart"/>
      <w:r w:rsidRPr="004559A5">
        <w:rPr>
          <w:rFonts w:asciiTheme="minorHAnsi" w:eastAsia="Arial" w:hAnsiTheme="minorHAnsi" w:cstheme="minorHAnsi"/>
          <w:color w:val="010101"/>
          <w:lang w:val="it-IT"/>
        </w:rPr>
        <w:t>D.Lgs.</w:t>
      </w:r>
      <w:proofErr w:type="spellEnd"/>
      <w:r w:rsidRPr="004559A5">
        <w:rPr>
          <w:rFonts w:asciiTheme="minorHAnsi" w:eastAsia="Arial" w:hAnsiTheme="minorHAnsi" w:cstheme="minorHAnsi"/>
          <w:color w:val="010101"/>
          <w:lang w:val="it-IT"/>
        </w:rPr>
        <w:t xml:space="preserve"> 9/4/2008 n. 81 “Testo unico in materia di sicurezza e tutela della salute dei lavoratori” e successive modificazioni;</w:t>
      </w:r>
    </w:p>
    <w:p w14:paraId="07995539"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dalle condizioni generali e particolari del servizio riportate nel contratto, nella documentazione di gara e nei loro relativi allegati; dal D.M. 7/7/1997, n. 274:</w:t>
      </w:r>
    </w:p>
    <w:p w14:paraId="2067319E"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“Regolamento di attuazione degli articoli 1 e 4 della Legge 25/1/1994, n. 82, per la disciplina delle attività di pulizia, di disinfezione, di disinfestazione, di derattizzazione e di sanificazione”;</w:t>
      </w:r>
    </w:p>
    <w:p w14:paraId="31E73FEF"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dai criteri ambientali minimi per l’affidamento del servizio di pulizia e per la fornitura di prodotti per l’igiene di cui al D.M. 24/5/2012 del Ministero dell’Ambiente e della Tutela del territorio e del mare;</w:t>
      </w:r>
    </w:p>
    <w:p w14:paraId="0F8C7CE2"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dal Regolamento (UE) n. 286/2011 della Commissione del 10/3/2011 recante modifica, ai fini dell’adeguamento al progresso tecnico e scientifico, del regolamento (CE) n. 1272/2008 del Parlamento europeo e del Consiglio relativo alla classificazione, all’etichettatura e all’imballaggio delle sostanze e delle miscele;</w:t>
      </w:r>
    </w:p>
    <w:p w14:paraId="1B9FA167"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dal Regolamento (CE) n. 790/2009 della Commissione del 10/8/2009 recante modifica, ai fini dell’adeguamento al progresso tecnico e scientifico, del regolamento (CE) n. 1272/2008 del Parlamento europeo e del Consiglio relativo alla classificazione, all’etichettatura e all’imballaggio delle sostanze e delle miscele;</w:t>
      </w:r>
    </w:p>
    <w:p w14:paraId="55FFA1D7"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dal Regolamento (CE) N. 1272/2008 del Parlamento Europeo e del Consiglio del 16/12/2008 relativo alla classificazione, all'etichettatura e all'imballaggio delle sostanze e delle miscele che modifica e abroga le direttive 67/548/CEE e 1999/45/CE e che reca modifica al regolamento (CE) n. 1907/2006;</w:t>
      </w:r>
    </w:p>
    <w:p w14:paraId="4AF0A280"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dal Regolamento (CE) n. 1907/2006 del Parlamento europeo e del Consiglio del 18 dicembre 2006 concernente la registrazione, la valutazione, l'autorizzazione e la restrizione delle sostanze chimiche (REACH);</w:t>
      </w:r>
    </w:p>
    <w:p w14:paraId="0C96E9D6"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xml:space="preserve">dal Regolamento (CE) n. 648/2004 del Parlamento europeo e del Consiglio del 31/3/2004 - relativo ai detergenti e </w:t>
      </w:r>
      <w:proofErr w:type="spellStart"/>
      <w:r w:rsidRPr="004559A5">
        <w:rPr>
          <w:rFonts w:asciiTheme="minorHAnsi" w:eastAsia="Arial" w:hAnsiTheme="minorHAnsi" w:cstheme="minorHAnsi"/>
          <w:color w:val="010101"/>
          <w:lang w:val="it-IT"/>
        </w:rPr>
        <w:t>s.m.i.</w:t>
      </w:r>
      <w:proofErr w:type="spellEnd"/>
      <w:r w:rsidRPr="004559A5">
        <w:rPr>
          <w:rFonts w:asciiTheme="minorHAnsi" w:eastAsia="Arial" w:hAnsiTheme="minorHAnsi" w:cstheme="minorHAnsi"/>
          <w:color w:val="010101"/>
          <w:lang w:val="it-IT"/>
        </w:rPr>
        <w:t>;</w:t>
      </w:r>
    </w:p>
    <w:p w14:paraId="14956859"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lastRenderedPageBreak/>
        <w:t>- dal D.P.R. 6/2/2009 n. 21 di esecuzione delle disposizioni di cui al Regolamento n. 648/2004 relativo ai detergenti;</w:t>
      </w:r>
    </w:p>
    <w:p w14:paraId="42D0DB40"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xml:space="preserve">- dal </w:t>
      </w:r>
      <w:proofErr w:type="spellStart"/>
      <w:r w:rsidRPr="004559A5">
        <w:rPr>
          <w:rFonts w:asciiTheme="minorHAnsi" w:eastAsia="Arial" w:hAnsiTheme="minorHAnsi" w:cstheme="minorHAnsi"/>
          <w:color w:val="010101"/>
          <w:lang w:val="it-IT"/>
        </w:rPr>
        <w:t>D.Lgs.</w:t>
      </w:r>
      <w:proofErr w:type="spellEnd"/>
      <w:r w:rsidRPr="004559A5">
        <w:rPr>
          <w:rFonts w:asciiTheme="minorHAnsi" w:eastAsia="Arial" w:hAnsiTheme="minorHAnsi" w:cstheme="minorHAnsi"/>
          <w:color w:val="010101"/>
          <w:lang w:val="it-IT"/>
        </w:rPr>
        <w:t xml:space="preserve"> 28/7/2008, n. 145 attuazione della Direttiva 2006/121/CE in materia di classificazione, imballaggio ed etichettatura delle sostanze pericolose, e del regolamento (CE) n. 1907/2006 concernente la registrazione, la valutazione, l'autorizzazione e la restrizione delle sostanze chimiche (REACH);</w:t>
      </w:r>
    </w:p>
    <w:p w14:paraId="6177F393" w14:textId="77777777" w:rsidR="004559A5" w:rsidRPr="004559A5" w:rsidRDefault="004559A5" w:rsidP="004559A5">
      <w:pPr>
        <w:pStyle w:val="Nessunaspaziatura"/>
        <w:jc w:val="both"/>
        <w:rPr>
          <w:rFonts w:asciiTheme="minorHAnsi" w:eastAsia="Arial" w:hAnsiTheme="minorHAnsi" w:cstheme="minorHAnsi"/>
          <w:color w:val="010101"/>
          <w:lang w:val="it-IT"/>
        </w:rPr>
      </w:pPr>
      <w:r w:rsidRPr="004559A5">
        <w:rPr>
          <w:rFonts w:asciiTheme="minorHAnsi" w:eastAsia="Arial" w:hAnsiTheme="minorHAnsi" w:cstheme="minorHAnsi"/>
          <w:color w:val="010101"/>
          <w:lang w:val="it-IT"/>
        </w:rPr>
        <w:t xml:space="preserve">- dal </w:t>
      </w:r>
      <w:proofErr w:type="spellStart"/>
      <w:r w:rsidRPr="004559A5">
        <w:rPr>
          <w:rFonts w:asciiTheme="minorHAnsi" w:eastAsia="Arial" w:hAnsiTheme="minorHAnsi" w:cstheme="minorHAnsi"/>
          <w:color w:val="010101"/>
          <w:lang w:val="it-IT"/>
        </w:rPr>
        <w:t>D.Lgs.</w:t>
      </w:r>
      <w:proofErr w:type="spellEnd"/>
      <w:r w:rsidRPr="004559A5">
        <w:rPr>
          <w:rFonts w:asciiTheme="minorHAnsi" w:eastAsia="Arial" w:hAnsiTheme="minorHAnsi" w:cstheme="minorHAnsi"/>
          <w:color w:val="010101"/>
          <w:lang w:val="it-IT"/>
        </w:rPr>
        <w:t xml:space="preserve"> 14/3/2003, n. 65 Attuazione delle direttive 1999/45/CE e 2001/60/CE relative alla classificazione, all'imballaggio e all'etichettatura dei preparati pericolosi;</w:t>
      </w:r>
    </w:p>
    <w:p w14:paraId="51C839A0" w14:textId="77777777" w:rsidR="004559A5" w:rsidRPr="004559A5" w:rsidRDefault="004559A5" w:rsidP="004559A5">
      <w:pPr>
        <w:pStyle w:val="Nessunaspaziatura"/>
        <w:jc w:val="both"/>
        <w:rPr>
          <w:rFonts w:ascii="CG Omega" w:hAnsi="CG Omega" w:cs="Arial"/>
          <w:sz w:val="22"/>
          <w:szCs w:val="22"/>
          <w:lang w:val="it-IT"/>
        </w:rPr>
      </w:pPr>
      <w:r w:rsidRPr="004559A5">
        <w:rPr>
          <w:rFonts w:asciiTheme="minorHAnsi" w:eastAsia="Arial" w:hAnsiTheme="minorHAnsi" w:cstheme="minorHAnsi"/>
          <w:color w:val="010101"/>
          <w:lang w:val="it-IT"/>
        </w:rPr>
        <w:t>- dal Codice Civile per quanto non espressamente previsto nelle predette fonti.</w:t>
      </w:r>
    </w:p>
    <w:p w14:paraId="09578632" w14:textId="77777777" w:rsidR="004559A5" w:rsidRDefault="004559A5" w:rsidP="00140CA5">
      <w:pPr>
        <w:pStyle w:val="Nessunaspaziatura"/>
        <w:jc w:val="both"/>
        <w:rPr>
          <w:rFonts w:asciiTheme="minorHAnsi" w:eastAsia="Arial" w:hAnsiTheme="minorHAnsi" w:cstheme="minorHAnsi"/>
          <w:b/>
          <w:color w:val="010101"/>
          <w:spacing w:val="11"/>
          <w:w w:val="102"/>
          <w:lang w:val="it-IT"/>
        </w:rPr>
      </w:pPr>
    </w:p>
    <w:p w14:paraId="7DC3E22F" w14:textId="77777777" w:rsidR="0082750C" w:rsidRPr="00140CA5" w:rsidRDefault="00334973" w:rsidP="00140CA5">
      <w:pPr>
        <w:pStyle w:val="Nessunaspaziatura"/>
        <w:jc w:val="both"/>
        <w:rPr>
          <w:rFonts w:asciiTheme="minorHAnsi" w:eastAsia="Arial" w:hAnsiTheme="minorHAnsi" w:cstheme="minorHAnsi"/>
          <w:lang w:val="it-IT"/>
        </w:rPr>
      </w:pPr>
      <w:r w:rsidRPr="00140CA5">
        <w:rPr>
          <w:rFonts w:asciiTheme="minorHAnsi" w:eastAsia="Arial" w:hAnsiTheme="minorHAnsi" w:cstheme="minorHAnsi"/>
          <w:b/>
          <w:color w:val="010101"/>
          <w:spacing w:val="11"/>
          <w:w w:val="102"/>
          <w:lang w:val="it-IT"/>
        </w:rPr>
        <w:t>A</w:t>
      </w:r>
      <w:r w:rsidRPr="00140CA5">
        <w:rPr>
          <w:rFonts w:asciiTheme="minorHAnsi" w:eastAsia="Arial" w:hAnsiTheme="minorHAnsi" w:cstheme="minorHAnsi"/>
          <w:b/>
          <w:color w:val="010101"/>
          <w:w w:val="104"/>
          <w:lang w:val="it-IT"/>
        </w:rPr>
        <w:t>rt</w:t>
      </w:r>
      <w:r w:rsidRPr="00140CA5">
        <w:rPr>
          <w:rFonts w:asciiTheme="minorHAnsi" w:eastAsia="Arial" w:hAnsiTheme="minorHAnsi" w:cstheme="minorHAnsi"/>
          <w:b/>
          <w:color w:val="010101"/>
          <w:spacing w:val="16"/>
          <w:w w:val="104"/>
          <w:lang w:val="it-IT"/>
        </w:rPr>
        <w:t>.</w:t>
      </w:r>
      <w:r w:rsidRPr="00140CA5">
        <w:rPr>
          <w:rFonts w:asciiTheme="minorHAnsi" w:eastAsia="Arial" w:hAnsiTheme="minorHAnsi" w:cstheme="minorHAnsi"/>
          <w:b/>
          <w:color w:val="010101"/>
          <w:w w:val="81"/>
          <w:lang w:val="it-IT"/>
        </w:rPr>
        <w:t>1</w:t>
      </w:r>
    </w:p>
    <w:p w14:paraId="5EC923DA" w14:textId="77777777" w:rsidR="0082750C" w:rsidRPr="00140CA5" w:rsidRDefault="00334973" w:rsidP="00140CA5">
      <w:pPr>
        <w:pStyle w:val="Nessunaspaziatura"/>
        <w:jc w:val="both"/>
        <w:rPr>
          <w:rFonts w:asciiTheme="minorHAnsi" w:eastAsia="Arial" w:hAnsiTheme="minorHAnsi" w:cstheme="minorHAnsi"/>
          <w:lang w:val="it-IT"/>
        </w:rPr>
      </w:pPr>
      <w:r w:rsidRPr="00140CA5">
        <w:rPr>
          <w:rFonts w:asciiTheme="minorHAnsi" w:eastAsia="Arial" w:hAnsiTheme="minorHAnsi" w:cstheme="minorHAnsi"/>
          <w:b/>
          <w:color w:val="010101"/>
          <w:spacing w:val="11"/>
          <w:lang w:val="it-IT"/>
        </w:rPr>
        <w:t>OG</w:t>
      </w:r>
      <w:r w:rsidRPr="00140CA5">
        <w:rPr>
          <w:rFonts w:asciiTheme="minorHAnsi" w:eastAsia="Arial" w:hAnsiTheme="minorHAnsi" w:cstheme="minorHAnsi"/>
          <w:b/>
          <w:color w:val="010101"/>
          <w:spacing w:val="13"/>
          <w:lang w:val="it-IT"/>
        </w:rPr>
        <w:t>G</w:t>
      </w:r>
      <w:r w:rsidRPr="00140CA5">
        <w:rPr>
          <w:rFonts w:asciiTheme="minorHAnsi" w:eastAsia="Arial" w:hAnsiTheme="minorHAnsi" w:cstheme="minorHAnsi"/>
          <w:b/>
          <w:color w:val="010101"/>
          <w:spacing w:val="10"/>
          <w:lang w:val="it-IT"/>
        </w:rPr>
        <w:t>E</w:t>
      </w:r>
      <w:r w:rsidRPr="00140CA5">
        <w:rPr>
          <w:rFonts w:asciiTheme="minorHAnsi" w:eastAsia="Arial" w:hAnsiTheme="minorHAnsi" w:cstheme="minorHAnsi"/>
          <w:b/>
          <w:color w:val="010101"/>
          <w:lang w:val="it-IT"/>
        </w:rPr>
        <w:t>T</w:t>
      </w:r>
      <w:r w:rsidRPr="00140CA5">
        <w:rPr>
          <w:rFonts w:asciiTheme="minorHAnsi" w:eastAsia="Arial" w:hAnsiTheme="minorHAnsi" w:cstheme="minorHAnsi"/>
          <w:b/>
          <w:color w:val="010101"/>
          <w:spacing w:val="20"/>
          <w:lang w:val="it-IT"/>
        </w:rPr>
        <w:t>T</w:t>
      </w:r>
      <w:r w:rsidRPr="00140CA5">
        <w:rPr>
          <w:rFonts w:asciiTheme="minorHAnsi" w:eastAsia="Arial" w:hAnsiTheme="minorHAnsi" w:cstheme="minorHAnsi"/>
          <w:b/>
          <w:color w:val="010101"/>
          <w:lang w:val="it-IT"/>
        </w:rPr>
        <w:t>O</w:t>
      </w:r>
      <w:r w:rsidRPr="00140CA5">
        <w:rPr>
          <w:rFonts w:asciiTheme="minorHAnsi" w:eastAsia="Arial" w:hAnsiTheme="minorHAnsi" w:cstheme="minorHAnsi"/>
          <w:b/>
          <w:color w:val="010101"/>
          <w:spacing w:val="57"/>
          <w:lang w:val="it-IT"/>
        </w:rPr>
        <w:t xml:space="preserve"> </w:t>
      </w:r>
      <w:r w:rsidRPr="00140CA5">
        <w:rPr>
          <w:rFonts w:asciiTheme="minorHAnsi" w:eastAsia="Arial" w:hAnsiTheme="minorHAnsi" w:cstheme="minorHAnsi"/>
          <w:b/>
          <w:color w:val="010101"/>
          <w:lang w:val="it-IT"/>
        </w:rPr>
        <w:t>E</w:t>
      </w:r>
      <w:r w:rsidRPr="00140CA5">
        <w:rPr>
          <w:rFonts w:asciiTheme="minorHAnsi" w:eastAsia="Arial" w:hAnsiTheme="minorHAnsi" w:cstheme="minorHAnsi"/>
          <w:b/>
          <w:color w:val="010101"/>
          <w:spacing w:val="23"/>
          <w:lang w:val="it-IT"/>
        </w:rPr>
        <w:t xml:space="preserve"> </w:t>
      </w:r>
      <w:r w:rsidRPr="00140CA5">
        <w:rPr>
          <w:rFonts w:asciiTheme="minorHAnsi" w:eastAsia="Arial" w:hAnsiTheme="minorHAnsi" w:cstheme="minorHAnsi"/>
          <w:b/>
          <w:color w:val="010101"/>
          <w:spacing w:val="4"/>
          <w:w w:val="88"/>
          <w:lang w:val="it-IT"/>
        </w:rPr>
        <w:t>I</w:t>
      </w:r>
      <w:r w:rsidRPr="00140CA5">
        <w:rPr>
          <w:rFonts w:asciiTheme="minorHAnsi" w:eastAsia="Arial" w:hAnsiTheme="minorHAnsi" w:cstheme="minorHAnsi"/>
          <w:b/>
          <w:color w:val="010101"/>
          <w:spacing w:val="13"/>
          <w:w w:val="103"/>
          <w:lang w:val="it-IT"/>
        </w:rPr>
        <w:t>M</w:t>
      </w:r>
      <w:r w:rsidRPr="00140CA5">
        <w:rPr>
          <w:rFonts w:asciiTheme="minorHAnsi" w:eastAsia="Arial" w:hAnsiTheme="minorHAnsi" w:cstheme="minorHAnsi"/>
          <w:b/>
          <w:color w:val="010101"/>
          <w:w w:val="103"/>
          <w:lang w:val="it-IT"/>
        </w:rPr>
        <w:t>PO</w:t>
      </w:r>
      <w:r w:rsidRPr="00140CA5">
        <w:rPr>
          <w:rFonts w:asciiTheme="minorHAnsi" w:eastAsia="Arial" w:hAnsiTheme="minorHAnsi" w:cstheme="minorHAnsi"/>
          <w:b/>
          <w:color w:val="010101"/>
          <w:spacing w:val="-38"/>
          <w:lang w:val="it-IT"/>
        </w:rPr>
        <w:t xml:space="preserve"> </w:t>
      </w:r>
      <w:r w:rsidRPr="00140CA5">
        <w:rPr>
          <w:rFonts w:asciiTheme="minorHAnsi" w:eastAsia="Arial" w:hAnsiTheme="minorHAnsi" w:cstheme="minorHAnsi"/>
          <w:b/>
          <w:color w:val="010101"/>
          <w:spacing w:val="11"/>
          <w:lang w:val="it-IT"/>
        </w:rPr>
        <w:t>R</w:t>
      </w:r>
      <w:r w:rsidRPr="00140CA5">
        <w:rPr>
          <w:rFonts w:asciiTheme="minorHAnsi" w:eastAsia="Arial" w:hAnsiTheme="minorHAnsi" w:cstheme="minorHAnsi"/>
          <w:b/>
          <w:color w:val="010101"/>
          <w:spacing w:val="10"/>
          <w:lang w:val="it-IT"/>
        </w:rPr>
        <w:t>T</w:t>
      </w:r>
      <w:r w:rsidRPr="00140CA5">
        <w:rPr>
          <w:rFonts w:asciiTheme="minorHAnsi" w:eastAsia="Arial" w:hAnsiTheme="minorHAnsi" w:cstheme="minorHAnsi"/>
          <w:b/>
          <w:color w:val="010101"/>
          <w:lang w:val="it-IT"/>
        </w:rPr>
        <w:t>O</w:t>
      </w:r>
      <w:r w:rsidRPr="00140CA5">
        <w:rPr>
          <w:rFonts w:asciiTheme="minorHAnsi" w:eastAsia="Arial" w:hAnsiTheme="minorHAnsi" w:cstheme="minorHAnsi"/>
          <w:b/>
          <w:color w:val="010101"/>
          <w:spacing w:val="40"/>
          <w:lang w:val="it-IT"/>
        </w:rPr>
        <w:t xml:space="preserve"> </w:t>
      </w:r>
      <w:r w:rsidRPr="00140CA5">
        <w:rPr>
          <w:rFonts w:asciiTheme="minorHAnsi" w:eastAsia="Arial" w:hAnsiTheme="minorHAnsi" w:cstheme="minorHAnsi"/>
          <w:b/>
          <w:color w:val="010101"/>
          <w:spacing w:val="11"/>
          <w:w w:val="96"/>
          <w:lang w:val="it-IT"/>
        </w:rPr>
        <w:t>D</w:t>
      </w:r>
      <w:r w:rsidRPr="00140CA5">
        <w:rPr>
          <w:rFonts w:asciiTheme="minorHAnsi" w:eastAsia="Arial" w:hAnsiTheme="minorHAnsi" w:cstheme="minorHAnsi"/>
          <w:b/>
          <w:color w:val="010101"/>
          <w:spacing w:val="10"/>
          <w:w w:val="101"/>
          <w:lang w:val="it-IT"/>
        </w:rPr>
        <w:t>E</w:t>
      </w:r>
      <w:r w:rsidRPr="00140CA5">
        <w:rPr>
          <w:rFonts w:asciiTheme="minorHAnsi" w:eastAsia="Arial" w:hAnsiTheme="minorHAnsi" w:cstheme="minorHAnsi"/>
          <w:b/>
          <w:color w:val="010101"/>
          <w:spacing w:val="10"/>
          <w:w w:val="107"/>
          <w:lang w:val="it-IT"/>
        </w:rPr>
        <w:t>L</w:t>
      </w:r>
      <w:r w:rsidRPr="00140CA5">
        <w:rPr>
          <w:rFonts w:asciiTheme="minorHAnsi" w:eastAsia="Arial" w:hAnsiTheme="minorHAnsi" w:cstheme="minorHAnsi"/>
          <w:b/>
          <w:color w:val="010101"/>
          <w:spacing w:val="10"/>
          <w:lang w:val="it-IT"/>
        </w:rPr>
        <w:t>L</w:t>
      </w:r>
      <w:r w:rsidRPr="00140CA5">
        <w:rPr>
          <w:rFonts w:asciiTheme="minorHAnsi" w:eastAsia="Arial" w:hAnsiTheme="minorHAnsi" w:cstheme="minorHAnsi"/>
          <w:b/>
          <w:color w:val="010101"/>
          <w:spacing w:val="3"/>
          <w:w w:val="95"/>
          <w:lang w:val="it-IT"/>
        </w:rPr>
        <w:t>'</w:t>
      </w:r>
      <w:r w:rsidRPr="00140CA5">
        <w:rPr>
          <w:rFonts w:asciiTheme="minorHAnsi" w:eastAsia="Arial" w:hAnsiTheme="minorHAnsi" w:cstheme="minorHAnsi"/>
          <w:b/>
          <w:color w:val="010101"/>
          <w:spacing w:val="11"/>
          <w:w w:val="105"/>
          <w:lang w:val="it-IT"/>
        </w:rPr>
        <w:t>A</w:t>
      </w:r>
      <w:r w:rsidRPr="00140CA5">
        <w:rPr>
          <w:rFonts w:asciiTheme="minorHAnsi" w:eastAsia="Arial" w:hAnsiTheme="minorHAnsi" w:cstheme="minorHAnsi"/>
          <w:b/>
          <w:color w:val="010101"/>
          <w:spacing w:val="11"/>
          <w:w w:val="104"/>
          <w:lang w:val="it-IT"/>
        </w:rPr>
        <w:t>P</w:t>
      </w:r>
      <w:r w:rsidRPr="00140CA5">
        <w:rPr>
          <w:rFonts w:asciiTheme="minorHAnsi" w:eastAsia="Arial" w:hAnsiTheme="minorHAnsi" w:cstheme="minorHAnsi"/>
          <w:b/>
          <w:color w:val="010101"/>
          <w:spacing w:val="10"/>
          <w:w w:val="101"/>
          <w:lang w:val="it-IT"/>
        </w:rPr>
        <w:t>P</w:t>
      </w:r>
      <w:r w:rsidRPr="00140CA5">
        <w:rPr>
          <w:rFonts w:asciiTheme="minorHAnsi" w:eastAsia="Arial" w:hAnsiTheme="minorHAnsi" w:cstheme="minorHAnsi"/>
          <w:b/>
          <w:color w:val="010101"/>
          <w:spacing w:val="12"/>
          <w:w w:val="107"/>
          <w:lang w:val="it-IT"/>
        </w:rPr>
        <w:t>A</w:t>
      </w:r>
      <w:r w:rsidRPr="00140CA5">
        <w:rPr>
          <w:rFonts w:asciiTheme="minorHAnsi" w:eastAsia="Arial" w:hAnsiTheme="minorHAnsi" w:cstheme="minorHAnsi"/>
          <w:b/>
          <w:color w:val="010101"/>
          <w:spacing w:val="10"/>
          <w:lang w:val="it-IT"/>
        </w:rPr>
        <w:t>LT</w:t>
      </w:r>
      <w:r w:rsidRPr="00140CA5">
        <w:rPr>
          <w:rFonts w:asciiTheme="minorHAnsi" w:eastAsia="Arial" w:hAnsiTheme="minorHAnsi" w:cstheme="minorHAnsi"/>
          <w:b/>
          <w:color w:val="010101"/>
          <w:w w:val="102"/>
          <w:lang w:val="it-IT"/>
        </w:rPr>
        <w:t>O</w:t>
      </w:r>
    </w:p>
    <w:p w14:paraId="657148EC" w14:textId="77777777" w:rsidR="0082750C" w:rsidRPr="00140CA5" w:rsidRDefault="00334973" w:rsidP="00140CA5">
      <w:pPr>
        <w:pStyle w:val="Nessunaspaziatura"/>
        <w:jc w:val="both"/>
        <w:rPr>
          <w:rFonts w:asciiTheme="minorHAnsi" w:eastAsia="Arial" w:hAnsiTheme="minorHAnsi" w:cstheme="minorHAnsi"/>
          <w:lang w:val="it-IT"/>
        </w:rPr>
      </w:pPr>
      <w:r w:rsidRPr="00244B55">
        <w:rPr>
          <w:rFonts w:asciiTheme="minorHAnsi" w:eastAsia="Arial" w:hAnsiTheme="minorHAnsi" w:cstheme="minorHAnsi"/>
          <w:b/>
          <w:color w:val="010101"/>
          <w:spacing w:val="-3"/>
          <w:lang w:val="it-IT"/>
        </w:rPr>
        <w:t>1.1</w:t>
      </w:r>
      <w:r w:rsidRPr="00140CA5">
        <w:rPr>
          <w:rFonts w:asciiTheme="minorHAnsi" w:hAnsiTheme="minorHAnsi" w:cstheme="minorHAnsi"/>
          <w:color w:val="010101"/>
          <w:lang w:val="it-IT"/>
        </w:rPr>
        <w:t xml:space="preserve">     </w:t>
      </w:r>
      <w:r w:rsidRPr="00140CA5">
        <w:rPr>
          <w:rFonts w:asciiTheme="minorHAnsi" w:hAnsiTheme="minorHAnsi" w:cstheme="minorHAnsi"/>
          <w:color w:val="010101"/>
          <w:spacing w:val="20"/>
          <w:lang w:val="it-IT"/>
        </w:rPr>
        <w:t xml:space="preserve"> </w:t>
      </w:r>
      <w:r w:rsidRPr="00140CA5">
        <w:rPr>
          <w:rFonts w:asciiTheme="minorHAnsi" w:eastAsia="Arial" w:hAnsiTheme="minorHAnsi" w:cstheme="minorHAnsi"/>
          <w:b/>
          <w:color w:val="010101"/>
          <w:spacing w:val="-3"/>
          <w:lang w:val="it-IT"/>
        </w:rPr>
        <w:t>O</w:t>
      </w:r>
      <w:r w:rsidRPr="00140CA5">
        <w:rPr>
          <w:rFonts w:asciiTheme="minorHAnsi" w:eastAsia="Arial" w:hAnsiTheme="minorHAnsi" w:cstheme="minorHAnsi"/>
          <w:b/>
          <w:color w:val="010101"/>
          <w:spacing w:val="-2"/>
          <w:lang w:val="it-IT"/>
        </w:rPr>
        <w:t>g</w:t>
      </w:r>
      <w:r w:rsidRPr="00140CA5">
        <w:rPr>
          <w:rFonts w:asciiTheme="minorHAnsi" w:eastAsia="Arial" w:hAnsiTheme="minorHAnsi" w:cstheme="minorHAnsi"/>
          <w:b/>
          <w:color w:val="010101"/>
          <w:spacing w:val="-3"/>
          <w:lang w:val="it-IT"/>
        </w:rPr>
        <w:t>ge</w:t>
      </w:r>
      <w:r w:rsidRPr="00140CA5">
        <w:rPr>
          <w:rFonts w:asciiTheme="minorHAnsi" w:eastAsia="Arial" w:hAnsiTheme="minorHAnsi" w:cstheme="minorHAnsi"/>
          <w:b/>
          <w:color w:val="010101"/>
          <w:lang w:val="it-IT"/>
        </w:rPr>
        <w:t>t</w:t>
      </w:r>
      <w:r w:rsidRPr="00140CA5">
        <w:rPr>
          <w:rFonts w:asciiTheme="minorHAnsi" w:eastAsia="Arial" w:hAnsiTheme="minorHAnsi" w:cstheme="minorHAnsi"/>
          <w:b/>
          <w:color w:val="010101"/>
          <w:spacing w:val="-3"/>
          <w:lang w:val="it-IT"/>
        </w:rPr>
        <w:t>t</w:t>
      </w:r>
      <w:r w:rsidRPr="00140CA5">
        <w:rPr>
          <w:rFonts w:asciiTheme="minorHAnsi" w:eastAsia="Arial" w:hAnsiTheme="minorHAnsi" w:cstheme="minorHAnsi"/>
          <w:b/>
          <w:color w:val="010101"/>
          <w:lang w:val="it-IT"/>
        </w:rPr>
        <w:t>o</w:t>
      </w:r>
      <w:r w:rsidRPr="00140CA5">
        <w:rPr>
          <w:rFonts w:asciiTheme="minorHAnsi" w:eastAsia="Arial" w:hAnsiTheme="minorHAnsi" w:cstheme="minorHAnsi"/>
          <w:b/>
          <w:color w:val="010101"/>
          <w:spacing w:val="14"/>
          <w:lang w:val="it-IT"/>
        </w:rPr>
        <w:t xml:space="preserve"> </w:t>
      </w:r>
      <w:r w:rsidRPr="00140CA5">
        <w:rPr>
          <w:rFonts w:asciiTheme="minorHAnsi" w:eastAsia="Arial" w:hAnsiTheme="minorHAnsi" w:cstheme="minorHAnsi"/>
          <w:b/>
          <w:color w:val="010101"/>
          <w:lang w:val="it-IT"/>
        </w:rPr>
        <w:t>e</w:t>
      </w:r>
      <w:r w:rsidRPr="00140CA5">
        <w:rPr>
          <w:rFonts w:asciiTheme="minorHAnsi" w:eastAsia="Arial" w:hAnsiTheme="minorHAnsi" w:cstheme="minorHAnsi"/>
          <w:b/>
          <w:color w:val="010101"/>
          <w:spacing w:val="-8"/>
          <w:lang w:val="it-IT"/>
        </w:rPr>
        <w:t xml:space="preserve"> </w:t>
      </w:r>
      <w:r w:rsidRPr="00140CA5">
        <w:rPr>
          <w:rFonts w:asciiTheme="minorHAnsi" w:eastAsia="Arial" w:hAnsiTheme="minorHAnsi" w:cstheme="minorHAnsi"/>
          <w:b/>
          <w:color w:val="010101"/>
          <w:w w:val="104"/>
          <w:lang w:val="it-IT"/>
        </w:rPr>
        <w:t>f</w:t>
      </w:r>
      <w:r w:rsidRPr="00140CA5">
        <w:rPr>
          <w:rFonts w:asciiTheme="minorHAnsi" w:eastAsia="Arial" w:hAnsiTheme="minorHAnsi" w:cstheme="minorHAnsi"/>
          <w:b/>
          <w:color w:val="010101"/>
          <w:spacing w:val="-3"/>
          <w:w w:val="104"/>
          <w:lang w:val="it-IT"/>
        </w:rPr>
        <w:t>i</w:t>
      </w:r>
      <w:r w:rsidRPr="00140CA5">
        <w:rPr>
          <w:rFonts w:asciiTheme="minorHAnsi" w:eastAsia="Arial" w:hAnsiTheme="minorHAnsi" w:cstheme="minorHAnsi"/>
          <w:b/>
          <w:color w:val="010101"/>
          <w:spacing w:val="-3"/>
          <w:w w:val="94"/>
          <w:lang w:val="it-IT"/>
        </w:rPr>
        <w:t>n</w:t>
      </w:r>
      <w:r w:rsidRPr="00140CA5">
        <w:rPr>
          <w:rFonts w:asciiTheme="minorHAnsi" w:eastAsia="Arial" w:hAnsiTheme="minorHAnsi" w:cstheme="minorHAnsi"/>
          <w:b/>
          <w:color w:val="010101"/>
          <w:spacing w:val="-2"/>
          <w:w w:val="106"/>
          <w:lang w:val="it-IT"/>
        </w:rPr>
        <w:t>a</w:t>
      </w:r>
      <w:r w:rsidRPr="00140CA5">
        <w:rPr>
          <w:rFonts w:asciiTheme="minorHAnsi" w:eastAsia="Arial" w:hAnsiTheme="minorHAnsi" w:cstheme="minorHAnsi"/>
          <w:b/>
          <w:color w:val="010101"/>
          <w:w w:val="96"/>
          <w:lang w:val="it-IT"/>
        </w:rPr>
        <w:t>l</w:t>
      </w:r>
      <w:r w:rsidRPr="00140CA5">
        <w:rPr>
          <w:rFonts w:asciiTheme="minorHAnsi" w:eastAsia="Arial" w:hAnsiTheme="minorHAnsi" w:cstheme="minorHAnsi"/>
          <w:b/>
          <w:color w:val="010101"/>
          <w:spacing w:val="-3"/>
          <w:w w:val="96"/>
          <w:lang w:val="it-IT"/>
        </w:rPr>
        <w:t>i</w:t>
      </w:r>
      <w:r w:rsidRPr="00140CA5">
        <w:rPr>
          <w:rFonts w:asciiTheme="minorHAnsi" w:eastAsia="Arial" w:hAnsiTheme="minorHAnsi" w:cstheme="minorHAnsi"/>
          <w:b/>
          <w:color w:val="010101"/>
          <w:w w:val="103"/>
          <w:lang w:val="it-IT"/>
        </w:rPr>
        <w:t>tà</w:t>
      </w:r>
    </w:p>
    <w:p w14:paraId="460760B3" w14:textId="77777777" w:rsidR="0082750C" w:rsidRPr="00140CA5" w:rsidRDefault="00334973" w:rsidP="009F5FDC">
      <w:pPr>
        <w:rPr>
          <w:rFonts w:eastAsia="Arial"/>
          <w:lang w:val="it-IT"/>
        </w:rPr>
      </w:pPr>
      <w:r w:rsidRPr="00140CA5">
        <w:rPr>
          <w:rFonts w:eastAsia="Arial"/>
          <w:lang w:val="it-IT"/>
        </w:rPr>
        <w:t>Il presente Capitolato  concerne  l'affidamen</w:t>
      </w:r>
      <w:r w:rsidR="00140CA5">
        <w:rPr>
          <w:rFonts w:eastAsia="Arial"/>
          <w:lang w:val="it-IT"/>
        </w:rPr>
        <w:t>to da</w:t>
      </w:r>
      <w:r w:rsidRPr="00140CA5">
        <w:rPr>
          <w:rFonts w:eastAsia="Arial"/>
          <w:lang w:val="it-IT"/>
        </w:rPr>
        <w:t xml:space="preserve"> parte della Aziend</w:t>
      </w:r>
      <w:r w:rsidR="00140CA5">
        <w:rPr>
          <w:rFonts w:eastAsia="Arial"/>
          <w:lang w:val="it-IT"/>
        </w:rPr>
        <w:t>a</w:t>
      </w:r>
      <w:r w:rsidRPr="00140CA5">
        <w:rPr>
          <w:rFonts w:eastAsia="Arial"/>
          <w:lang w:val="it-IT"/>
        </w:rPr>
        <w:t xml:space="preserve"> </w:t>
      </w:r>
      <w:r w:rsidR="00140CA5">
        <w:rPr>
          <w:rFonts w:eastAsia="Arial"/>
          <w:lang w:val="it-IT"/>
        </w:rPr>
        <w:t>Speciale</w:t>
      </w:r>
      <w:r w:rsidRPr="00140CA5">
        <w:rPr>
          <w:rFonts w:eastAsia="Arial"/>
          <w:lang w:val="it-IT"/>
        </w:rPr>
        <w:t xml:space="preserve"> Serv</w:t>
      </w:r>
      <w:r w:rsidR="00140CA5">
        <w:rPr>
          <w:rFonts w:eastAsia="Arial"/>
          <w:lang w:val="it-IT"/>
        </w:rPr>
        <w:t>izi</w:t>
      </w:r>
      <w:r w:rsidRPr="00140CA5">
        <w:rPr>
          <w:rFonts w:eastAsia="Arial"/>
          <w:lang w:val="it-IT"/>
        </w:rPr>
        <w:t xml:space="preserve"> </w:t>
      </w:r>
      <w:r w:rsidR="00140CA5">
        <w:rPr>
          <w:rFonts w:eastAsia="Arial"/>
          <w:lang w:val="it-IT"/>
        </w:rPr>
        <w:t>di</w:t>
      </w:r>
      <w:r w:rsidRPr="00140CA5">
        <w:rPr>
          <w:rFonts w:eastAsia="Arial"/>
          <w:lang w:val="it-IT"/>
        </w:rPr>
        <w:t xml:space="preserve"> Agrate Brianza  (di  seguito  denominata  anche ASSAB  o Committente</w:t>
      </w:r>
      <w:r w:rsidR="00140CA5">
        <w:rPr>
          <w:rFonts w:eastAsia="Arial"/>
          <w:lang w:val="it-IT"/>
        </w:rPr>
        <w:t>)</w:t>
      </w:r>
      <w:r w:rsidRPr="00140CA5">
        <w:rPr>
          <w:rFonts w:eastAsia="Arial"/>
          <w:lang w:val="it-IT"/>
        </w:rPr>
        <w:t xml:space="preserve"> a</w:t>
      </w:r>
      <w:r w:rsidR="00140CA5">
        <w:rPr>
          <w:rFonts w:eastAsia="Arial"/>
          <w:lang w:val="it-IT"/>
        </w:rPr>
        <w:t>d</w:t>
      </w:r>
      <w:r w:rsidRPr="00140CA5">
        <w:rPr>
          <w:rFonts w:eastAsia="Arial"/>
          <w:lang w:val="it-IT"/>
        </w:rPr>
        <w:t xml:space="preserve"> impresa estern</w:t>
      </w:r>
      <w:r w:rsidR="00140CA5">
        <w:rPr>
          <w:rFonts w:eastAsia="Arial"/>
          <w:lang w:val="it-IT"/>
        </w:rPr>
        <w:t xml:space="preserve">a </w:t>
      </w:r>
      <w:r w:rsidRPr="00140CA5">
        <w:rPr>
          <w:rFonts w:eastAsia="Arial"/>
          <w:lang w:val="it-IT"/>
        </w:rPr>
        <w:t xml:space="preserve">dell'appalto </w:t>
      </w:r>
      <w:r w:rsidR="009F5FDC">
        <w:rPr>
          <w:rFonts w:eastAsia="Arial"/>
          <w:lang w:val="it-IT"/>
        </w:rPr>
        <w:t>biennale</w:t>
      </w:r>
      <w:r w:rsidRPr="00140CA5">
        <w:rPr>
          <w:rFonts w:eastAsia="Arial"/>
          <w:lang w:val="it-IT"/>
        </w:rPr>
        <w:t xml:space="preserve"> per la fornitura dei "Servizi di pulizia e altri servizi accessori previsti presso il Polo Socio Sanitario di via Lecco e presso i locali della farmacia e dell'ambulato</w:t>
      </w:r>
      <w:r w:rsidR="00950468">
        <w:rPr>
          <w:rFonts w:eastAsia="Arial"/>
          <w:lang w:val="it-IT"/>
        </w:rPr>
        <w:t>rio medico nella frazione di Om</w:t>
      </w:r>
      <w:r w:rsidRPr="00140CA5">
        <w:rPr>
          <w:rFonts w:eastAsia="Arial"/>
          <w:lang w:val="it-IT"/>
        </w:rPr>
        <w:t>ate".</w:t>
      </w:r>
    </w:p>
    <w:p w14:paraId="24157A23" w14:textId="77777777" w:rsidR="0082750C" w:rsidRPr="00140CA5" w:rsidRDefault="00140CA5" w:rsidP="009F5FDC">
      <w:pPr>
        <w:rPr>
          <w:rFonts w:eastAsia="Arial"/>
          <w:lang w:val="it-IT"/>
        </w:rPr>
      </w:pPr>
      <w:r>
        <w:rPr>
          <w:rFonts w:eastAsia="Arial"/>
          <w:lang w:val="it-IT"/>
        </w:rPr>
        <w:t xml:space="preserve">I </w:t>
      </w:r>
      <w:r w:rsidR="00334973" w:rsidRPr="00140CA5">
        <w:rPr>
          <w:rFonts w:eastAsia="Arial"/>
          <w:lang w:val="it-IT"/>
        </w:rPr>
        <w:t>servizi accessori son</w:t>
      </w:r>
      <w:r>
        <w:rPr>
          <w:rFonts w:eastAsia="Arial"/>
          <w:lang w:val="it-IT"/>
        </w:rPr>
        <w:t>o</w:t>
      </w:r>
      <w:r w:rsidR="00334973" w:rsidRPr="00140CA5">
        <w:rPr>
          <w:rFonts w:eastAsia="Arial"/>
          <w:lang w:val="it-IT"/>
        </w:rPr>
        <w:t xml:space="preserve"> descritt</w:t>
      </w:r>
      <w:r>
        <w:rPr>
          <w:rFonts w:eastAsia="Arial"/>
          <w:lang w:val="it-IT"/>
        </w:rPr>
        <w:t>i</w:t>
      </w:r>
      <w:r w:rsidR="00334973" w:rsidRPr="00140CA5">
        <w:rPr>
          <w:rFonts w:eastAsia="Arial"/>
          <w:lang w:val="it-IT"/>
        </w:rPr>
        <w:t xml:space="preserve"> all'art.</w:t>
      </w:r>
      <w:r w:rsidR="009F5FDC">
        <w:rPr>
          <w:rFonts w:eastAsia="Arial"/>
          <w:lang w:val="it-IT"/>
        </w:rPr>
        <w:t xml:space="preserve"> </w:t>
      </w:r>
      <w:r w:rsidR="0092067E">
        <w:rPr>
          <w:rFonts w:eastAsia="Arial"/>
          <w:lang w:val="it-IT"/>
        </w:rPr>
        <w:t>3</w:t>
      </w:r>
      <w:r w:rsidR="00334973" w:rsidRPr="00140CA5">
        <w:rPr>
          <w:rFonts w:eastAsia="Arial"/>
          <w:lang w:val="it-IT"/>
        </w:rPr>
        <w:t>.4 de</w:t>
      </w:r>
      <w:r>
        <w:rPr>
          <w:rFonts w:eastAsia="Arial"/>
          <w:lang w:val="it-IT"/>
        </w:rPr>
        <w:t>l</w:t>
      </w:r>
      <w:r w:rsidR="00334973" w:rsidRPr="00140CA5">
        <w:rPr>
          <w:rFonts w:eastAsia="Arial"/>
          <w:lang w:val="it-IT"/>
        </w:rPr>
        <w:t xml:space="preserve"> presen</w:t>
      </w:r>
      <w:r>
        <w:rPr>
          <w:rFonts w:eastAsia="Arial"/>
          <w:lang w:val="it-IT"/>
        </w:rPr>
        <w:t>te</w:t>
      </w:r>
      <w:r w:rsidR="00334973" w:rsidRPr="00140CA5">
        <w:rPr>
          <w:rFonts w:eastAsia="Arial"/>
          <w:lang w:val="it-IT"/>
        </w:rPr>
        <w:t xml:space="preserve"> Capitolato.</w:t>
      </w:r>
    </w:p>
    <w:p w14:paraId="66FB52A6" w14:textId="77777777" w:rsidR="0082750C" w:rsidRDefault="00334973" w:rsidP="009F5FDC">
      <w:pPr>
        <w:rPr>
          <w:rFonts w:eastAsia="Arial"/>
          <w:lang w:val="it-IT"/>
        </w:rPr>
      </w:pPr>
      <w:r w:rsidRPr="00140CA5">
        <w:rPr>
          <w:rFonts w:eastAsia="Arial"/>
          <w:lang w:val="it-IT"/>
        </w:rPr>
        <w:t xml:space="preserve">L'intendimento di questa Stazione Appaltante è </w:t>
      </w:r>
      <w:r w:rsidR="00140CA5">
        <w:rPr>
          <w:rFonts w:eastAsia="Arial"/>
          <w:lang w:val="it-IT"/>
        </w:rPr>
        <w:t>il</w:t>
      </w:r>
      <w:r w:rsidRPr="00140CA5">
        <w:rPr>
          <w:rFonts w:eastAsia="Arial"/>
          <w:lang w:val="it-IT"/>
        </w:rPr>
        <w:t xml:space="preserve"> conseguimento di un adeguato livello di pulizia presso tutti </w:t>
      </w:r>
      <w:r w:rsidR="00140CA5">
        <w:rPr>
          <w:rFonts w:eastAsia="Arial"/>
          <w:lang w:val="it-IT"/>
        </w:rPr>
        <w:t>i</w:t>
      </w:r>
      <w:r w:rsidRPr="00140CA5">
        <w:rPr>
          <w:rFonts w:eastAsia="Arial"/>
          <w:lang w:val="it-IT"/>
        </w:rPr>
        <w:t xml:space="preserve"> siti oggetto del servizio,</w:t>
      </w:r>
      <w:r w:rsidR="00140CA5">
        <w:rPr>
          <w:rFonts w:eastAsia="Arial"/>
          <w:lang w:val="it-IT"/>
        </w:rPr>
        <w:t xml:space="preserve"> </w:t>
      </w:r>
      <w:r w:rsidRPr="00140CA5">
        <w:rPr>
          <w:rFonts w:eastAsia="Arial"/>
          <w:lang w:val="it-IT"/>
        </w:rPr>
        <w:t>a garanzia dell'igiene, della salubrità e del decoro per i lavoratori delle strutture socio sanitarie e per le utenze cui sono rivolti i servizi socio sanitari.</w:t>
      </w:r>
    </w:p>
    <w:p w14:paraId="529EA483" w14:textId="77777777" w:rsidR="0082750C" w:rsidRPr="00E30F3B" w:rsidRDefault="00334973" w:rsidP="00140CA5">
      <w:pPr>
        <w:pStyle w:val="Nessunaspaziatura"/>
        <w:jc w:val="both"/>
        <w:rPr>
          <w:rFonts w:asciiTheme="minorHAnsi" w:eastAsia="Arial" w:hAnsiTheme="minorHAnsi" w:cstheme="minorHAnsi"/>
          <w:b/>
          <w:color w:val="010101"/>
          <w:spacing w:val="-3"/>
          <w:lang w:val="it-IT"/>
        </w:rPr>
      </w:pPr>
      <w:r w:rsidRPr="00E30F3B">
        <w:rPr>
          <w:rFonts w:asciiTheme="minorHAnsi" w:eastAsia="Arial" w:hAnsiTheme="minorHAnsi" w:cstheme="minorHAnsi"/>
          <w:b/>
          <w:color w:val="010101"/>
          <w:spacing w:val="-3"/>
          <w:lang w:val="it-IT"/>
        </w:rPr>
        <w:t>1.1.1   Aree interessate</w:t>
      </w:r>
    </w:p>
    <w:p w14:paraId="2B1A193F" w14:textId="77777777" w:rsidR="0082750C" w:rsidRPr="00E30F3B" w:rsidRDefault="00334973" w:rsidP="009F5FDC">
      <w:pPr>
        <w:rPr>
          <w:rFonts w:eastAsia="Arial"/>
          <w:lang w:val="it-IT"/>
        </w:rPr>
      </w:pPr>
      <w:r w:rsidRPr="00E30F3B">
        <w:rPr>
          <w:rFonts w:eastAsia="Arial"/>
          <w:lang w:val="it-IT"/>
        </w:rPr>
        <w:t>Le aree interessate dal servizio oggetto del presente appalto sono le seguenti:</w:t>
      </w:r>
    </w:p>
    <w:p w14:paraId="23474FB1" w14:textId="77777777" w:rsidR="0082750C" w:rsidRPr="00E30F3B" w:rsidRDefault="00334973" w:rsidP="009F5FDC">
      <w:pPr>
        <w:rPr>
          <w:rFonts w:eastAsia="Arial"/>
          <w:color w:val="FF0000"/>
          <w:lang w:val="it-IT"/>
        </w:rPr>
      </w:pPr>
      <w:r w:rsidRPr="00E30F3B">
        <w:rPr>
          <w:rFonts w:eastAsia="Arial"/>
          <w:lang w:val="it-IT"/>
        </w:rPr>
        <w:t xml:space="preserve">• </w:t>
      </w:r>
      <w:r w:rsidR="00140CA5" w:rsidRPr="00E30F3B">
        <w:rPr>
          <w:rFonts w:eastAsia="Arial"/>
          <w:lang w:val="it-IT"/>
        </w:rPr>
        <w:tab/>
      </w:r>
      <w:r w:rsidRPr="00E30F3B">
        <w:rPr>
          <w:rFonts w:eastAsia="Arial"/>
          <w:lang w:val="it-IT"/>
        </w:rPr>
        <w:t xml:space="preserve">Le aree  interne  comuni  del  Polo  Socio  Sanitario  quali  atrii,   scale,  corridoi, ascensori, rimesse, servizi igienici, locali tecnici, </w:t>
      </w:r>
      <w:proofErr w:type="spellStart"/>
      <w:r w:rsidRPr="00E30F3B">
        <w:rPr>
          <w:rFonts w:eastAsia="Arial"/>
          <w:lang w:val="it-IT"/>
        </w:rPr>
        <w:t>etc</w:t>
      </w:r>
      <w:proofErr w:type="spellEnd"/>
      <w:r w:rsidRPr="00E30F3B">
        <w:rPr>
          <w:rFonts w:eastAsia="Arial"/>
          <w:lang w:val="it-IT"/>
        </w:rPr>
        <w:t xml:space="preserve">, come da allegato </w:t>
      </w:r>
      <w:r w:rsidR="00E30F3B" w:rsidRPr="00E30F3B">
        <w:rPr>
          <w:rFonts w:eastAsia="Arial"/>
          <w:lang w:val="it-IT"/>
        </w:rPr>
        <w:t>SUB A</w:t>
      </w:r>
      <w:r w:rsidRPr="00E30F3B">
        <w:rPr>
          <w:rFonts w:eastAsia="Arial"/>
          <w:lang w:val="it-IT"/>
        </w:rPr>
        <w:t>;</w:t>
      </w:r>
    </w:p>
    <w:p w14:paraId="01C90FEC" w14:textId="77777777" w:rsidR="0082750C" w:rsidRPr="00E30F3B" w:rsidRDefault="00334973" w:rsidP="009F5FDC">
      <w:pPr>
        <w:rPr>
          <w:rFonts w:eastAsia="Arial"/>
          <w:lang w:val="it-IT"/>
        </w:rPr>
      </w:pPr>
      <w:r w:rsidRPr="00E30F3B">
        <w:rPr>
          <w:rFonts w:eastAsia="Arial"/>
          <w:lang w:val="it-IT"/>
        </w:rPr>
        <w:t xml:space="preserve">• </w:t>
      </w:r>
      <w:r w:rsidRPr="00E30F3B">
        <w:rPr>
          <w:rFonts w:eastAsia="Arial"/>
          <w:lang w:val="it-IT"/>
        </w:rPr>
        <w:tab/>
        <w:t xml:space="preserve">Le aree esterne di pertinenza del Polo Socio Sanitario quali area parcheggi, aiuole, marciapiedi, </w:t>
      </w:r>
      <w:proofErr w:type="spellStart"/>
      <w:r w:rsidRPr="00E30F3B">
        <w:rPr>
          <w:rFonts w:eastAsia="Arial"/>
          <w:lang w:val="it-IT"/>
        </w:rPr>
        <w:t>etc</w:t>
      </w:r>
      <w:proofErr w:type="spellEnd"/>
      <w:r w:rsidRPr="00E30F3B">
        <w:rPr>
          <w:rFonts w:eastAsia="Arial"/>
          <w:lang w:val="it-IT"/>
        </w:rPr>
        <w:t xml:space="preserve">,  come da allegato </w:t>
      </w:r>
      <w:r w:rsidR="00E30F3B" w:rsidRPr="00E30F3B">
        <w:rPr>
          <w:rFonts w:eastAsia="Arial"/>
          <w:lang w:val="it-IT"/>
        </w:rPr>
        <w:t xml:space="preserve">SUB </w:t>
      </w:r>
      <w:r w:rsidR="00AF6E16" w:rsidRPr="00E30F3B">
        <w:rPr>
          <w:rFonts w:eastAsia="Arial"/>
          <w:lang w:val="it-IT"/>
        </w:rPr>
        <w:t>B</w:t>
      </w:r>
      <w:r w:rsidRPr="00E30F3B">
        <w:rPr>
          <w:rFonts w:eastAsia="Arial"/>
          <w:lang w:val="it-IT"/>
        </w:rPr>
        <w:t>;</w:t>
      </w:r>
    </w:p>
    <w:p w14:paraId="19748350" w14:textId="77777777" w:rsidR="0082750C" w:rsidRPr="00E30F3B" w:rsidRDefault="00334973" w:rsidP="009F5FDC">
      <w:pPr>
        <w:rPr>
          <w:rFonts w:eastAsia="Arial"/>
          <w:lang w:val="it-IT"/>
        </w:rPr>
      </w:pPr>
      <w:r w:rsidRPr="00E30F3B">
        <w:rPr>
          <w:rFonts w:eastAsia="Arial"/>
          <w:lang w:val="it-IT"/>
        </w:rPr>
        <w:t xml:space="preserve">• </w:t>
      </w:r>
      <w:r w:rsidRPr="00E30F3B">
        <w:rPr>
          <w:rFonts w:eastAsia="Arial"/>
          <w:lang w:val="it-IT"/>
        </w:rPr>
        <w:tab/>
        <w:t>I  locali di proprietà e/o gestiti dall'Azienda Speciale quali la farmacie, gli uffici, gli ambulatori, i servizi igienici e sale riunioni, come da allegato</w:t>
      </w:r>
      <w:r w:rsidR="00AF6E16" w:rsidRPr="00E30F3B">
        <w:rPr>
          <w:rFonts w:eastAsia="Arial"/>
          <w:lang w:val="it-IT"/>
        </w:rPr>
        <w:t xml:space="preserve"> </w:t>
      </w:r>
      <w:r w:rsidR="00E30F3B" w:rsidRPr="00E30F3B">
        <w:rPr>
          <w:rFonts w:eastAsia="Arial"/>
          <w:lang w:val="it-IT"/>
        </w:rPr>
        <w:t>SUB C;</w:t>
      </w:r>
    </w:p>
    <w:p w14:paraId="25DE5ED8" w14:textId="77777777" w:rsidR="00E30F3B" w:rsidRPr="00E30F3B" w:rsidRDefault="00E30F3B" w:rsidP="009F5FDC">
      <w:pPr>
        <w:rPr>
          <w:rFonts w:eastAsia="Arial"/>
          <w:lang w:val="it-IT"/>
        </w:rPr>
      </w:pPr>
    </w:p>
    <w:p w14:paraId="5EE95996" w14:textId="77777777" w:rsidR="0082750C" w:rsidRPr="00EA5FBB" w:rsidRDefault="00334973" w:rsidP="009F5FDC">
      <w:pPr>
        <w:rPr>
          <w:rFonts w:eastAsia="Arial"/>
          <w:spacing w:val="1"/>
          <w:lang w:val="it-IT"/>
        </w:rPr>
      </w:pPr>
      <w:r w:rsidRPr="00E30F3B">
        <w:rPr>
          <w:rFonts w:eastAsia="Arial"/>
          <w:spacing w:val="1"/>
          <w:lang w:val="it-IT"/>
        </w:rPr>
        <w:t xml:space="preserve">Sono allegate </w:t>
      </w:r>
      <w:proofErr w:type="spellStart"/>
      <w:r w:rsidRPr="00E30F3B">
        <w:rPr>
          <w:rFonts w:eastAsia="Arial"/>
          <w:spacing w:val="1"/>
          <w:lang w:val="it-IT"/>
        </w:rPr>
        <w:t>Sub.F</w:t>
      </w:r>
      <w:proofErr w:type="spellEnd"/>
      <w:r w:rsidRPr="00E30F3B">
        <w:rPr>
          <w:rFonts w:eastAsia="Arial"/>
          <w:spacing w:val="1"/>
          <w:lang w:val="it-IT"/>
        </w:rPr>
        <w:t xml:space="preserve"> al presente capitolato, a titolo indicativo e non esaustivo,  le planimetrie delle aree interessate dal servizio di pulizia in appalto.</w:t>
      </w:r>
    </w:p>
    <w:p w14:paraId="391EB685" w14:textId="77777777" w:rsidR="0082750C" w:rsidRPr="00140CA5" w:rsidRDefault="00334973" w:rsidP="00140CA5">
      <w:pPr>
        <w:pStyle w:val="Nessunaspaziatura"/>
        <w:jc w:val="both"/>
        <w:rPr>
          <w:rFonts w:asciiTheme="minorHAnsi" w:eastAsia="Arial" w:hAnsiTheme="minorHAnsi" w:cstheme="minorHAnsi"/>
          <w:b/>
          <w:color w:val="010101"/>
          <w:spacing w:val="-3"/>
          <w:lang w:val="it-IT"/>
        </w:rPr>
      </w:pPr>
      <w:r w:rsidRPr="00140CA5">
        <w:rPr>
          <w:rFonts w:asciiTheme="minorHAnsi" w:eastAsia="Arial" w:hAnsiTheme="minorHAnsi" w:cstheme="minorHAnsi"/>
          <w:b/>
          <w:color w:val="010101"/>
          <w:spacing w:val="-3"/>
          <w:lang w:val="it-IT"/>
        </w:rPr>
        <w:t>1.1.2 Superfici interessate</w:t>
      </w:r>
    </w:p>
    <w:p w14:paraId="6A4CDCCA" w14:textId="77777777" w:rsidR="0082750C" w:rsidRPr="00140CA5" w:rsidRDefault="00334973" w:rsidP="009F5FDC">
      <w:pPr>
        <w:rPr>
          <w:rFonts w:eastAsia="Arial"/>
          <w:lang w:val="it-IT"/>
        </w:rPr>
      </w:pPr>
      <w:r w:rsidRPr="00140CA5">
        <w:rPr>
          <w:rFonts w:eastAsia="Arial"/>
          <w:lang w:val="it-IT"/>
        </w:rPr>
        <w:t>A titolo indicativo si comunica che le superfici interessate dal servizio di pulizia in appalto vengono di seguito indicate in:</w:t>
      </w:r>
    </w:p>
    <w:p w14:paraId="21BF0E5F" w14:textId="77777777" w:rsidR="0082750C" w:rsidRPr="00140CA5" w:rsidRDefault="00334973" w:rsidP="009F5FDC">
      <w:pPr>
        <w:rPr>
          <w:rFonts w:eastAsia="Arial"/>
          <w:lang w:val="it-IT"/>
        </w:rPr>
      </w:pPr>
      <w:r w:rsidRPr="00140CA5">
        <w:rPr>
          <w:rFonts w:eastAsia="Arial"/>
          <w:lang w:val="it-IT"/>
        </w:rPr>
        <w:t>•   circa mq. 1300 di superficie interna calpestabile al piano interrato;</w:t>
      </w:r>
    </w:p>
    <w:p w14:paraId="399715F3" w14:textId="77777777" w:rsidR="0082750C" w:rsidRPr="00140CA5" w:rsidRDefault="00334973" w:rsidP="009F5FDC">
      <w:pPr>
        <w:rPr>
          <w:rFonts w:eastAsia="Arial"/>
          <w:lang w:val="it-IT"/>
        </w:rPr>
      </w:pPr>
      <w:r w:rsidRPr="00140CA5">
        <w:rPr>
          <w:rFonts w:eastAsia="Arial"/>
          <w:lang w:val="it-IT"/>
        </w:rPr>
        <w:t>•   circa mq.  1200 di superficie interna calpestabile al piano terra e primo;</w:t>
      </w:r>
    </w:p>
    <w:p w14:paraId="7431D108" w14:textId="77777777" w:rsidR="0082750C" w:rsidRPr="00140CA5" w:rsidRDefault="00334973" w:rsidP="009F5FDC">
      <w:pPr>
        <w:rPr>
          <w:rFonts w:eastAsia="Arial"/>
          <w:lang w:val="it-IT"/>
        </w:rPr>
      </w:pPr>
      <w:r w:rsidRPr="00140CA5">
        <w:rPr>
          <w:rFonts w:eastAsia="Arial"/>
          <w:lang w:val="it-IT"/>
        </w:rPr>
        <w:t>•   circa mq. 2600 di superficie esterna calpestabile;</w:t>
      </w:r>
    </w:p>
    <w:p w14:paraId="362D243B" w14:textId="77777777" w:rsidR="0082750C" w:rsidRPr="00140CA5" w:rsidRDefault="00334973" w:rsidP="009F5FDC">
      <w:pPr>
        <w:rPr>
          <w:rFonts w:eastAsia="Arial"/>
          <w:lang w:val="it-IT"/>
        </w:rPr>
      </w:pPr>
      <w:r w:rsidRPr="00140CA5">
        <w:rPr>
          <w:rFonts w:eastAsia="Arial"/>
          <w:lang w:val="it-IT"/>
        </w:rPr>
        <w:t>•   circa mq. 450 di superficie dedicate ad aiuole;</w:t>
      </w:r>
    </w:p>
    <w:p w14:paraId="7CD3BCE1" w14:textId="77777777" w:rsidR="0082750C" w:rsidRPr="00140CA5" w:rsidRDefault="00334973" w:rsidP="009F5FDC">
      <w:pPr>
        <w:rPr>
          <w:rFonts w:eastAsia="Arial"/>
          <w:lang w:val="it-IT"/>
        </w:rPr>
      </w:pPr>
      <w:r w:rsidRPr="00140CA5">
        <w:rPr>
          <w:rFonts w:eastAsia="Arial"/>
          <w:lang w:val="it-IT"/>
        </w:rPr>
        <w:t>•   circa mq.  1500 di superficie area a verde;</w:t>
      </w:r>
    </w:p>
    <w:p w14:paraId="6201EE96" w14:textId="77777777" w:rsidR="0082750C" w:rsidRPr="00140CA5" w:rsidRDefault="00334973" w:rsidP="009F5FDC">
      <w:pPr>
        <w:rPr>
          <w:rFonts w:eastAsia="Arial"/>
          <w:lang w:val="it-IT"/>
        </w:rPr>
      </w:pPr>
      <w:r w:rsidRPr="00140CA5">
        <w:rPr>
          <w:rFonts w:eastAsia="Arial"/>
          <w:lang w:val="it-IT"/>
        </w:rPr>
        <w:t xml:space="preserve">• </w:t>
      </w:r>
      <w:r w:rsidR="00140CA5">
        <w:rPr>
          <w:rFonts w:eastAsia="Arial"/>
          <w:lang w:val="it-IT"/>
        </w:rPr>
        <w:t xml:space="preserve">  </w:t>
      </w:r>
      <w:r w:rsidRPr="00140CA5">
        <w:rPr>
          <w:rFonts w:eastAsia="Arial"/>
          <w:lang w:val="it-IT"/>
        </w:rPr>
        <w:t>circa mq. 60 di superfici vetrate dei locali e delle aree interessate dai servizi di pulizia oggetto del presente appalto.</w:t>
      </w:r>
    </w:p>
    <w:p w14:paraId="7F2ACB3A" w14:textId="77777777" w:rsidR="0082750C" w:rsidRDefault="00334973" w:rsidP="009F5FDC">
      <w:pPr>
        <w:rPr>
          <w:rFonts w:eastAsia="Arial"/>
          <w:lang w:val="it-IT"/>
        </w:rPr>
      </w:pPr>
      <w:r w:rsidRPr="00792DEB">
        <w:rPr>
          <w:rFonts w:eastAsia="Arial"/>
          <w:lang w:val="it-IT"/>
        </w:rPr>
        <w:t>Le superfici  hanno carattere indicativo  pertanto le  ditte concorrenti  sono chiamate ad effettuare il  sopralluogo della struttura al fine di quantificare correttamente la propria offerta.</w:t>
      </w:r>
    </w:p>
    <w:p w14:paraId="27C36F00" w14:textId="77777777" w:rsidR="00071180" w:rsidRDefault="00071180" w:rsidP="009F5FDC">
      <w:pPr>
        <w:rPr>
          <w:rFonts w:eastAsia="Arial"/>
          <w:lang w:val="it-IT"/>
        </w:rPr>
      </w:pPr>
      <w:r w:rsidRPr="004559A5">
        <w:rPr>
          <w:rFonts w:eastAsia="Arial"/>
          <w:lang w:val="it-IT"/>
        </w:rPr>
        <w:t xml:space="preserve">E’ fatto carico ai concorrenti, e a loro completo rischio ed esclusiva responsabilità, l’onere di verificare le superfici esatte in base alle quali formulare l’offerta. Il servizio dovrà comunque essere reso sull’intero stabile indicato, e con le modalità stabilite nel presente Capitolato, senza che possano essere richiesti dalla Società appaltatrice indennizzi o incrementi di compenso, per maggiori superfici che dovessero risultare rispetto a quanto indicato </w:t>
      </w:r>
      <w:r>
        <w:rPr>
          <w:rFonts w:eastAsia="Arial"/>
          <w:lang w:val="it-IT"/>
        </w:rPr>
        <w:t>negli allegati</w:t>
      </w:r>
      <w:r w:rsidRPr="004559A5">
        <w:rPr>
          <w:rFonts w:eastAsia="Arial"/>
          <w:lang w:val="it-IT"/>
        </w:rPr>
        <w:t>.</w:t>
      </w:r>
    </w:p>
    <w:p w14:paraId="0F862174" w14:textId="77777777" w:rsidR="00071180" w:rsidRDefault="00071180" w:rsidP="00140CA5">
      <w:pPr>
        <w:pStyle w:val="Nessunaspaziatura"/>
        <w:jc w:val="both"/>
        <w:rPr>
          <w:rFonts w:asciiTheme="minorHAnsi" w:eastAsia="Arial" w:hAnsiTheme="minorHAnsi" w:cstheme="minorHAnsi"/>
          <w:color w:val="010101"/>
          <w:spacing w:val="-4"/>
          <w:lang w:val="it-IT"/>
        </w:rPr>
      </w:pPr>
    </w:p>
    <w:p w14:paraId="27BE1970" w14:textId="77777777" w:rsidR="00071180" w:rsidRDefault="00071180" w:rsidP="00140CA5">
      <w:pPr>
        <w:pStyle w:val="Nessunaspaziatura"/>
        <w:jc w:val="both"/>
        <w:rPr>
          <w:rFonts w:asciiTheme="minorHAnsi" w:eastAsia="Arial" w:hAnsiTheme="minorHAnsi" w:cstheme="minorHAnsi"/>
          <w:color w:val="010101"/>
          <w:spacing w:val="-4"/>
          <w:lang w:val="it-IT"/>
        </w:rPr>
      </w:pPr>
      <w:r w:rsidRPr="00140CA5">
        <w:rPr>
          <w:rFonts w:asciiTheme="minorHAnsi" w:eastAsia="Arial" w:hAnsiTheme="minorHAnsi" w:cstheme="minorHAnsi"/>
          <w:b/>
          <w:color w:val="010101"/>
          <w:spacing w:val="-3"/>
          <w:lang w:val="it-IT"/>
        </w:rPr>
        <w:t xml:space="preserve">1.1.2 </w:t>
      </w:r>
      <w:r>
        <w:rPr>
          <w:rFonts w:asciiTheme="minorHAnsi" w:eastAsia="Arial" w:hAnsiTheme="minorHAnsi" w:cstheme="minorHAnsi"/>
          <w:b/>
          <w:color w:val="010101"/>
          <w:spacing w:val="-3"/>
          <w:lang w:val="it-IT"/>
        </w:rPr>
        <w:t>Sopralluogo</w:t>
      </w:r>
    </w:p>
    <w:p w14:paraId="42E29D4D" w14:textId="77777777" w:rsidR="00071180" w:rsidRPr="00071180" w:rsidRDefault="00071180" w:rsidP="009F5FDC">
      <w:pPr>
        <w:rPr>
          <w:rFonts w:eastAsia="Arial"/>
          <w:lang w:val="it-IT"/>
        </w:rPr>
      </w:pPr>
      <w:r>
        <w:rPr>
          <w:rFonts w:eastAsia="Arial"/>
          <w:lang w:val="it-IT"/>
        </w:rPr>
        <w:t xml:space="preserve">Per garantire la </w:t>
      </w:r>
      <w:r w:rsidRPr="00071180">
        <w:rPr>
          <w:rFonts w:eastAsia="Arial"/>
          <w:lang w:val="it-IT"/>
        </w:rPr>
        <w:t>presentazione di un’offerta in piena conoscenza di tutti gli elementi e di tutte le circostanze che su di essa possono influire, ritiene necessario ed opportuno imporre l’obbligo di effettuare un sopralluogo, alla p</w:t>
      </w:r>
      <w:r>
        <w:rPr>
          <w:rFonts w:eastAsia="Arial"/>
          <w:lang w:val="it-IT"/>
        </w:rPr>
        <w:t>resenza di personale ASSAB</w:t>
      </w:r>
      <w:r w:rsidRPr="00071180">
        <w:rPr>
          <w:rFonts w:eastAsia="Arial"/>
          <w:lang w:val="it-IT"/>
        </w:rPr>
        <w:t>.</w:t>
      </w:r>
    </w:p>
    <w:p w14:paraId="0AB974FC" w14:textId="77777777" w:rsidR="00071180" w:rsidRPr="00071180" w:rsidRDefault="00071180" w:rsidP="009F5FDC">
      <w:pPr>
        <w:rPr>
          <w:rFonts w:eastAsia="Arial"/>
          <w:lang w:val="it-IT"/>
        </w:rPr>
      </w:pPr>
      <w:r w:rsidRPr="00071180">
        <w:rPr>
          <w:rFonts w:eastAsia="Arial"/>
          <w:lang w:val="it-IT"/>
        </w:rPr>
        <w:t>ATTENZIONE: Il sopralluogo costituisce condizione di ammissione alla gara.</w:t>
      </w:r>
    </w:p>
    <w:p w14:paraId="07C98B24" w14:textId="77777777" w:rsidR="00071180" w:rsidRPr="00071180" w:rsidRDefault="00071180" w:rsidP="009F5FDC">
      <w:pPr>
        <w:rPr>
          <w:rFonts w:eastAsia="Arial"/>
          <w:lang w:val="it-IT"/>
        </w:rPr>
      </w:pPr>
      <w:r w:rsidRPr="00071180">
        <w:rPr>
          <w:rFonts w:eastAsia="Arial"/>
          <w:lang w:val="it-IT"/>
        </w:rPr>
        <w:t>La visita dei luoghi deve essere obbligatoriamente effettuata, previa presentazione di una copia della visura camerale, nonché di un documento d’identità, da:</w:t>
      </w:r>
    </w:p>
    <w:p w14:paraId="59EBA244" w14:textId="77777777" w:rsidR="00071180" w:rsidRPr="00071180" w:rsidRDefault="00071180" w:rsidP="009F5FDC">
      <w:pPr>
        <w:rPr>
          <w:rFonts w:eastAsia="Arial"/>
          <w:lang w:val="it-IT"/>
        </w:rPr>
      </w:pPr>
      <w:r>
        <w:rPr>
          <w:rFonts w:eastAsia="Arial"/>
          <w:lang w:val="it-IT"/>
        </w:rPr>
        <w:t xml:space="preserve">a. </w:t>
      </w:r>
      <w:r w:rsidRPr="00071180">
        <w:rPr>
          <w:rFonts w:eastAsia="Arial"/>
          <w:lang w:val="it-IT"/>
        </w:rPr>
        <w:t>Legale rappresentante dell’operatore economico;</w:t>
      </w:r>
    </w:p>
    <w:p w14:paraId="3FBD01C4" w14:textId="77777777" w:rsidR="00071180" w:rsidRPr="00071180" w:rsidRDefault="00071180" w:rsidP="009F5FDC">
      <w:pPr>
        <w:rPr>
          <w:rFonts w:eastAsia="Arial"/>
          <w:lang w:val="it-IT"/>
        </w:rPr>
      </w:pPr>
      <w:r>
        <w:rPr>
          <w:rFonts w:eastAsia="Arial"/>
          <w:lang w:val="it-IT"/>
        </w:rPr>
        <w:t xml:space="preserve">b. </w:t>
      </w:r>
      <w:r w:rsidRPr="00071180">
        <w:rPr>
          <w:rFonts w:eastAsia="Arial"/>
          <w:lang w:val="it-IT"/>
        </w:rPr>
        <w:t>Direttore tecnico dell’operatore economico, risultante dal certificato camerale, che deve essere presentante in occasione del sopralluogo;</w:t>
      </w:r>
    </w:p>
    <w:p w14:paraId="50F987BB" w14:textId="77777777" w:rsidR="00071180" w:rsidRPr="00071180" w:rsidRDefault="00071180" w:rsidP="009F5FDC">
      <w:pPr>
        <w:rPr>
          <w:rFonts w:eastAsia="Arial"/>
          <w:lang w:val="it-IT"/>
        </w:rPr>
      </w:pPr>
      <w:r>
        <w:rPr>
          <w:rFonts w:eastAsia="Arial"/>
          <w:lang w:val="it-IT"/>
        </w:rPr>
        <w:t xml:space="preserve">c. </w:t>
      </w:r>
      <w:r w:rsidRPr="00071180">
        <w:rPr>
          <w:rFonts w:eastAsia="Arial"/>
          <w:lang w:val="it-IT"/>
        </w:rPr>
        <w:t>Un dipendente dell’operatore economico;</w:t>
      </w:r>
    </w:p>
    <w:p w14:paraId="0FD8EE5F" w14:textId="77777777" w:rsidR="00071180" w:rsidRPr="00071180" w:rsidRDefault="00071180" w:rsidP="009F5FDC">
      <w:pPr>
        <w:rPr>
          <w:rFonts w:eastAsia="Arial"/>
          <w:lang w:val="it-IT"/>
        </w:rPr>
      </w:pPr>
      <w:r>
        <w:rPr>
          <w:rFonts w:eastAsia="Arial"/>
          <w:lang w:val="it-IT"/>
        </w:rPr>
        <w:t xml:space="preserve">d. </w:t>
      </w:r>
      <w:r w:rsidRPr="00071180">
        <w:rPr>
          <w:rFonts w:eastAsia="Arial"/>
          <w:lang w:val="it-IT"/>
        </w:rPr>
        <w:t>Procuratore del Legale rappresentante.</w:t>
      </w:r>
    </w:p>
    <w:p w14:paraId="103D7966" w14:textId="77777777" w:rsidR="00071180" w:rsidRPr="00071180" w:rsidRDefault="00071180" w:rsidP="009F5FDC">
      <w:pPr>
        <w:rPr>
          <w:rFonts w:eastAsia="Arial"/>
          <w:lang w:val="it-IT"/>
        </w:rPr>
      </w:pPr>
      <w:r w:rsidRPr="00071180">
        <w:rPr>
          <w:rFonts w:eastAsia="Arial"/>
          <w:lang w:val="it-IT"/>
        </w:rPr>
        <w:t>Nei casi di cui alle lettere a) e b) il soggetto deputato ad effettuare il sopralluogo deve presentarsi munito di copia del certificato della camera di commercio vigente, dal quale si rilevi la propria posizione;</w:t>
      </w:r>
    </w:p>
    <w:p w14:paraId="2166EB17" w14:textId="77777777" w:rsidR="00071180" w:rsidRPr="00071180" w:rsidRDefault="00071180" w:rsidP="009F5FDC">
      <w:pPr>
        <w:rPr>
          <w:rFonts w:eastAsia="Arial"/>
          <w:lang w:val="it-IT"/>
        </w:rPr>
      </w:pPr>
      <w:r w:rsidRPr="00071180">
        <w:rPr>
          <w:rFonts w:eastAsia="Arial"/>
          <w:lang w:val="it-IT"/>
        </w:rPr>
        <w:t>Nel caso di cui alla lettera c), occorre venga prodotta apposita delega del legale rappresentante, corredata da una dichiarazione delle stesso nella quale attesti l’esistenza di un rapporto di lavoro subordinato;</w:t>
      </w:r>
    </w:p>
    <w:p w14:paraId="04558B34" w14:textId="77777777" w:rsidR="00071180" w:rsidRPr="00071180" w:rsidRDefault="00071180" w:rsidP="009F5FDC">
      <w:pPr>
        <w:rPr>
          <w:rFonts w:eastAsia="Arial"/>
          <w:lang w:val="it-IT"/>
        </w:rPr>
      </w:pPr>
      <w:r w:rsidRPr="00071180">
        <w:rPr>
          <w:rFonts w:eastAsia="Arial"/>
          <w:lang w:val="it-IT"/>
        </w:rPr>
        <w:t>Nel caso di cui alla lettera d), deve essere presentata la specifica procura, resa nelle forme di legge.</w:t>
      </w:r>
    </w:p>
    <w:p w14:paraId="60CA060E" w14:textId="77777777" w:rsidR="00071180" w:rsidRPr="009F5FDC" w:rsidRDefault="00071180" w:rsidP="009F5FDC">
      <w:pPr>
        <w:rPr>
          <w:rFonts w:eastAsia="Arial"/>
          <w:lang w:val="it-IT"/>
        </w:rPr>
      </w:pPr>
    </w:p>
    <w:p w14:paraId="415741D2" w14:textId="77777777" w:rsidR="00071180" w:rsidRPr="009F5FDC" w:rsidRDefault="00071180" w:rsidP="009F5FDC">
      <w:pPr>
        <w:rPr>
          <w:rFonts w:eastAsia="Arial"/>
          <w:lang w:val="it-IT"/>
        </w:rPr>
      </w:pPr>
      <w:r w:rsidRPr="009F5FDC">
        <w:rPr>
          <w:rFonts w:eastAsia="Arial"/>
          <w:lang w:val="it-IT"/>
        </w:rPr>
        <w:t>In caso di raggruppamenti o aggregazione di rete, sia già costituiti che non ancora costituiti, in relazione al regime di solidarietà di cui all’art. 48 del D. Lgs. 50/2016, il sopralluogo può essere effettuato da un incaricato per tutti gli operatori economici raggruppati o aggregato in rete, purché munito delle deleghe di tutti i suddetti operatori economici.</w:t>
      </w:r>
    </w:p>
    <w:p w14:paraId="4B84DCFF" w14:textId="77777777" w:rsidR="00071180" w:rsidRPr="00071180" w:rsidRDefault="00071180" w:rsidP="00071180">
      <w:pPr>
        <w:tabs>
          <w:tab w:val="left" w:pos="8496"/>
        </w:tabs>
        <w:spacing w:line="260" w:lineRule="exact"/>
        <w:rPr>
          <w:rFonts w:eastAsia="Arial" w:cstheme="minorHAnsi"/>
          <w:color w:val="010101"/>
          <w:lang w:val="it-IT"/>
        </w:rPr>
      </w:pPr>
    </w:p>
    <w:p w14:paraId="431EF5F5" w14:textId="4E2E3A77" w:rsidR="00071180" w:rsidRPr="00792DEB" w:rsidRDefault="00071180" w:rsidP="009F5FDC">
      <w:pPr>
        <w:rPr>
          <w:rFonts w:eastAsia="Arial"/>
          <w:lang w:val="it-IT"/>
        </w:rPr>
      </w:pPr>
      <w:r w:rsidRPr="00792DEB">
        <w:rPr>
          <w:rFonts w:eastAsia="Arial"/>
          <w:lang w:val="it-IT"/>
        </w:rPr>
        <w:t xml:space="preserve">Il soggetto che intende effettuare il sopralluogo, munito di uno dei documenti di cui al precedente paragrafo, e di un documento di riconoscimento in corso di validità, dovrà fissare appuntamento via posta elettronica </w:t>
      </w:r>
      <w:r w:rsidRPr="00EA5FBB">
        <w:rPr>
          <w:rFonts w:eastAsia="Arial"/>
          <w:lang w:val="it-IT"/>
        </w:rPr>
        <w:t>all’indirizzo</w:t>
      </w:r>
      <w:r w:rsidRPr="00563957">
        <w:rPr>
          <w:rFonts w:eastAsia="Arial"/>
          <w:lang w:val="it-IT"/>
        </w:rPr>
        <w:t xml:space="preserve">: </w:t>
      </w:r>
      <w:hyperlink r:id="rId8" w:history="1">
        <w:r w:rsidR="00563957" w:rsidRPr="00B90198">
          <w:rPr>
            <w:rStyle w:val="Collegamentoipertestuale"/>
            <w:rFonts w:eastAsia="Arial"/>
            <w:lang w:val="it-IT"/>
          </w:rPr>
          <w:t>resp.amministrazione@assab.it</w:t>
        </w:r>
      </w:hyperlink>
      <w:r w:rsidR="00EA5FBB">
        <w:rPr>
          <w:rFonts w:eastAsia="Arial"/>
          <w:lang w:val="it-IT"/>
        </w:rPr>
        <w:t>,</w:t>
      </w:r>
      <w:r w:rsidRPr="00EA5FBB">
        <w:rPr>
          <w:rFonts w:eastAsia="Arial"/>
          <w:lang w:val="it-IT"/>
        </w:rPr>
        <w:t xml:space="preserve"> indicando il recapito presso il quale inviare la comunicazione di convocazione allo stesso da parte</w:t>
      </w:r>
      <w:r w:rsidRPr="00792DEB">
        <w:rPr>
          <w:rFonts w:eastAsia="Arial"/>
          <w:lang w:val="it-IT"/>
        </w:rPr>
        <w:t xml:space="preserve"> della stazione appaltante.</w:t>
      </w:r>
    </w:p>
    <w:p w14:paraId="15CE913F" w14:textId="77777777" w:rsidR="00071180" w:rsidRPr="00792DEB" w:rsidRDefault="00071180" w:rsidP="009F5FDC">
      <w:pPr>
        <w:rPr>
          <w:rFonts w:eastAsia="Arial"/>
          <w:lang w:val="it-IT"/>
        </w:rPr>
      </w:pPr>
      <w:r w:rsidRPr="00792DEB">
        <w:rPr>
          <w:rFonts w:eastAsia="Arial"/>
          <w:lang w:val="it-IT"/>
        </w:rPr>
        <w:t>Ogni soggetto che effettua il sopralluogo potrà espletare tale adempimento per un solo operatore economico concorrente.</w:t>
      </w:r>
    </w:p>
    <w:p w14:paraId="30A6DE2D" w14:textId="205780D9" w:rsidR="00071180" w:rsidRPr="00563957" w:rsidRDefault="00071180" w:rsidP="009F5FDC">
      <w:pPr>
        <w:rPr>
          <w:rFonts w:eastAsia="Arial"/>
          <w:lang w:val="it-IT"/>
        </w:rPr>
      </w:pPr>
      <w:r w:rsidRPr="00563957">
        <w:rPr>
          <w:rFonts w:eastAsia="Arial"/>
          <w:lang w:val="it-IT"/>
        </w:rPr>
        <w:t xml:space="preserve">ATTENZIONE: il sopralluogo dovrà essere effettuato tassativamente nei giorni </w:t>
      </w:r>
      <w:r w:rsidR="00563957" w:rsidRPr="00563957">
        <w:rPr>
          <w:rFonts w:eastAsia="Arial"/>
          <w:lang w:val="it-IT"/>
        </w:rPr>
        <w:t>dal lunedì al venerdì</w:t>
      </w:r>
      <w:r w:rsidRPr="00563957">
        <w:rPr>
          <w:rFonts w:eastAsia="Arial"/>
          <w:lang w:val="it-IT"/>
        </w:rPr>
        <w:t xml:space="preserve"> dalle ore </w:t>
      </w:r>
      <w:r w:rsidR="00563957" w:rsidRPr="00563957">
        <w:rPr>
          <w:rFonts w:eastAsia="Arial"/>
          <w:lang w:val="it-IT"/>
        </w:rPr>
        <w:t>10.00</w:t>
      </w:r>
      <w:r w:rsidRPr="00563957">
        <w:rPr>
          <w:rFonts w:eastAsia="Arial"/>
          <w:lang w:val="it-IT"/>
        </w:rPr>
        <w:t xml:space="preserve"> alle </w:t>
      </w:r>
      <w:r w:rsidR="00563957" w:rsidRPr="00563957">
        <w:rPr>
          <w:rFonts w:eastAsia="Arial"/>
          <w:lang w:val="it-IT"/>
        </w:rPr>
        <w:t>12.00</w:t>
      </w:r>
      <w:r w:rsidRPr="00563957">
        <w:rPr>
          <w:rFonts w:eastAsia="Arial"/>
          <w:lang w:val="it-IT"/>
        </w:rPr>
        <w:t xml:space="preserve">, la preferenza di giorno e oraria dovrà </w:t>
      </w:r>
      <w:r w:rsidR="00563957" w:rsidRPr="00563957">
        <w:rPr>
          <w:rFonts w:eastAsia="Arial"/>
          <w:lang w:val="it-IT"/>
        </w:rPr>
        <w:t>e</w:t>
      </w:r>
      <w:r w:rsidRPr="00563957">
        <w:rPr>
          <w:rFonts w:eastAsia="Arial"/>
          <w:lang w:val="it-IT"/>
        </w:rPr>
        <w:t>ssere indicata nella richiesta.</w:t>
      </w:r>
    </w:p>
    <w:p w14:paraId="0CA63859" w14:textId="77777777" w:rsidR="00071180" w:rsidRPr="004559A5" w:rsidRDefault="00071180" w:rsidP="004559A5">
      <w:pPr>
        <w:pStyle w:val="Nessunaspaziatura"/>
        <w:jc w:val="both"/>
        <w:rPr>
          <w:rFonts w:asciiTheme="minorHAnsi" w:eastAsia="Arial" w:hAnsiTheme="minorHAnsi" w:cstheme="minorHAnsi"/>
          <w:color w:val="010101"/>
          <w:lang w:val="it-IT"/>
        </w:rPr>
      </w:pPr>
    </w:p>
    <w:p w14:paraId="5FCC5332" w14:textId="77777777" w:rsidR="0082750C" w:rsidRPr="00140CA5" w:rsidRDefault="00334973" w:rsidP="00140CA5">
      <w:pPr>
        <w:pStyle w:val="Nessunaspaziatura"/>
        <w:jc w:val="both"/>
        <w:rPr>
          <w:rFonts w:asciiTheme="minorHAnsi" w:eastAsia="Arial" w:hAnsiTheme="minorHAnsi" w:cstheme="minorHAnsi"/>
          <w:b/>
          <w:color w:val="010101"/>
          <w:spacing w:val="-3"/>
          <w:lang w:val="it-IT"/>
        </w:rPr>
      </w:pPr>
      <w:r w:rsidRPr="00140CA5">
        <w:rPr>
          <w:rFonts w:asciiTheme="minorHAnsi" w:eastAsia="Arial" w:hAnsiTheme="minorHAnsi" w:cstheme="minorHAnsi"/>
          <w:b/>
          <w:color w:val="010101"/>
          <w:spacing w:val="-3"/>
          <w:lang w:val="it-IT"/>
        </w:rPr>
        <w:t>1.2      Importo a base di gara</w:t>
      </w:r>
    </w:p>
    <w:p w14:paraId="3CA08D17" w14:textId="77777777" w:rsidR="0092067E" w:rsidRPr="00456962" w:rsidRDefault="000267F0" w:rsidP="000267F0">
      <w:pPr>
        <w:pStyle w:val="Nessunaspaziatura"/>
        <w:jc w:val="both"/>
        <w:rPr>
          <w:rFonts w:asciiTheme="minorHAnsi" w:eastAsia="Arial" w:hAnsiTheme="minorHAnsi" w:cstheme="minorHAnsi"/>
          <w:spacing w:val="-4"/>
          <w:lang w:val="it-IT"/>
        </w:rPr>
      </w:pPr>
      <w:r w:rsidRPr="00456962">
        <w:rPr>
          <w:rFonts w:asciiTheme="minorHAnsi" w:eastAsia="Arial" w:hAnsiTheme="minorHAnsi" w:cstheme="minorHAnsi"/>
          <w:spacing w:val="-4"/>
          <w:lang w:val="it-IT"/>
        </w:rPr>
        <w:t xml:space="preserve">L’importo complessivo </w:t>
      </w:r>
      <w:r w:rsidR="009F5FDC" w:rsidRPr="00456962">
        <w:rPr>
          <w:rFonts w:asciiTheme="minorHAnsi" w:eastAsia="Arial" w:hAnsiTheme="minorHAnsi" w:cstheme="minorHAnsi"/>
          <w:spacing w:val="-4"/>
          <w:lang w:val="it-IT"/>
        </w:rPr>
        <w:t>biennale</w:t>
      </w:r>
      <w:r w:rsidRPr="00456962">
        <w:rPr>
          <w:rFonts w:asciiTheme="minorHAnsi" w:eastAsia="Arial" w:hAnsiTheme="minorHAnsi" w:cstheme="minorHAnsi"/>
          <w:spacing w:val="-4"/>
          <w:lang w:val="it-IT"/>
        </w:rPr>
        <w:t xml:space="preserve"> dei servizi e delle forniture relative all’oggetto (a corpo), è quantificato in </w:t>
      </w:r>
      <w:r w:rsidR="00244B55" w:rsidRPr="00456962">
        <w:rPr>
          <w:rFonts w:asciiTheme="minorHAnsi" w:eastAsia="Arial" w:hAnsiTheme="minorHAnsi" w:cstheme="minorHAnsi"/>
          <w:spacing w:val="-4"/>
          <w:lang w:val="it-IT"/>
        </w:rPr>
        <w:t xml:space="preserve">euro  </w:t>
      </w:r>
      <w:r w:rsidR="009F5FDC" w:rsidRPr="00456962">
        <w:rPr>
          <w:rFonts w:asciiTheme="minorHAnsi" w:eastAsia="Arial" w:hAnsiTheme="minorHAnsi" w:cstheme="minorHAnsi"/>
          <w:spacing w:val="-4"/>
          <w:lang w:val="it-IT"/>
        </w:rPr>
        <w:t>91.800,00_</w:t>
      </w:r>
      <w:r w:rsidR="00334973" w:rsidRPr="00456962">
        <w:rPr>
          <w:rFonts w:asciiTheme="minorHAnsi" w:eastAsia="Arial" w:hAnsiTheme="minorHAnsi" w:cstheme="minorHAnsi"/>
          <w:spacing w:val="-4"/>
          <w:lang w:val="it-IT"/>
        </w:rPr>
        <w:t xml:space="preserve"> (euro </w:t>
      </w:r>
      <w:proofErr w:type="spellStart"/>
      <w:r w:rsidR="009F5FDC" w:rsidRPr="00456962">
        <w:rPr>
          <w:rFonts w:asciiTheme="minorHAnsi" w:eastAsia="Arial" w:hAnsiTheme="minorHAnsi" w:cstheme="minorHAnsi"/>
          <w:spacing w:val="-4"/>
          <w:lang w:val="it-IT"/>
        </w:rPr>
        <w:t>novantunomilaottocento</w:t>
      </w:r>
      <w:proofErr w:type="spellEnd"/>
      <w:r w:rsidR="00334973" w:rsidRPr="00456962">
        <w:rPr>
          <w:rFonts w:asciiTheme="minorHAnsi" w:eastAsia="Arial" w:hAnsiTheme="minorHAnsi" w:cstheme="minorHAnsi"/>
          <w:spacing w:val="-4"/>
          <w:lang w:val="it-IT"/>
        </w:rPr>
        <w:t>/00) + Iva</w:t>
      </w:r>
      <w:r w:rsidR="00244B55" w:rsidRPr="00456962">
        <w:rPr>
          <w:rFonts w:asciiTheme="minorHAnsi" w:eastAsia="Arial" w:hAnsiTheme="minorHAnsi" w:cstheme="minorHAnsi"/>
          <w:spacing w:val="-4"/>
          <w:lang w:val="it-IT"/>
        </w:rPr>
        <w:t xml:space="preserve"> 22%</w:t>
      </w:r>
      <w:r w:rsidR="00334973" w:rsidRPr="00456962">
        <w:rPr>
          <w:rFonts w:asciiTheme="minorHAnsi" w:eastAsia="Arial" w:hAnsiTheme="minorHAnsi" w:cstheme="minorHAnsi"/>
          <w:spacing w:val="-4"/>
          <w:lang w:val="it-IT"/>
        </w:rPr>
        <w:t>,  di  cui €</w:t>
      </w:r>
      <w:r w:rsidR="009F5FDC" w:rsidRPr="00456962">
        <w:rPr>
          <w:rFonts w:asciiTheme="minorHAnsi" w:eastAsia="Arial" w:hAnsiTheme="minorHAnsi" w:cstheme="minorHAnsi"/>
          <w:spacing w:val="-4"/>
          <w:lang w:val="it-IT"/>
        </w:rPr>
        <w:t xml:space="preserve"> </w:t>
      </w:r>
      <w:r w:rsidR="0092067E" w:rsidRPr="00456962">
        <w:rPr>
          <w:rFonts w:asciiTheme="minorHAnsi" w:eastAsia="Arial" w:hAnsiTheme="minorHAnsi" w:cstheme="minorHAnsi"/>
          <w:spacing w:val="-4"/>
          <w:lang w:val="it-IT"/>
        </w:rPr>
        <w:t>1</w:t>
      </w:r>
      <w:r w:rsidR="00334973" w:rsidRPr="00456962">
        <w:rPr>
          <w:rFonts w:asciiTheme="minorHAnsi" w:eastAsia="Arial" w:hAnsiTheme="minorHAnsi" w:cstheme="minorHAnsi"/>
          <w:spacing w:val="-4"/>
          <w:lang w:val="it-IT"/>
        </w:rPr>
        <w:t>.</w:t>
      </w:r>
      <w:r w:rsidR="009F5FDC" w:rsidRPr="00456962">
        <w:rPr>
          <w:rFonts w:asciiTheme="minorHAnsi" w:eastAsia="Arial" w:hAnsiTheme="minorHAnsi" w:cstheme="minorHAnsi"/>
          <w:spacing w:val="-4"/>
          <w:lang w:val="it-IT"/>
        </w:rPr>
        <w:t>8</w:t>
      </w:r>
      <w:r w:rsidR="00334973" w:rsidRPr="00456962">
        <w:rPr>
          <w:rFonts w:asciiTheme="minorHAnsi" w:eastAsia="Arial" w:hAnsiTheme="minorHAnsi" w:cstheme="minorHAnsi"/>
          <w:spacing w:val="-4"/>
          <w:lang w:val="it-IT"/>
        </w:rPr>
        <w:t xml:space="preserve">00,00  (euro  </w:t>
      </w:r>
      <w:r w:rsidR="0092067E" w:rsidRPr="00456962">
        <w:rPr>
          <w:rFonts w:asciiTheme="minorHAnsi" w:eastAsia="Arial" w:hAnsiTheme="minorHAnsi" w:cstheme="minorHAnsi"/>
          <w:spacing w:val="-4"/>
          <w:lang w:val="it-IT"/>
        </w:rPr>
        <w:t>mille</w:t>
      </w:r>
      <w:r w:rsidR="009F5FDC" w:rsidRPr="00456962">
        <w:rPr>
          <w:rFonts w:asciiTheme="minorHAnsi" w:eastAsia="Arial" w:hAnsiTheme="minorHAnsi" w:cstheme="minorHAnsi"/>
          <w:spacing w:val="-4"/>
          <w:lang w:val="it-IT"/>
        </w:rPr>
        <w:t>ottocento</w:t>
      </w:r>
      <w:r w:rsidR="00334973" w:rsidRPr="00456962">
        <w:rPr>
          <w:rFonts w:asciiTheme="minorHAnsi" w:eastAsia="Arial" w:hAnsiTheme="minorHAnsi" w:cstheme="minorHAnsi"/>
          <w:spacing w:val="-4"/>
          <w:lang w:val="it-IT"/>
        </w:rPr>
        <w:t xml:space="preserve">/00)  per  oneri  in  materia  di sicurezza non soggetti a ribasso. </w:t>
      </w:r>
    </w:p>
    <w:p w14:paraId="765182B8" w14:textId="77777777" w:rsidR="001A59DB" w:rsidRPr="009F5FDC" w:rsidRDefault="00334973" w:rsidP="000267F0">
      <w:pPr>
        <w:pStyle w:val="Nessunaspaziatura"/>
        <w:jc w:val="both"/>
        <w:rPr>
          <w:rFonts w:asciiTheme="minorHAnsi" w:eastAsia="Arial" w:hAnsiTheme="minorHAnsi" w:cstheme="minorHAnsi"/>
          <w:spacing w:val="-4"/>
          <w:lang w:val="it-IT"/>
        </w:rPr>
      </w:pPr>
      <w:r w:rsidRPr="00456962">
        <w:rPr>
          <w:rFonts w:asciiTheme="minorHAnsi" w:eastAsia="Arial" w:hAnsiTheme="minorHAnsi" w:cstheme="minorHAnsi"/>
          <w:spacing w:val="-4"/>
          <w:lang w:val="it-IT"/>
        </w:rPr>
        <w:t>Somme finanziate con risorse proprie.</w:t>
      </w:r>
    </w:p>
    <w:p w14:paraId="3010C51B" w14:textId="77777777" w:rsidR="0082750C" w:rsidRPr="001A59DB" w:rsidRDefault="0082750C" w:rsidP="000267F0">
      <w:pPr>
        <w:pStyle w:val="Nessunaspaziatura"/>
        <w:jc w:val="both"/>
        <w:rPr>
          <w:rFonts w:asciiTheme="minorHAnsi" w:eastAsia="Arial" w:hAnsiTheme="minorHAnsi" w:cstheme="minorHAnsi"/>
          <w:color w:val="FF0000"/>
          <w:spacing w:val="-4"/>
          <w:lang w:val="it-IT"/>
        </w:rPr>
      </w:pPr>
    </w:p>
    <w:p w14:paraId="0E6664D1" w14:textId="77777777" w:rsidR="00B74631" w:rsidRDefault="00B74631" w:rsidP="00B74631">
      <w:pPr>
        <w:pStyle w:val="Nessunaspaziatura"/>
        <w:jc w:val="both"/>
        <w:rPr>
          <w:rFonts w:asciiTheme="minorHAnsi" w:eastAsia="Arial" w:hAnsiTheme="minorHAnsi" w:cstheme="minorHAnsi"/>
          <w:b/>
          <w:color w:val="010101"/>
          <w:spacing w:val="-3"/>
          <w:lang w:val="it-IT"/>
        </w:rPr>
      </w:pPr>
      <w:r w:rsidRPr="00140CA5">
        <w:rPr>
          <w:rFonts w:asciiTheme="minorHAnsi" w:eastAsia="Arial" w:hAnsiTheme="minorHAnsi" w:cstheme="minorHAnsi"/>
          <w:b/>
          <w:color w:val="010101"/>
          <w:spacing w:val="-3"/>
          <w:lang w:val="it-IT"/>
        </w:rPr>
        <w:t>1.</w:t>
      </w:r>
      <w:r>
        <w:rPr>
          <w:rFonts w:asciiTheme="minorHAnsi" w:eastAsia="Arial" w:hAnsiTheme="minorHAnsi" w:cstheme="minorHAnsi"/>
          <w:b/>
          <w:color w:val="010101"/>
          <w:spacing w:val="-3"/>
          <w:lang w:val="it-IT"/>
        </w:rPr>
        <w:t>3</w:t>
      </w:r>
      <w:r w:rsidRPr="00140CA5">
        <w:rPr>
          <w:rFonts w:asciiTheme="minorHAnsi" w:eastAsia="Arial" w:hAnsiTheme="minorHAnsi" w:cstheme="minorHAnsi"/>
          <w:b/>
          <w:color w:val="010101"/>
          <w:spacing w:val="-3"/>
          <w:lang w:val="it-IT"/>
        </w:rPr>
        <w:t xml:space="preserve">     </w:t>
      </w:r>
      <w:r>
        <w:rPr>
          <w:rFonts w:asciiTheme="minorHAnsi" w:eastAsia="Arial" w:hAnsiTheme="minorHAnsi" w:cstheme="minorHAnsi"/>
          <w:b/>
          <w:color w:val="010101"/>
          <w:spacing w:val="-3"/>
          <w:lang w:val="it-IT"/>
        </w:rPr>
        <w:t>Direttore dell’Esecuzione</w:t>
      </w:r>
    </w:p>
    <w:p w14:paraId="09366EC2" w14:textId="77777777" w:rsidR="00B74631" w:rsidRPr="00B74631" w:rsidRDefault="00B74631" w:rsidP="00B74631">
      <w:pPr>
        <w:pStyle w:val="Nessunaspaziatura"/>
        <w:jc w:val="both"/>
        <w:rPr>
          <w:rFonts w:asciiTheme="minorHAnsi" w:eastAsia="Arial" w:hAnsiTheme="minorHAnsi" w:cstheme="minorHAnsi"/>
          <w:color w:val="010101"/>
          <w:spacing w:val="-4"/>
          <w:lang w:val="it-IT"/>
        </w:rPr>
      </w:pPr>
      <w:r w:rsidRPr="00B74631">
        <w:rPr>
          <w:rFonts w:asciiTheme="minorHAnsi" w:eastAsia="Arial" w:hAnsiTheme="minorHAnsi" w:cstheme="minorHAnsi"/>
          <w:color w:val="010101"/>
          <w:spacing w:val="-4"/>
          <w:lang w:val="it-IT"/>
        </w:rPr>
        <w:t>Ai sensi dell’art. 101 del Codice le prestazioni oggetto del presente Capitolato saranno gestite dal Direttore dell’Esecuzione, nominato e comunicato da</w:t>
      </w:r>
      <w:r>
        <w:rPr>
          <w:rFonts w:asciiTheme="minorHAnsi" w:eastAsia="Arial" w:hAnsiTheme="minorHAnsi" w:cstheme="minorHAnsi"/>
          <w:color w:val="010101"/>
          <w:spacing w:val="-4"/>
          <w:lang w:val="it-IT"/>
        </w:rPr>
        <w:t xml:space="preserve"> ASSAB</w:t>
      </w:r>
      <w:r w:rsidRPr="00B74631">
        <w:rPr>
          <w:rFonts w:asciiTheme="minorHAnsi" w:eastAsia="Arial" w:hAnsiTheme="minorHAnsi" w:cstheme="minorHAnsi"/>
          <w:color w:val="010101"/>
          <w:spacing w:val="-4"/>
          <w:lang w:val="it-IT"/>
        </w:rPr>
        <w:t>.</w:t>
      </w:r>
    </w:p>
    <w:p w14:paraId="0843D13C" w14:textId="77777777" w:rsidR="0082750C" w:rsidRPr="00140CA5" w:rsidRDefault="0082750C" w:rsidP="00140CA5">
      <w:pPr>
        <w:pStyle w:val="Nessunaspaziatura"/>
        <w:jc w:val="both"/>
        <w:rPr>
          <w:rFonts w:asciiTheme="minorHAnsi" w:hAnsiTheme="minorHAnsi" w:cstheme="minorHAnsi"/>
          <w:lang w:val="it-IT"/>
        </w:rPr>
      </w:pPr>
    </w:p>
    <w:p w14:paraId="2CBEAC96" w14:textId="77777777" w:rsidR="0082750C" w:rsidRPr="0092067E" w:rsidRDefault="00334973" w:rsidP="00140CA5">
      <w:pPr>
        <w:pStyle w:val="Nessunaspaziatura"/>
        <w:jc w:val="both"/>
        <w:rPr>
          <w:rFonts w:asciiTheme="minorHAnsi" w:eastAsia="Arial" w:hAnsiTheme="minorHAnsi" w:cstheme="minorHAnsi"/>
          <w:b/>
          <w:color w:val="010101"/>
          <w:spacing w:val="-3"/>
          <w:lang w:val="it-IT"/>
        </w:rPr>
      </w:pPr>
      <w:r w:rsidRPr="0092067E">
        <w:rPr>
          <w:rFonts w:asciiTheme="minorHAnsi" w:eastAsia="Arial" w:hAnsiTheme="minorHAnsi" w:cstheme="minorHAnsi"/>
          <w:b/>
          <w:color w:val="010101"/>
          <w:spacing w:val="-3"/>
          <w:lang w:val="it-IT"/>
        </w:rPr>
        <w:t>Art. 2</w:t>
      </w:r>
    </w:p>
    <w:p w14:paraId="29EFBC67" w14:textId="77777777" w:rsidR="0082750C" w:rsidRPr="009F5FDC" w:rsidRDefault="00334973" w:rsidP="00140CA5">
      <w:pPr>
        <w:pStyle w:val="Nessunaspaziatura"/>
        <w:jc w:val="both"/>
        <w:rPr>
          <w:rFonts w:asciiTheme="minorHAnsi" w:eastAsia="Arial" w:hAnsiTheme="minorHAnsi" w:cstheme="minorHAnsi"/>
          <w:b/>
          <w:color w:val="010101"/>
          <w:spacing w:val="-3"/>
          <w:lang w:val="it-IT"/>
        </w:rPr>
      </w:pPr>
      <w:r w:rsidRPr="009F5FDC">
        <w:rPr>
          <w:rFonts w:asciiTheme="minorHAnsi" w:eastAsia="Arial" w:hAnsiTheme="minorHAnsi" w:cstheme="minorHAnsi"/>
          <w:b/>
          <w:color w:val="010101"/>
          <w:spacing w:val="-3"/>
          <w:lang w:val="it-IT"/>
        </w:rPr>
        <w:t>DURATA DELL'APPALTO</w:t>
      </w:r>
    </w:p>
    <w:p w14:paraId="6D1B80F3" w14:textId="77777777" w:rsidR="0092067E" w:rsidRPr="009F5FDC" w:rsidRDefault="00334973" w:rsidP="009F5FDC">
      <w:pPr>
        <w:pStyle w:val="Nessunaspaziatura"/>
        <w:jc w:val="both"/>
        <w:rPr>
          <w:rFonts w:asciiTheme="minorHAnsi" w:eastAsia="Arial" w:hAnsiTheme="minorHAnsi" w:cstheme="minorHAnsi"/>
          <w:color w:val="010101"/>
          <w:spacing w:val="-4"/>
          <w:lang w:val="it-IT"/>
        </w:rPr>
      </w:pPr>
      <w:r w:rsidRPr="009F5FDC">
        <w:rPr>
          <w:rFonts w:asciiTheme="minorHAnsi" w:eastAsia="Arial" w:hAnsiTheme="minorHAnsi" w:cstheme="minorHAnsi"/>
          <w:color w:val="010101"/>
          <w:spacing w:val="-4"/>
          <w:lang w:val="it-IT"/>
        </w:rPr>
        <w:t xml:space="preserve">L'appalto ha durata </w:t>
      </w:r>
      <w:r w:rsidR="009D5B66" w:rsidRPr="009F5FDC">
        <w:rPr>
          <w:rFonts w:asciiTheme="minorHAnsi" w:eastAsia="Arial" w:hAnsiTheme="minorHAnsi" w:cstheme="minorHAnsi"/>
          <w:color w:val="010101"/>
          <w:spacing w:val="-4"/>
          <w:lang w:val="it-IT"/>
        </w:rPr>
        <w:t>biennale</w:t>
      </w:r>
      <w:r w:rsidR="002C1E27" w:rsidRPr="009F5FDC">
        <w:rPr>
          <w:rFonts w:asciiTheme="minorHAnsi" w:eastAsia="Arial" w:hAnsiTheme="minorHAnsi" w:cstheme="minorHAnsi"/>
          <w:color w:val="010101"/>
          <w:spacing w:val="-4"/>
          <w:lang w:val="it-IT"/>
        </w:rPr>
        <w:t xml:space="preserve">, con possibilità di proroga di </w:t>
      </w:r>
      <w:r w:rsidR="009D5B66" w:rsidRPr="009F5FDC">
        <w:rPr>
          <w:rFonts w:asciiTheme="minorHAnsi" w:eastAsia="Arial" w:hAnsiTheme="minorHAnsi" w:cstheme="minorHAnsi"/>
          <w:color w:val="010101"/>
          <w:spacing w:val="-4"/>
          <w:lang w:val="it-IT"/>
        </w:rPr>
        <w:t>ulteriori due anni</w:t>
      </w:r>
      <w:r w:rsidR="002C1E27" w:rsidRPr="009F5FDC">
        <w:rPr>
          <w:rFonts w:asciiTheme="minorHAnsi" w:eastAsia="Arial" w:hAnsiTheme="minorHAnsi" w:cstheme="minorHAnsi"/>
          <w:color w:val="010101"/>
          <w:spacing w:val="-4"/>
          <w:lang w:val="it-IT"/>
        </w:rPr>
        <w:t>,</w:t>
      </w:r>
      <w:r w:rsidRPr="009F5FDC">
        <w:rPr>
          <w:rFonts w:asciiTheme="minorHAnsi" w:eastAsia="Arial" w:hAnsiTheme="minorHAnsi" w:cstheme="minorHAnsi"/>
          <w:color w:val="010101"/>
          <w:spacing w:val="-4"/>
          <w:lang w:val="it-IT"/>
        </w:rPr>
        <w:t xml:space="preserve"> con inizio </w:t>
      </w:r>
      <w:r w:rsidR="009F5FDC" w:rsidRPr="009F5FDC">
        <w:rPr>
          <w:rFonts w:asciiTheme="minorHAnsi" w:eastAsia="Arial" w:hAnsiTheme="minorHAnsi" w:cstheme="minorHAnsi"/>
          <w:color w:val="010101"/>
          <w:spacing w:val="-4"/>
          <w:lang w:val="it-IT"/>
        </w:rPr>
        <w:t>indicativamente dal 01/0</w:t>
      </w:r>
      <w:r w:rsidR="00B3793E">
        <w:rPr>
          <w:rFonts w:asciiTheme="minorHAnsi" w:eastAsia="Arial" w:hAnsiTheme="minorHAnsi" w:cstheme="minorHAnsi"/>
          <w:color w:val="010101"/>
          <w:spacing w:val="-4"/>
          <w:lang w:val="it-IT"/>
        </w:rPr>
        <w:t>7</w:t>
      </w:r>
      <w:r w:rsidR="009F5FDC" w:rsidRPr="009F5FDC">
        <w:rPr>
          <w:rFonts w:asciiTheme="minorHAnsi" w:eastAsia="Arial" w:hAnsiTheme="minorHAnsi" w:cstheme="minorHAnsi"/>
          <w:color w:val="010101"/>
          <w:spacing w:val="-4"/>
          <w:lang w:val="it-IT"/>
        </w:rPr>
        <w:t>/2020 ed ultimazione al 3</w:t>
      </w:r>
      <w:r w:rsidR="00B3793E">
        <w:rPr>
          <w:rFonts w:asciiTheme="minorHAnsi" w:eastAsia="Arial" w:hAnsiTheme="minorHAnsi" w:cstheme="minorHAnsi"/>
          <w:color w:val="010101"/>
          <w:spacing w:val="-4"/>
          <w:lang w:val="it-IT"/>
        </w:rPr>
        <w:t>0</w:t>
      </w:r>
      <w:r w:rsidR="009F5FDC" w:rsidRPr="009F5FDC">
        <w:rPr>
          <w:rFonts w:asciiTheme="minorHAnsi" w:eastAsia="Arial" w:hAnsiTheme="minorHAnsi" w:cstheme="minorHAnsi"/>
          <w:color w:val="010101"/>
          <w:spacing w:val="-4"/>
          <w:lang w:val="it-IT"/>
        </w:rPr>
        <w:t>/0</w:t>
      </w:r>
      <w:r w:rsidR="00B3793E">
        <w:rPr>
          <w:rFonts w:asciiTheme="minorHAnsi" w:eastAsia="Arial" w:hAnsiTheme="minorHAnsi" w:cstheme="minorHAnsi"/>
          <w:color w:val="010101"/>
          <w:spacing w:val="-4"/>
          <w:lang w:val="it-IT"/>
        </w:rPr>
        <w:t>6</w:t>
      </w:r>
      <w:r w:rsidR="009F5FDC" w:rsidRPr="009F5FDC">
        <w:rPr>
          <w:rFonts w:asciiTheme="minorHAnsi" w:eastAsia="Arial" w:hAnsiTheme="minorHAnsi" w:cstheme="minorHAnsi"/>
          <w:color w:val="010101"/>
          <w:spacing w:val="-4"/>
          <w:lang w:val="it-IT"/>
        </w:rPr>
        <w:t>/</w:t>
      </w:r>
      <w:r w:rsidR="00B3793E">
        <w:rPr>
          <w:rFonts w:asciiTheme="minorHAnsi" w:eastAsia="Arial" w:hAnsiTheme="minorHAnsi" w:cstheme="minorHAnsi"/>
          <w:color w:val="010101"/>
          <w:spacing w:val="-4"/>
          <w:lang w:val="it-IT"/>
        </w:rPr>
        <w:t>2022</w:t>
      </w:r>
      <w:r w:rsidRPr="009F5FDC">
        <w:rPr>
          <w:rFonts w:asciiTheme="minorHAnsi" w:eastAsia="Arial" w:hAnsiTheme="minorHAnsi" w:cstheme="minorHAnsi"/>
          <w:color w:val="010101"/>
          <w:spacing w:val="-4"/>
          <w:lang w:val="it-IT"/>
        </w:rPr>
        <w:t xml:space="preserve">  </w:t>
      </w:r>
    </w:p>
    <w:p w14:paraId="532ED9B2" w14:textId="77777777" w:rsidR="0082750C" w:rsidRDefault="00334973" w:rsidP="00140CA5">
      <w:pPr>
        <w:pStyle w:val="Nessunaspaziatura"/>
        <w:jc w:val="both"/>
        <w:rPr>
          <w:rFonts w:asciiTheme="minorHAnsi" w:eastAsia="Arial" w:hAnsiTheme="minorHAnsi" w:cstheme="minorHAnsi"/>
          <w:color w:val="010101"/>
          <w:spacing w:val="-4"/>
          <w:lang w:val="it-IT"/>
        </w:rPr>
      </w:pPr>
      <w:r w:rsidRPr="009F5FDC">
        <w:rPr>
          <w:rFonts w:asciiTheme="minorHAnsi" w:eastAsia="Arial" w:hAnsiTheme="minorHAnsi" w:cstheme="minorHAnsi"/>
          <w:color w:val="010101"/>
          <w:spacing w:val="-4"/>
          <w:lang w:val="it-IT"/>
        </w:rPr>
        <w:t xml:space="preserve">Il servizio </w:t>
      </w:r>
      <w:r w:rsidR="00792DEB">
        <w:rPr>
          <w:rFonts w:asciiTheme="minorHAnsi" w:eastAsia="Arial" w:hAnsiTheme="minorHAnsi" w:cstheme="minorHAnsi"/>
          <w:color w:val="010101"/>
          <w:spacing w:val="-4"/>
          <w:lang w:val="it-IT"/>
        </w:rPr>
        <w:t>potrà</w:t>
      </w:r>
      <w:r w:rsidRPr="009F5FDC">
        <w:rPr>
          <w:rFonts w:asciiTheme="minorHAnsi" w:eastAsia="Arial" w:hAnsiTheme="minorHAnsi" w:cstheme="minorHAnsi"/>
          <w:color w:val="010101"/>
          <w:spacing w:val="-4"/>
          <w:lang w:val="it-IT"/>
        </w:rPr>
        <w:t xml:space="preserve"> avere inizio anche in pendenza di stipulazione formale del contratto</w:t>
      </w:r>
      <w:r w:rsidR="000267F0" w:rsidRPr="009F5FDC">
        <w:rPr>
          <w:rFonts w:asciiTheme="minorHAnsi" w:eastAsia="Arial" w:hAnsiTheme="minorHAnsi" w:cstheme="minorHAnsi"/>
          <w:color w:val="010101"/>
          <w:spacing w:val="-4"/>
          <w:lang w:val="it-IT"/>
        </w:rPr>
        <w:t xml:space="preserve"> ai sensi dell’art.32, comma 8 del Codice</w:t>
      </w:r>
      <w:r w:rsidRPr="009F5FDC">
        <w:rPr>
          <w:rFonts w:asciiTheme="minorHAnsi" w:eastAsia="Arial" w:hAnsiTheme="minorHAnsi" w:cstheme="minorHAnsi"/>
          <w:color w:val="010101"/>
          <w:spacing w:val="-4"/>
          <w:lang w:val="it-IT"/>
        </w:rPr>
        <w:t>.</w:t>
      </w:r>
    </w:p>
    <w:p w14:paraId="47625F66" w14:textId="77777777" w:rsidR="00E30F3B" w:rsidRPr="00A46433" w:rsidRDefault="00E30F3B" w:rsidP="00E30F3B">
      <w:pPr>
        <w:pStyle w:val="Rientrocorpodeltesto"/>
        <w:spacing w:after="0" w:line="300" w:lineRule="exact"/>
        <w:ind w:left="0"/>
        <w:jc w:val="both"/>
        <w:rPr>
          <w:rFonts w:asciiTheme="minorHAnsi" w:eastAsia="Arial" w:hAnsiTheme="minorHAnsi" w:cstheme="minorHAnsi"/>
          <w:color w:val="010101"/>
          <w:spacing w:val="-4"/>
          <w:sz w:val="24"/>
          <w:szCs w:val="24"/>
          <w:lang w:eastAsia="en-US"/>
        </w:rPr>
      </w:pPr>
      <w:r w:rsidRPr="00A46433">
        <w:rPr>
          <w:rFonts w:asciiTheme="minorHAnsi" w:eastAsia="Arial" w:hAnsiTheme="minorHAnsi" w:cstheme="minorHAnsi"/>
          <w:color w:val="010101"/>
          <w:spacing w:val="-4"/>
          <w:sz w:val="24"/>
          <w:szCs w:val="24"/>
          <w:lang w:eastAsia="en-US"/>
        </w:rPr>
        <w:t xml:space="preserve">Se allo scadere del termine naturale previsto per il contratto, la committente non avrà ancora provveduto ad aggiudicare il </w:t>
      </w:r>
      <w:r w:rsidR="00A46433" w:rsidRPr="00A46433">
        <w:rPr>
          <w:rFonts w:asciiTheme="minorHAnsi" w:eastAsia="Arial" w:hAnsiTheme="minorHAnsi" w:cstheme="minorHAnsi"/>
          <w:color w:val="010101"/>
          <w:spacing w:val="-4"/>
          <w:sz w:val="24"/>
          <w:szCs w:val="24"/>
          <w:lang w:eastAsia="en-US"/>
        </w:rPr>
        <w:t>servizio</w:t>
      </w:r>
      <w:r w:rsidRPr="00A46433">
        <w:rPr>
          <w:rFonts w:asciiTheme="minorHAnsi" w:eastAsia="Arial" w:hAnsiTheme="minorHAnsi" w:cstheme="minorHAnsi"/>
          <w:color w:val="010101"/>
          <w:spacing w:val="-4"/>
          <w:sz w:val="24"/>
          <w:szCs w:val="24"/>
          <w:lang w:eastAsia="en-US"/>
        </w:rPr>
        <w:t xml:space="preserve"> per il periodo successivo, si riserva la facoltà di richiedere alla Ditta Appaltatrice una proroga temporanea del contratto della durata massima di mesi </w:t>
      </w:r>
      <w:r w:rsidR="00A46433" w:rsidRPr="00A46433">
        <w:rPr>
          <w:rFonts w:asciiTheme="minorHAnsi" w:eastAsia="Arial" w:hAnsiTheme="minorHAnsi" w:cstheme="minorHAnsi"/>
          <w:color w:val="010101"/>
          <w:spacing w:val="-4"/>
          <w:sz w:val="24"/>
          <w:szCs w:val="24"/>
          <w:lang w:eastAsia="en-US"/>
        </w:rPr>
        <w:t>4</w:t>
      </w:r>
      <w:r w:rsidRPr="00A46433">
        <w:rPr>
          <w:rFonts w:asciiTheme="minorHAnsi" w:eastAsia="Arial" w:hAnsiTheme="minorHAnsi" w:cstheme="minorHAnsi"/>
          <w:color w:val="010101"/>
          <w:spacing w:val="-4"/>
          <w:sz w:val="24"/>
          <w:szCs w:val="24"/>
          <w:lang w:eastAsia="en-US"/>
        </w:rPr>
        <w:t xml:space="preserve"> (</w:t>
      </w:r>
      <w:r w:rsidR="00A46433" w:rsidRPr="00A46433">
        <w:rPr>
          <w:rFonts w:asciiTheme="minorHAnsi" w:eastAsia="Arial" w:hAnsiTheme="minorHAnsi" w:cstheme="minorHAnsi"/>
          <w:color w:val="010101"/>
          <w:spacing w:val="-4"/>
          <w:sz w:val="24"/>
          <w:szCs w:val="24"/>
          <w:lang w:eastAsia="en-US"/>
        </w:rPr>
        <w:t>quattro</w:t>
      </w:r>
      <w:r w:rsidRPr="00A46433">
        <w:rPr>
          <w:rFonts w:asciiTheme="minorHAnsi" w:eastAsia="Arial" w:hAnsiTheme="minorHAnsi" w:cstheme="minorHAnsi"/>
          <w:color w:val="010101"/>
          <w:spacing w:val="-4"/>
          <w:sz w:val="24"/>
          <w:szCs w:val="24"/>
          <w:lang w:eastAsia="en-US"/>
        </w:rPr>
        <w:t xml:space="preserve">), finalizzata all’espletamento o al completamento delle procedure di affidamento della nuova </w:t>
      </w:r>
      <w:proofErr w:type="spellStart"/>
      <w:r w:rsidRPr="00A46433">
        <w:rPr>
          <w:rFonts w:asciiTheme="minorHAnsi" w:eastAsia="Arial" w:hAnsiTheme="minorHAnsi" w:cstheme="minorHAnsi"/>
          <w:color w:val="010101"/>
          <w:spacing w:val="-4"/>
          <w:sz w:val="24"/>
          <w:szCs w:val="24"/>
          <w:lang w:eastAsia="en-US"/>
        </w:rPr>
        <w:t>gara,così</w:t>
      </w:r>
      <w:proofErr w:type="spellEnd"/>
      <w:r w:rsidRPr="00A46433">
        <w:rPr>
          <w:rFonts w:asciiTheme="minorHAnsi" w:eastAsia="Arial" w:hAnsiTheme="minorHAnsi" w:cstheme="minorHAnsi"/>
          <w:color w:val="010101"/>
          <w:spacing w:val="-4"/>
          <w:sz w:val="24"/>
          <w:szCs w:val="24"/>
          <w:lang w:eastAsia="en-US"/>
        </w:rPr>
        <w:t xml:space="preserve"> come previsto all’art. 106, comma 11 del D.lgs. 50/2016.</w:t>
      </w:r>
    </w:p>
    <w:p w14:paraId="23F2AED0" w14:textId="77777777" w:rsidR="00E30F3B" w:rsidRPr="00A46433" w:rsidRDefault="00E30F3B" w:rsidP="00E30F3B">
      <w:pPr>
        <w:pStyle w:val="Rientrocorpodeltesto"/>
        <w:spacing w:after="0" w:line="300" w:lineRule="exact"/>
        <w:ind w:left="0"/>
        <w:jc w:val="both"/>
        <w:rPr>
          <w:rFonts w:asciiTheme="minorHAnsi" w:eastAsia="Arial" w:hAnsiTheme="minorHAnsi" w:cstheme="minorHAnsi"/>
          <w:color w:val="010101"/>
          <w:spacing w:val="-4"/>
          <w:sz w:val="24"/>
          <w:szCs w:val="24"/>
          <w:lang w:eastAsia="en-US"/>
        </w:rPr>
      </w:pPr>
      <w:r w:rsidRPr="00A46433">
        <w:rPr>
          <w:rFonts w:asciiTheme="minorHAnsi" w:eastAsia="Arial" w:hAnsiTheme="minorHAnsi" w:cstheme="minorHAnsi"/>
          <w:color w:val="010101"/>
          <w:spacing w:val="-4"/>
          <w:sz w:val="24"/>
          <w:szCs w:val="24"/>
          <w:lang w:eastAsia="en-US"/>
        </w:rPr>
        <w:t xml:space="preserve">La Ditta Appaltatrice sarà tenuta ad assicurare la prosecuzione del </w:t>
      </w:r>
      <w:r w:rsidR="00A46433" w:rsidRPr="00A46433">
        <w:rPr>
          <w:rFonts w:asciiTheme="minorHAnsi" w:eastAsia="Arial" w:hAnsiTheme="minorHAnsi" w:cstheme="minorHAnsi"/>
          <w:color w:val="010101"/>
          <w:spacing w:val="-4"/>
          <w:sz w:val="24"/>
          <w:szCs w:val="24"/>
          <w:lang w:eastAsia="en-US"/>
        </w:rPr>
        <w:t>servizio</w:t>
      </w:r>
      <w:r w:rsidRPr="00A46433">
        <w:rPr>
          <w:rFonts w:asciiTheme="minorHAnsi" w:eastAsia="Arial" w:hAnsiTheme="minorHAnsi" w:cstheme="minorHAnsi"/>
          <w:color w:val="010101"/>
          <w:spacing w:val="-4"/>
          <w:sz w:val="24"/>
          <w:szCs w:val="24"/>
          <w:lang w:eastAsia="en-US"/>
        </w:rPr>
        <w:t xml:space="preserve"> alle medesime condizioni contrattuali ed economiche disciplinate dal presente capitolato, vigenti alla data di scadenza, nonché a riproporre le condizioni contenute nell’offerta migliorativa.</w:t>
      </w:r>
    </w:p>
    <w:p w14:paraId="3029247A" w14:textId="77777777" w:rsidR="000267F0" w:rsidRDefault="000267F0" w:rsidP="000267F0">
      <w:pPr>
        <w:pStyle w:val="Nessunaspaziatura"/>
        <w:jc w:val="both"/>
        <w:rPr>
          <w:rFonts w:asciiTheme="minorHAnsi" w:eastAsia="Arial" w:hAnsiTheme="minorHAnsi" w:cstheme="minorHAnsi"/>
          <w:color w:val="010101"/>
          <w:spacing w:val="-4"/>
          <w:lang w:val="it-IT"/>
        </w:rPr>
      </w:pPr>
    </w:p>
    <w:p w14:paraId="356917AA" w14:textId="77777777" w:rsidR="000267F0" w:rsidRPr="000267F0" w:rsidRDefault="000267F0" w:rsidP="000267F0">
      <w:pPr>
        <w:pStyle w:val="Nessunaspaziatura"/>
        <w:jc w:val="both"/>
        <w:rPr>
          <w:rFonts w:asciiTheme="minorHAnsi" w:eastAsia="Arial" w:hAnsiTheme="minorHAnsi" w:cstheme="minorHAnsi"/>
          <w:b/>
          <w:color w:val="010101"/>
          <w:spacing w:val="-3"/>
          <w:lang w:val="it-IT"/>
        </w:rPr>
      </w:pPr>
      <w:r w:rsidRPr="000267F0">
        <w:rPr>
          <w:rFonts w:asciiTheme="minorHAnsi" w:eastAsia="Arial" w:hAnsiTheme="minorHAnsi" w:cstheme="minorHAnsi"/>
          <w:b/>
          <w:color w:val="010101"/>
          <w:spacing w:val="-3"/>
          <w:lang w:val="it-IT"/>
        </w:rPr>
        <w:t xml:space="preserve">Art </w:t>
      </w:r>
      <w:r>
        <w:rPr>
          <w:rFonts w:asciiTheme="minorHAnsi" w:eastAsia="Arial" w:hAnsiTheme="minorHAnsi" w:cstheme="minorHAnsi"/>
          <w:b/>
          <w:color w:val="010101"/>
          <w:spacing w:val="-3"/>
          <w:lang w:val="it-IT"/>
        </w:rPr>
        <w:t>3</w:t>
      </w:r>
    </w:p>
    <w:p w14:paraId="1BBDA934" w14:textId="77777777" w:rsidR="000267F0" w:rsidRPr="000267F0" w:rsidRDefault="000267F0" w:rsidP="000267F0">
      <w:pPr>
        <w:pStyle w:val="Nessunaspaziatura"/>
        <w:jc w:val="both"/>
        <w:rPr>
          <w:rFonts w:asciiTheme="minorHAnsi" w:eastAsia="Arial" w:hAnsiTheme="minorHAnsi" w:cstheme="minorHAnsi"/>
          <w:b/>
          <w:color w:val="010101"/>
          <w:spacing w:val="-3"/>
          <w:lang w:val="it-IT"/>
        </w:rPr>
      </w:pPr>
      <w:r w:rsidRPr="000267F0">
        <w:rPr>
          <w:rFonts w:asciiTheme="minorHAnsi" w:eastAsia="Arial" w:hAnsiTheme="minorHAnsi" w:cstheme="minorHAnsi"/>
          <w:b/>
          <w:color w:val="010101"/>
          <w:spacing w:val="-3"/>
          <w:lang w:val="it-IT"/>
        </w:rPr>
        <w:t>SOGGETTI AMMESSI ALLA GARA</w:t>
      </w:r>
    </w:p>
    <w:p w14:paraId="5610FE90" w14:textId="77777777" w:rsidR="000267F0" w:rsidRPr="000267F0" w:rsidRDefault="000267F0" w:rsidP="000267F0">
      <w:pPr>
        <w:pStyle w:val="Nessunaspaziatura"/>
        <w:jc w:val="both"/>
        <w:rPr>
          <w:rFonts w:asciiTheme="minorHAnsi" w:eastAsia="Arial" w:hAnsiTheme="minorHAnsi" w:cstheme="minorHAnsi"/>
          <w:color w:val="010101"/>
          <w:spacing w:val="-4"/>
          <w:lang w:val="it-IT"/>
        </w:rPr>
      </w:pPr>
      <w:r w:rsidRPr="009D5B66">
        <w:rPr>
          <w:rFonts w:asciiTheme="minorHAnsi" w:eastAsia="Arial" w:hAnsiTheme="minorHAnsi" w:cstheme="minorHAnsi"/>
          <w:color w:val="010101"/>
          <w:spacing w:val="-4"/>
          <w:lang w:val="it-IT"/>
        </w:rPr>
        <w:t>Sono ammessi i soggetti individuati agli Artt. 5 e 8 della L. 381/1991, in possesso dei requisiti previsti ossia le cooperative sociali di tipo “B” e loro consorzi.</w:t>
      </w:r>
    </w:p>
    <w:p w14:paraId="6502CFE0" w14:textId="77777777" w:rsidR="000267F0" w:rsidRPr="000267F0" w:rsidRDefault="000267F0" w:rsidP="000267F0">
      <w:pPr>
        <w:autoSpaceDE w:val="0"/>
        <w:autoSpaceDN w:val="0"/>
        <w:adjustRightInd w:val="0"/>
        <w:rPr>
          <w:rFonts w:ascii="CG Omega" w:hAnsi="CG Omega" w:cs="Arial"/>
          <w:sz w:val="22"/>
          <w:szCs w:val="22"/>
          <w:lang w:val="it-IT"/>
        </w:rPr>
      </w:pPr>
    </w:p>
    <w:p w14:paraId="37ED9DFD" w14:textId="77777777" w:rsidR="000267F0" w:rsidRPr="000267F0" w:rsidRDefault="000267F0" w:rsidP="000267F0">
      <w:pPr>
        <w:pStyle w:val="Nessunaspaziatura"/>
        <w:jc w:val="both"/>
        <w:rPr>
          <w:rFonts w:asciiTheme="minorHAnsi" w:eastAsia="Arial" w:hAnsiTheme="minorHAnsi" w:cstheme="minorHAnsi"/>
          <w:b/>
          <w:color w:val="010101"/>
          <w:spacing w:val="-3"/>
          <w:lang w:val="it-IT"/>
        </w:rPr>
      </w:pPr>
      <w:r w:rsidRPr="000267F0">
        <w:rPr>
          <w:rFonts w:asciiTheme="minorHAnsi" w:eastAsia="Arial" w:hAnsiTheme="minorHAnsi" w:cstheme="minorHAnsi"/>
          <w:b/>
          <w:color w:val="010101"/>
          <w:spacing w:val="-3"/>
          <w:lang w:val="it-IT"/>
        </w:rPr>
        <w:t xml:space="preserve">Art. 4 </w:t>
      </w:r>
    </w:p>
    <w:p w14:paraId="31D2D60B" w14:textId="77777777" w:rsidR="000267F0" w:rsidRPr="000267F0" w:rsidRDefault="000267F0" w:rsidP="000267F0">
      <w:pPr>
        <w:pStyle w:val="Nessunaspaziatura"/>
        <w:jc w:val="both"/>
        <w:rPr>
          <w:rFonts w:asciiTheme="minorHAnsi" w:eastAsia="Arial" w:hAnsiTheme="minorHAnsi" w:cstheme="minorHAnsi"/>
          <w:b/>
          <w:color w:val="010101"/>
          <w:spacing w:val="-3"/>
          <w:lang w:val="it-IT"/>
        </w:rPr>
      </w:pPr>
      <w:r w:rsidRPr="000267F0">
        <w:rPr>
          <w:rFonts w:asciiTheme="minorHAnsi" w:eastAsia="Arial" w:hAnsiTheme="minorHAnsi" w:cstheme="minorHAnsi"/>
          <w:b/>
          <w:color w:val="010101"/>
          <w:spacing w:val="-3"/>
          <w:lang w:val="it-IT"/>
        </w:rPr>
        <w:t>REVISIONE PREZZI</w:t>
      </w:r>
    </w:p>
    <w:p w14:paraId="006A2364" w14:textId="77777777" w:rsidR="000267F0" w:rsidRPr="009557B0" w:rsidRDefault="000267F0" w:rsidP="000267F0">
      <w:pPr>
        <w:autoSpaceDE w:val="0"/>
        <w:autoSpaceDN w:val="0"/>
        <w:adjustRightInd w:val="0"/>
        <w:rPr>
          <w:rFonts w:eastAsia="Arial" w:cstheme="minorHAnsi"/>
          <w:color w:val="010101"/>
          <w:spacing w:val="-4"/>
          <w:lang w:val="it-IT"/>
        </w:rPr>
      </w:pPr>
      <w:r w:rsidRPr="009557B0">
        <w:rPr>
          <w:rFonts w:eastAsia="Arial" w:cstheme="minorHAnsi"/>
          <w:color w:val="010101"/>
          <w:spacing w:val="-4"/>
          <w:lang w:val="it-IT"/>
        </w:rPr>
        <w:t>Il prezzo offerto resterà fisso ed invariato per il primo anno.</w:t>
      </w:r>
    </w:p>
    <w:p w14:paraId="02DC5A12" w14:textId="77777777" w:rsidR="000267F0" w:rsidRPr="009557B0" w:rsidRDefault="009D5B66" w:rsidP="000267F0">
      <w:pPr>
        <w:autoSpaceDE w:val="0"/>
        <w:autoSpaceDN w:val="0"/>
        <w:adjustRightInd w:val="0"/>
        <w:rPr>
          <w:rFonts w:eastAsia="Arial" w:cstheme="minorHAnsi"/>
          <w:color w:val="010101"/>
          <w:spacing w:val="-4"/>
          <w:lang w:val="it-IT"/>
        </w:rPr>
      </w:pPr>
      <w:r>
        <w:rPr>
          <w:rFonts w:eastAsia="Arial" w:cstheme="minorHAnsi"/>
          <w:color w:val="010101"/>
          <w:spacing w:val="-4"/>
          <w:lang w:val="it-IT"/>
        </w:rPr>
        <w:t>D</w:t>
      </w:r>
      <w:r w:rsidR="000267F0" w:rsidRPr="009557B0">
        <w:rPr>
          <w:rFonts w:eastAsia="Arial" w:cstheme="minorHAnsi"/>
          <w:color w:val="010101"/>
          <w:spacing w:val="-4"/>
          <w:lang w:val="it-IT"/>
        </w:rPr>
        <w:t>al secondo anno, è ammessa la revisione dei prezzi.</w:t>
      </w:r>
    </w:p>
    <w:p w14:paraId="5A78147E" w14:textId="77777777" w:rsidR="000267F0" w:rsidRPr="009557B0" w:rsidRDefault="000267F0" w:rsidP="000267F0">
      <w:pPr>
        <w:autoSpaceDE w:val="0"/>
        <w:autoSpaceDN w:val="0"/>
        <w:adjustRightInd w:val="0"/>
        <w:rPr>
          <w:rFonts w:eastAsia="Arial" w:cstheme="minorHAnsi"/>
          <w:color w:val="010101"/>
          <w:spacing w:val="-4"/>
          <w:lang w:val="it-IT"/>
        </w:rPr>
      </w:pPr>
      <w:r w:rsidRPr="009557B0">
        <w:rPr>
          <w:rFonts w:eastAsia="Arial" w:cstheme="minorHAnsi"/>
          <w:color w:val="010101"/>
          <w:spacing w:val="-4"/>
          <w:lang w:val="it-IT"/>
        </w:rPr>
        <w:t>La revisione dei prezzi non ha efficacia retroattiva, viene concordata tra le parti su richiesta scritta e adeguatamente documentata dalla parte interessata, a seguito di apposita istruttoria.</w:t>
      </w:r>
    </w:p>
    <w:p w14:paraId="4BB714B4" w14:textId="77777777" w:rsidR="000267F0" w:rsidRDefault="000267F0" w:rsidP="000267F0">
      <w:pPr>
        <w:autoSpaceDE w:val="0"/>
        <w:autoSpaceDN w:val="0"/>
        <w:adjustRightInd w:val="0"/>
        <w:rPr>
          <w:rFonts w:eastAsia="Arial" w:cstheme="minorHAnsi"/>
          <w:color w:val="010101"/>
          <w:spacing w:val="-4"/>
          <w:lang w:val="it-IT"/>
        </w:rPr>
      </w:pPr>
      <w:r w:rsidRPr="009557B0">
        <w:rPr>
          <w:rFonts w:eastAsia="Arial" w:cstheme="minorHAnsi"/>
          <w:color w:val="010101"/>
          <w:spacing w:val="-4"/>
          <w:lang w:val="it-IT"/>
        </w:rPr>
        <w:t>L'eventuale revisione dei prezzi avrà luogo ai sensi dell'art. 106 del Codice, con applicazione della variazione dell’indice ISTAT “FOI (net) 3.3. – Indici nazionali dei prezzi al consumo per le famiglie di operai ed impiegati-generale. Variazioni percentuali dell’anno indicato rispetto all’anno precedente” intercorrente nei 12 mesi precedenti. Non è ammessa nessun altra forma di revisione contrattuale.</w:t>
      </w:r>
    </w:p>
    <w:p w14:paraId="49A21056" w14:textId="77777777" w:rsidR="009F5FDC" w:rsidRDefault="009F5FDC" w:rsidP="000267F0">
      <w:pPr>
        <w:autoSpaceDE w:val="0"/>
        <w:autoSpaceDN w:val="0"/>
        <w:adjustRightInd w:val="0"/>
        <w:rPr>
          <w:rFonts w:eastAsia="Arial" w:cstheme="minorHAnsi"/>
          <w:color w:val="010101"/>
          <w:spacing w:val="-4"/>
          <w:lang w:val="it-IT"/>
        </w:rPr>
      </w:pPr>
    </w:p>
    <w:p w14:paraId="69599000" w14:textId="77777777" w:rsidR="009F5FDC" w:rsidRPr="009557B0" w:rsidRDefault="009F5FDC" w:rsidP="000267F0">
      <w:pPr>
        <w:autoSpaceDE w:val="0"/>
        <w:autoSpaceDN w:val="0"/>
        <w:adjustRightInd w:val="0"/>
        <w:rPr>
          <w:rFonts w:eastAsia="Arial" w:cstheme="minorHAnsi"/>
          <w:color w:val="010101"/>
          <w:spacing w:val="-4"/>
          <w:lang w:val="it-IT"/>
        </w:rPr>
      </w:pPr>
    </w:p>
    <w:p w14:paraId="2BF64B42" w14:textId="77777777" w:rsidR="0082750C" w:rsidRPr="0092067E" w:rsidRDefault="00334973" w:rsidP="00140CA5">
      <w:pPr>
        <w:pStyle w:val="Nessunaspaziatura"/>
        <w:jc w:val="both"/>
        <w:rPr>
          <w:rFonts w:asciiTheme="minorHAnsi" w:eastAsia="Arial" w:hAnsiTheme="minorHAnsi" w:cstheme="minorHAnsi"/>
          <w:b/>
          <w:color w:val="010101"/>
          <w:spacing w:val="-3"/>
          <w:lang w:val="it-IT"/>
        </w:rPr>
      </w:pPr>
      <w:r w:rsidRPr="0092067E">
        <w:rPr>
          <w:rFonts w:asciiTheme="minorHAnsi" w:eastAsia="Arial" w:hAnsiTheme="minorHAnsi" w:cstheme="minorHAnsi"/>
          <w:b/>
          <w:color w:val="010101"/>
          <w:spacing w:val="-3"/>
          <w:lang w:val="it-IT"/>
        </w:rPr>
        <w:t xml:space="preserve">Art. </w:t>
      </w:r>
      <w:r w:rsidR="001D5EC8">
        <w:rPr>
          <w:rFonts w:asciiTheme="minorHAnsi" w:eastAsia="Arial" w:hAnsiTheme="minorHAnsi" w:cstheme="minorHAnsi"/>
          <w:b/>
          <w:color w:val="010101"/>
          <w:spacing w:val="-3"/>
          <w:lang w:val="it-IT"/>
        </w:rPr>
        <w:t>5</w:t>
      </w:r>
    </w:p>
    <w:p w14:paraId="22B1F51A" w14:textId="77777777" w:rsidR="0082750C" w:rsidRPr="0092067E" w:rsidRDefault="00334973" w:rsidP="00140CA5">
      <w:pPr>
        <w:pStyle w:val="Nessunaspaziatura"/>
        <w:jc w:val="both"/>
        <w:rPr>
          <w:rFonts w:asciiTheme="minorHAnsi" w:eastAsia="Arial" w:hAnsiTheme="minorHAnsi" w:cstheme="minorHAnsi"/>
          <w:b/>
          <w:color w:val="010101"/>
          <w:spacing w:val="-3"/>
          <w:lang w:val="it-IT"/>
        </w:rPr>
      </w:pPr>
      <w:r w:rsidRPr="0092067E">
        <w:rPr>
          <w:rFonts w:asciiTheme="minorHAnsi" w:eastAsia="Arial" w:hAnsiTheme="minorHAnsi" w:cstheme="minorHAnsi"/>
          <w:b/>
          <w:color w:val="010101"/>
          <w:spacing w:val="-3"/>
          <w:lang w:val="it-IT"/>
        </w:rPr>
        <w:t>MODALITA' DI ESPLETAMENTO  DEI SERVIZI DI PULIZIA</w:t>
      </w:r>
    </w:p>
    <w:p w14:paraId="20149CEC" w14:textId="77777777" w:rsidR="0082750C" w:rsidRPr="0092067E" w:rsidRDefault="00334973" w:rsidP="0005185A">
      <w:pPr>
        <w:rPr>
          <w:rFonts w:eastAsia="Arial"/>
          <w:lang w:val="it-IT"/>
        </w:rPr>
      </w:pPr>
      <w:r w:rsidRPr="0092067E">
        <w:rPr>
          <w:rFonts w:eastAsia="Arial"/>
          <w:lang w:val="it-IT"/>
        </w:rPr>
        <w:t>Per l'esecuzione del</w:t>
      </w:r>
      <w:r w:rsidRPr="00140CA5">
        <w:rPr>
          <w:rFonts w:eastAsia="Arial"/>
          <w:lang w:val="it-IT"/>
        </w:rPr>
        <w:t>l</w:t>
      </w:r>
      <w:r w:rsidRPr="0092067E">
        <w:rPr>
          <w:rFonts w:eastAsia="Arial"/>
          <w:lang w:val="it-IT"/>
        </w:rPr>
        <w:t>e p</w:t>
      </w:r>
      <w:r w:rsidRPr="00140CA5">
        <w:rPr>
          <w:rFonts w:eastAsia="Arial"/>
          <w:lang w:val="it-IT"/>
        </w:rPr>
        <w:t>rest</w:t>
      </w:r>
      <w:r w:rsidRPr="0092067E">
        <w:rPr>
          <w:rFonts w:eastAsia="Arial"/>
          <w:lang w:val="it-IT"/>
        </w:rPr>
        <w:t>az</w:t>
      </w:r>
      <w:r w:rsidRPr="00140CA5">
        <w:rPr>
          <w:rFonts w:eastAsia="Arial"/>
          <w:lang w:val="it-IT"/>
        </w:rPr>
        <w:t>i</w:t>
      </w:r>
      <w:r w:rsidRPr="0092067E">
        <w:rPr>
          <w:rFonts w:eastAsia="Arial"/>
          <w:lang w:val="it-IT"/>
        </w:rPr>
        <w:t>oni</w:t>
      </w:r>
      <w:r w:rsidRPr="00140CA5">
        <w:rPr>
          <w:rFonts w:eastAsia="Arial"/>
          <w:lang w:val="it-IT"/>
        </w:rPr>
        <w:t xml:space="preserve"> d</w:t>
      </w:r>
      <w:r w:rsidRPr="0092067E">
        <w:rPr>
          <w:rFonts w:eastAsia="Arial"/>
          <w:lang w:val="it-IT"/>
        </w:rPr>
        <w:t>i cui al</w:t>
      </w:r>
      <w:r w:rsidRPr="00140CA5">
        <w:rPr>
          <w:rFonts w:eastAsia="Arial"/>
          <w:lang w:val="it-IT"/>
        </w:rPr>
        <w:t>l</w:t>
      </w:r>
      <w:r w:rsidRPr="0092067E">
        <w:rPr>
          <w:rFonts w:eastAsia="Arial"/>
          <w:lang w:val="it-IT"/>
        </w:rPr>
        <w:t xml:space="preserve">a </w:t>
      </w:r>
      <w:r w:rsidRPr="00140CA5">
        <w:rPr>
          <w:rFonts w:eastAsia="Arial"/>
          <w:lang w:val="it-IT"/>
        </w:rPr>
        <w:t>pr</w:t>
      </w:r>
      <w:r w:rsidRPr="0092067E">
        <w:rPr>
          <w:rFonts w:eastAsia="Arial"/>
          <w:lang w:val="it-IT"/>
        </w:rPr>
        <w:t>e</w:t>
      </w:r>
      <w:r w:rsidRPr="00140CA5">
        <w:rPr>
          <w:rFonts w:eastAsia="Arial"/>
          <w:lang w:val="it-IT"/>
        </w:rPr>
        <w:t>s</w:t>
      </w:r>
      <w:r w:rsidRPr="0092067E">
        <w:rPr>
          <w:rFonts w:eastAsia="Arial"/>
          <w:lang w:val="it-IT"/>
        </w:rPr>
        <w:t>e</w:t>
      </w:r>
      <w:r w:rsidRPr="00140CA5">
        <w:rPr>
          <w:rFonts w:eastAsia="Arial"/>
          <w:lang w:val="it-IT"/>
        </w:rPr>
        <w:t>nt</w:t>
      </w:r>
      <w:r w:rsidRPr="0092067E">
        <w:rPr>
          <w:rFonts w:eastAsia="Arial"/>
          <w:lang w:val="it-IT"/>
        </w:rPr>
        <w:t xml:space="preserve">e </w:t>
      </w:r>
      <w:r w:rsidRPr="00140CA5">
        <w:rPr>
          <w:rFonts w:eastAsia="Arial"/>
          <w:lang w:val="it-IT"/>
        </w:rPr>
        <w:t>pr</w:t>
      </w:r>
      <w:r w:rsidRPr="0092067E">
        <w:rPr>
          <w:rFonts w:eastAsia="Arial"/>
          <w:lang w:val="it-IT"/>
        </w:rPr>
        <w:t>ocedura l</w:t>
      </w:r>
      <w:r w:rsidRPr="00140CA5">
        <w:rPr>
          <w:rFonts w:eastAsia="Arial"/>
          <w:lang w:val="it-IT"/>
        </w:rPr>
        <w:t>'i</w:t>
      </w:r>
      <w:r w:rsidRPr="0092067E">
        <w:rPr>
          <w:rFonts w:eastAsia="Arial"/>
          <w:lang w:val="it-IT"/>
        </w:rPr>
        <w:t>mp</w:t>
      </w:r>
      <w:r w:rsidRPr="00140CA5">
        <w:rPr>
          <w:rFonts w:eastAsia="Arial"/>
          <w:lang w:val="it-IT"/>
        </w:rPr>
        <w:t>res</w:t>
      </w:r>
      <w:r w:rsidRPr="0092067E">
        <w:rPr>
          <w:rFonts w:eastAsia="Arial"/>
          <w:lang w:val="it-IT"/>
        </w:rPr>
        <w:t>a app</w:t>
      </w:r>
      <w:r w:rsidRPr="00140CA5">
        <w:rPr>
          <w:rFonts w:eastAsia="Arial"/>
          <w:lang w:val="it-IT"/>
        </w:rPr>
        <w:t>altat</w:t>
      </w:r>
      <w:r w:rsidRPr="0092067E">
        <w:rPr>
          <w:rFonts w:eastAsia="Arial"/>
          <w:lang w:val="it-IT"/>
        </w:rPr>
        <w:t>rice do</w:t>
      </w:r>
      <w:r w:rsidRPr="00140CA5">
        <w:rPr>
          <w:rFonts w:eastAsia="Arial"/>
          <w:lang w:val="it-IT"/>
        </w:rPr>
        <w:t>vr</w:t>
      </w:r>
      <w:r w:rsidRPr="0092067E">
        <w:rPr>
          <w:rFonts w:eastAsia="Arial"/>
          <w:lang w:val="it-IT"/>
        </w:rPr>
        <w:t xml:space="preserve">à garantire  l'impiego  </w:t>
      </w:r>
      <w:r w:rsidRPr="00140CA5">
        <w:rPr>
          <w:rFonts w:eastAsia="Arial"/>
          <w:lang w:val="it-IT"/>
        </w:rPr>
        <w:t>d</w:t>
      </w:r>
      <w:r w:rsidRPr="0092067E">
        <w:rPr>
          <w:rFonts w:eastAsia="Arial"/>
          <w:lang w:val="it-IT"/>
        </w:rPr>
        <w:t xml:space="preserve">i  </w:t>
      </w:r>
      <w:r w:rsidRPr="00140CA5">
        <w:rPr>
          <w:rFonts w:eastAsia="Arial"/>
          <w:lang w:val="it-IT"/>
        </w:rPr>
        <w:t>u</w:t>
      </w:r>
      <w:r w:rsidRPr="0092067E">
        <w:rPr>
          <w:rFonts w:eastAsia="Arial"/>
          <w:lang w:val="it-IT"/>
        </w:rPr>
        <w:t>n  n</w:t>
      </w:r>
      <w:r w:rsidRPr="00140CA5">
        <w:rPr>
          <w:rFonts w:eastAsia="Arial"/>
          <w:lang w:val="it-IT"/>
        </w:rPr>
        <w:t>u</w:t>
      </w:r>
      <w:r w:rsidRPr="0092067E">
        <w:rPr>
          <w:rFonts w:eastAsia="Arial"/>
          <w:lang w:val="it-IT"/>
        </w:rPr>
        <w:t>m</w:t>
      </w:r>
      <w:r w:rsidRPr="00140CA5">
        <w:rPr>
          <w:rFonts w:eastAsia="Arial"/>
          <w:lang w:val="it-IT"/>
        </w:rPr>
        <w:t>er</w:t>
      </w:r>
      <w:r w:rsidRPr="0092067E">
        <w:rPr>
          <w:rFonts w:eastAsia="Arial"/>
          <w:lang w:val="it-IT"/>
        </w:rPr>
        <w:t>o  m</w:t>
      </w:r>
      <w:r w:rsidRPr="00140CA5">
        <w:rPr>
          <w:rFonts w:eastAsia="Arial"/>
          <w:lang w:val="it-IT"/>
        </w:rPr>
        <w:t>i</w:t>
      </w:r>
      <w:r w:rsidRPr="0092067E">
        <w:rPr>
          <w:rFonts w:eastAsia="Arial"/>
          <w:lang w:val="it-IT"/>
        </w:rPr>
        <w:t>n</w:t>
      </w:r>
      <w:r w:rsidRPr="00140CA5">
        <w:rPr>
          <w:rFonts w:eastAsia="Arial"/>
          <w:lang w:val="it-IT"/>
        </w:rPr>
        <w:t>i</w:t>
      </w:r>
      <w:r w:rsidRPr="0092067E">
        <w:rPr>
          <w:rFonts w:eastAsia="Arial"/>
          <w:lang w:val="it-IT"/>
        </w:rPr>
        <w:t xml:space="preserve">mo  </w:t>
      </w:r>
      <w:r w:rsidRPr="009A6824">
        <w:rPr>
          <w:rFonts w:eastAsia="Arial"/>
          <w:lang w:val="it-IT"/>
        </w:rPr>
        <w:t>annuo  pari  a  2</w:t>
      </w:r>
      <w:r w:rsidR="001A673F" w:rsidRPr="009A6824">
        <w:rPr>
          <w:rFonts w:eastAsia="Arial"/>
          <w:lang w:val="it-IT"/>
        </w:rPr>
        <w:t>5</w:t>
      </w:r>
      <w:r w:rsidRPr="009A6824">
        <w:rPr>
          <w:rFonts w:eastAsia="Arial"/>
          <w:lang w:val="it-IT"/>
        </w:rPr>
        <w:t>00  ore, suddivise per i  vari locali  interessati</w:t>
      </w:r>
      <w:r w:rsidRPr="0092067E">
        <w:rPr>
          <w:rFonts w:eastAsia="Arial"/>
          <w:lang w:val="it-IT"/>
        </w:rPr>
        <w:t xml:space="preserve">,  </w:t>
      </w:r>
      <w:r w:rsidRPr="00140CA5">
        <w:rPr>
          <w:rFonts w:eastAsia="Arial"/>
          <w:lang w:val="it-IT"/>
        </w:rPr>
        <w:t>s</w:t>
      </w:r>
      <w:r w:rsidRPr="0092067E">
        <w:rPr>
          <w:rFonts w:eastAsia="Arial"/>
          <w:lang w:val="it-IT"/>
        </w:rPr>
        <w:t>econdo le  p</w:t>
      </w:r>
      <w:r w:rsidRPr="00140CA5">
        <w:rPr>
          <w:rFonts w:eastAsia="Arial"/>
          <w:lang w:val="it-IT"/>
        </w:rPr>
        <w:t>resc</w:t>
      </w:r>
      <w:r w:rsidRPr="0092067E">
        <w:rPr>
          <w:rFonts w:eastAsia="Arial"/>
          <w:lang w:val="it-IT"/>
        </w:rPr>
        <w:t>r</w:t>
      </w:r>
      <w:r w:rsidRPr="00140CA5">
        <w:rPr>
          <w:rFonts w:eastAsia="Arial"/>
          <w:lang w:val="it-IT"/>
        </w:rPr>
        <w:t>izi</w:t>
      </w:r>
      <w:r w:rsidRPr="0092067E">
        <w:rPr>
          <w:rFonts w:eastAsia="Arial"/>
          <w:lang w:val="it-IT"/>
        </w:rPr>
        <w:t>o</w:t>
      </w:r>
      <w:r w:rsidRPr="00140CA5">
        <w:rPr>
          <w:rFonts w:eastAsia="Arial"/>
          <w:lang w:val="it-IT"/>
        </w:rPr>
        <w:t>n</w:t>
      </w:r>
      <w:r w:rsidRPr="0092067E">
        <w:rPr>
          <w:rFonts w:eastAsia="Arial"/>
          <w:lang w:val="it-IT"/>
        </w:rPr>
        <w:t xml:space="preserve">i e  le  </w:t>
      </w:r>
      <w:r w:rsidRPr="00140CA5">
        <w:rPr>
          <w:rFonts w:eastAsia="Arial"/>
          <w:lang w:val="it-IT"/>
        </w:rPr>
        <w:t>s</w:t>
      </w:r>
      <w:r w:rsidRPr="0092067E">
        <w:rPr>
          <w:rFonts w:eastAsia="Arial"/>
          <w:lang w:val="it-IT"/>
        </w:rPr>
        <w:t>pe</w:t>
      </w:r>
      <w:r w:rsidRPr="00140CA5">
        <w:rPr>
          <w:rFonts w:eastAsia="Arial"/>
          <w:lang w:val="it-IT"/>
        </w:rPr>
        <w:t>c</w:t>
      </w:r>
      <w:r w:rsidRPr="0092067E">
        <w:rPr>
          <w:rFonts w:eastAsia="Arial"/>
          <w:lang w:val="it-IT"/>
        </w:rPr>
        <w:t>ifi</w:t>
      </w:r>
      <w:r w:rsidRPr="00140CA5">
        <w:rPr>
          <w:rFonts w:eastAsia="Arial"/>
          <w:lang w:val="it-IT"/>
        </w:rPr>
        <w:t>c</w:t>
      </w:r>
      <w:r w:rsidRPr="0092067E">
        <w:rPr>
          <w:rFonts w:eastAsia="Arial"/>
          <w:lang w:val="it-IT"/>
        </w:rPr>
        <w:t>he te</w:t>
      </w:r>
      <w:r w:rsidRPr="00140CA5">
        <w:rPr>
          <w:rFonts w:eastAsia="Arial"/>
          <w:lang w:val="it-IT"/>
        </w:rPr>
        <w:t>c</w:t>
      </w:r>
      <w:r w:rsidRPr="0092067E">
        <w:rPr>
          <w:rFonts w:eastAsia="Arial"/>
          <w:lang w:val="it-IT"/>
        </w:rPr>
        <w:t>n</w:t>
      </w:r>
      <w:r w:rsidRPr="00140CA5">
        <w:rPr>
          <w:rFonts w:eastAsia="Arial"/>
          <w:lang w:val="it-IT"/>
        </w:rPr>
        <w:t>ic</w:t>
      </w:r>
      <w:r w:rsidRPr="0092067E">
        <w:rPr>
          <w:rFonts w:eastAsia="Arial"/>
          <w:lang w:val="it-IT"/>
        </w:rPr>
        <w:t>he</w:t>
      </w:r>
      <w:r w:rsidR="0092067E">
        <w:rPr>
          <w:rFonts w:eastAsia="Arial"/>
          <w:lang w:val="it-IT"/>
        </w:rPr>
        <w:t xml:space="preserve"> </w:t>
      </w:r>
      <w:r w:rsidRPr="0092067E">
        <w:rPr>
          <w:rFonts w:eastAsia="Arial"/>
          <w:lang w:val="it-IT"/>
        </w:rPr>
        <w:t xml:space="preserve">minime richieste </w:t>
      </w:r>
      <w:r w:rsidRPr="00AB0832">
        <w:rPr>
          <w:rFonts w:eastAsia="Arial"/>
          <w:lang w:val="it-IT"/>
        </w:rPr>
        <w:t xml:space="preserve">descritte nell'allegato </w:t>
      </w:r>
      <w:r w:rsidR="009557B0" w:rsidRPr="00AB0832">
        <w:rPr>
          <w:rFonts w:eastAsia="Arial"/>
          <w:lang w:val="it-IT"/>
        </w:rPr>
        <w:t xml:space="preserve">Sub </w:t>
      </w:r>
      <w:r w:rsidR="001D5EC8" w:rsidRPr="00AB0832">
        <w:rPr>
          <w:rFonts w:eastAsia="Arial"/>
          <w:lang w:val="it-IT"/>
        </w:rPr>
        <w:t>G</w:t>
      </w:r>
      <w:r w:rsidRPr="00AB0832">
        <w:rPr>
          <w:rFonts w:eastAsia="Arial"/>
          <w:lang w:val="it-IT"/>
        </w:rPr>
        <w:t xml:space="preserve"> "Specifiche Tecniche Servizio".</w:t>
      </w:r>
    </w:p>
    <w:p w14:paraId="51D4BF3B" w14:textId="77777777" w:rsidR="0082750C" w:rsidRPr="00140CA5" w:rsidRDefault="0082750C" w:rsidP="00140CA5">
      <w:pPr>
        <w:pStyle w:val="Nessunaspaziatura"/>
        <w:jc w:val="both"/>
        <w:rPr>
          <w:rFonts w:asciiTheme="minorHAnsi" w:hAnsiTheme="minorHAnsi" w:cstheme="minorHAnsi"/>
          <w:lang w:val="it-IT"/>
        </w:rPr>
      </w:pPr>
    </w:p>
    <w:p w14:paraId="69B92ECC" w14:textId="77777777" w:rsidR="0082750C" w:rsidRPr="0092067E" w:rsidRDefault="001D5EC8" w:rsidP="00140CA5">
      <w:pPr>
        <w:pStyle w:val="Nessunaspaziatura"/>
        <w:jc w:val="both"/>
        <w:rPr>
          <w:rFonts w:asciiTheme="minorHAnsi" w:eastAsia="Arial" w:hAnsiTheme="minorHAnsi" w:cstheme="minorHAnsi"/>
          <w:b/>
          <w:color w:val="010101"/>
          <w:spacing w:val="-3"/>
          <w:lang w:val="it-IT"/>
        </w:rPr>
      </w:pPr>
      <w:r>
        <w:rPr>
          <w:rFonts w:asciiTheme="minorHAnsi" w:eastAsia="Arial" w:hAnsiTheme="minorHAnsi" w:cstheme="minorHAnsi"/>
          <w:b/>
          <w:color w:val="010101"/>
          <w:spacing w:val="-3"/>
          <w:lang w:val="it-IT"/>
        </w:rPr>
        <w:t>5</w:t>
      </w:r>
      <w:r w:rsidR="00334973" w:rsidRPr="0092067E">
        <w:rPr>
          <w:rFonts w:asciiTheme="minorHAnsi" w:eastAsia="Arial" w:hAnsiTheme="minorHAnsi" w:cstheme="minorHAnsi"/>
          <w:b/>
          <w:color w:val="010101"/>
          <w:spacing w:val="-3"/>
          <w:lang w:val="it-IT"/>
        </w:rPr>
        <w:t xml:space="preserve">.1 </w:t>
      </w:r>
      <w:r w:rsidR="00334973" w:rsidRPr="00140CA5">
        <w:rPr>
          <w:rFonts w:asciiTheme="minorHAnsi" w:eastAsia="Arial" w:hAnsiTheme="minorHAnsi" w:cstheme="minorHAnsi"/>
          <w:b/>
          <w:color w:val="010101"/>
          <w:spacing w:val="-3"/>
          <w:lang w:val="it-IT"/>
        </w:rPr>
        <w:t>Pu</w:t>
      </w:r>
      <w:r w:rsidR="00334973" w:rsidRPr="0092067E">
        <w:rPr>
          <w:rFonts w:asciiTheme="minorHAnsi" w:eastAsia="Arial" w:hAnsiTheme="minorHAnsi" w:cstheme="minorHAnsi"/>
          <w:b/>
          <w:color w:val="010101"/>
          <w:spacing w:val="-3"/>
          <w:lang w:val="it-IT"/>
        </w:rPr>
        <w:t>lizia ordinaria</w:t>
      </w:r>
    </w:p>
    <w:p w14:paraId="00452553" w14:textId="77777777" w:rsidR="0082750C" w:rsidRPr="0092067E" w:rsidRDefault="00334973" w:rsidP="0005185A">
      <w:pPr>
        <w:rPr>
          <w:rFonts w:eastAsia="Arial"/>
          <w:lang w:val="it-IT"/>
        </w:rPr>
      </w:pPr>
      <w:r w:rsidRPr="0092067E">
        <w:rPr>
          <w:rFonts w:eastAsia="Arial"/>
          <w:lang w:val="it-IT"/>
        </w:rPr>
        <w:t>Dovranno e</w:t>
      </w:r>
      <w:r w:rsidRPr="00140CA5">
        <w:rPr>
          <w:rFonts w:eastAsia="Arial"/>
          <w:lang w:val="it-IT"/>
        </w:rPr>
        <w:t>ss</w:t>
      </w:r>
      <w:r w:rsidRPr="0092067E">
        <w:rPr>
          <w:rFonts w:eastAsia="Arial"/>
          <w:lang w:val="it-IT"/>
        </w:rPr>
        <w:t>e</w:t>
      </w:r>
      <w:r w:rsidRPr="00140CA5">
        <w:rPr>
          <w:rFonts w:eastAsia="Arial"/>
          <w:lang w:val="it-IT"/>
        </w:rPr>
        <w:t>r</w:t>
      </w:r>
      <w:r w:rsidRPr="0092067E">
        <w:rPr>
          <w:rFonts w:eastAsia="Arial"/>
          <w:lang w:val="it-IT"/>
        </w:rPr>
        <w:t>e eff</w:t>
      </w:r>
      <w:r w:rsidRPr="00140CA5">
        <w:rPr>
          <w:rFonts w:eastAsia="Arial"/>
          <w:lang w:val="it-IT"/>
        </w:rPr>
        <w:t>e</w:t>
      </w:r>
      <w:r w:rsidRPr="0092067E">
        <w:rPr>
          <w:rFonts w:eastAsia="Arial"/>
          <w:lang w:val="it-IT"/>
        </w:rPr>
        <w:t>tt</w:t>
      </w:r>
      <w:r w:rsidRPr="00140CA5">
        <w:rPr>
          <w:rFonts w:eastAsia="Arial"/>
          <w:lang w:val="it-IT"/>
        </w:rPr>
        <w:t>u</w:t>
      </w:r>
      <w:r w:rsidRPr="0092067E">
        <w:rPr>
          <w:rFonts w:eastAsia="Arial"/>
          <w:lang w:val="it-IT"/>
        </w:rPr>
        <w:t>a</w:t>
      </w:r>
      <w:r w:rsidRPr="00140CA5">
        <w:rPr>
          <w:rFonts w:eastAsia="Arial"/>
          <w:lang w:val="it-IT"/>
        </w:rPr>
        <w:t>t</w:t>
      </w:r>
      <w:r w:rsidRPr="0092067E">
        <w:rPr>
          <w:rFonts w:eastAsia="Arial"/>
          <w:lang w:val="it-IT"/>
        </w:rPr>
        <w:t xml:space="preserve">e le </w:t>
      </w:r>
      <w:r w:rsidRPr="00140CA5">
        <w:rPr>
          <w:rFonts w:eastAsia="Arial"/>
          <w:lang w:val="it-IT"/>
        </w:rPr>
        <w:t>s</w:t>
      </w:r>
      <w:r w:rsidRPr="0092067E">
        <w:rPr>
          <w:rFonts w:eastAsia="Arial"/>
          <w:lang w:val="it-IT"/>
        </w:rPr>
        <w:t>eg</w:t>
      </w:r>
      <w:r w:rsidRPr="00140CA5">
        <w:rPr>
          <w:rFonts w:eastAsia="Arial"/>
          <w:lang w:val="it-IT"/>
        </w:rPr>
        <w:t>u</w:t>
      </w:r>
      <w:r w:rsidRPr="0092067E">
        <w:rPr>
          <w:rFonts w:eastAsia="Arial"/>
          <w:lang w:val="it-IT"/>
        </w:rPr>
        <w:t>e</w:t>
      </w:r>
      <w:r w:rsidRPr="00140CA5">
        <w:rPr>
          <w:rFonts w:eastAsia="Arial"/>
          <w:lang w:val="it-IT"/>
        </w:rPr>
        <w:t>n</w:t>
      </w:r>
      <w:r w:rsidRPr="0092067E">
        <w:rPr>
          <w:rFonts w:eastAsia="Arial"/>
          <w:lang w:val="it-IT"/>
        </w:rPr>
        <w:t>ti prestazioni:</w:t>
      </w:r>
    </w:p>
    <w:p w14:paraId="77B59320" w14:textId="77777777" w:rsidR="0082750C" w:rsidRPr="0092067E" w:rsidRDefault="00334973" w:rsidP="0005185A">
      <w:pPr>
        <w:rPr>
          <w:rFonts w:eastAsia="Arial"/>
          <w:lang w:val="it-IT"/>
        </w:rPr>
      </w:pPr>
      <w:r w:rsidRPr="0092067E">
        <w:rPr>
          <w:rFonts w:eastAsia="Arial"/>
          <w:lang w:val="it-IT"/>
        </w:rPr>
        <w:t xml:space="preserve">•    </w:t>
      </w:r>
      <w:r w:rsidRPr="00140CA5">
        <w:rPr>
          <w:rFonts w:eastAsia="Arial"/>
          <w:lang w:val="it-IT"/>
        </w:rPr>
        <w:t>sp</w:t>
      </w:r>
      <w:r w:rsidRPr="0092067E">
        <w:rPr>
          <w:rFonts w:eastAsia="Arial"/>
          <w:lang w:val="it-IT"/>
        </w:rPr>
        <w:t>o</w:t>
      </w:r>
      <w:r w:rsidRPr="00140CA5">
        <w:rPr>
          <w:rFonts w:eastAsia="Arial"/>
          <w:lang w:val="it-IT"/>
        </w:rPr>
        <w:t>lv</w:t>
      </w:r>
      <w:r w:rsidRPr="0092067E">
        <w:rPr>
          <w:rFonts w:eastAsia="Arial"/>
          <w:lang w:val="it-IT"/>
        </w:rPr>
        <w:t>era</w:t>
      </w:r>
      <w:r w:rsidRPr="00140CA5">
        <w:rPr>
          <w:rFonts w:eastAsia="Arial"/>
          <w:lang w:val="it-IT"/>
        </w:rPr>
        <w:t>tu</w:t>
      </w:r>
      <w:r w:rsidRPr="0092067E">
        <w:rPr>
          <w:rFonts w:eastAsia="Arial"/>
          <w:lang w:val="it-IT"/>
        </w:rPr>
        <w:t>ra scrivanie;</w:t>
      </w:r>
    </w:p>
    <w:p w14:paraId="0BDA38C0" w14:textId="69677A14" w:rsidR="0082750C" w:rsidRPr="0092067E" w:rsidRDefault="0092467E" w:rsidP="0005185A">
      <w:pPr>
        <w:rPr>
          <w:rFonts w:eastAsia="Arial"/>
          <w:lang w:val="it-IT"/>
        </w:rPr>
      </w:pPr>
      <w:r>
        <w:rPr>
          <w:rFonts w:eastAsia="Arial"/>
          <w:noProof/>
          <w:lang w:val="it-IT"/>
        </w:rPr>
        <mc:AlternateContent>
          <mc:Choice Requires="wps">
            <w:drawing>
              <wp:anchor distT="0" distB="0" distL="114300" distR="114300" simplePos="0" relativeHeight="251651072" behindDoc="1" locked="0" layoutInCell="1" allowOverlap="1" wp14:anchorId="3C222EB6" wp14:editId="0C5D1125">
                <wp:simplePos x="0" y="0"/>
                <wp:positionH relativeFrom="page">
                  <wp:posOffset>7205345</wp:posOffset>
                </wp:positionH>
                <wp:positionV relativeFrom="page">
                  <wp:posOffset>8543290</wp:posOffset>
                </wp:positionV>
                <wp:extent cx="99695" cy="406400"/>
                <wp:effectExtent l="4445" t="0" r="635" b="381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5A2D1" w14:textId="77777777" w:rsidR="00D47877" w:rsidRDefault="00D47877">
                            <w:pPr>
                              <w:spacing w:line="640" w:lineRule="exact"/>
                              <w:ind w:right="-116"/>
                              <w:rPr>
                                <w:rFonts w:ascii="Arial" w:eastAsia="Arial" w:hAnsi="Arial" w:cs="Arial"/>
                                <w:sz w:val="64"/>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22EB6" id="_x0000_t202" coordsize="21600,21600" o:spt="202" path="m,l,21600r21600,l21600,xe">
                <v:stroke joinstyle="miter"/>
                <v:path gradientshapeok="t" o:connecttype="rect"/>
              </v:shapetype>
              <v:shape id="Text Box 20" o:spid="_x0000_s1026" type="#_x0000_t202" style="position:absolute;left:0;text-align:left;margin-left:567.35pt;margin-top:672.7pt;width:7.85pt;height:3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" filled="f" stroked="f">
                <v:textbox inset="0,0,0,0">
                  <w:txbxContent>
                    <w:p w14:paraId="3025A2D1" w14:textId="77777777" w:rsidR="00D47877" w:rsidRDefault="00D47877">
                      <w:pPr>
                        <w:spacing w:line="640" w:lineRule="exact"/>
                        <w:ind w:right="-116"/>
                        <w:rPr>
                          <w:rFonts w:ascii="Arial" w:eastAsia="Arial" w:hAnsi="Arial" w:cs="Arial"/>
                          <w:sz w:val="64"/>
                          <w:szCs w:val="64"/>
                        </w:rPr>
                      </w:pPr>
                    </w:p>
                  </w:txbxContent>
                </v:textbox>
                <w10:wrap anchorx="page" anchory="page"/>
              </v:shape>
            </w:pict>
          </mc:Fallback>
        </mc:AlternateContent>
      </w:r>
      <w:r w:rsidR="00334973" w:rsidRPr="0092067E">
        <w:rPr>
          <w:rFonts w:eastAsia="Arial"/>
          <w:lang w:val="it-IT"/>
        </w:rPr>
        <w:t xml:space="preserve">•   </w:t>
      </w:r>
      <w:r w:rsidR="00334973" w:rsidRPr="00140CA5">
        <w:rPr>
          <w:rFonts w:eastAsia="Arial"/>
          <w:lang w:val="it-IT"/>
        </w:rPr>
        <w:t xml:space="preserve"> v</w:t>
      </w:r>
      <w:r w:rsidR="00334973" w:rsidRPr="0092067E">
        <w:rPr>
          <w:rFonts w:eastAsia="Arial"/>
          <w:lang w:val="it-IT"/>
        </w:rPr>
        <w:t>u</w:t>
      </w:r>
      <w:r w:rsidR="00334973" w:rsidRPr="00140CA5">
        <w:rPr>
          <w:rFonts w:eastAsia="Arial"/>
          <w:lang w:val="it-IT"/>
        </w:rPr>
        <w:t>ot</w:t>
      </w:r>
      <w:r w:rsidR="00334973" w:rsidRPr="0092067E">
        <w:rPr>
          <w:rFonts w:eastAsia="Arial"/>
          <w:lang w:val="it-IT"/>
        </w:rPr>
        <w:t>a</w:t>
      </w:r>
      <w:r w:rsidR="00334973" w:rsidRPr="00140CA5">
        <w:rPr>
          <w:rFonts w:eastAsia="Arial"/>
          <w:lang w:val="it-IT"/>
        </w:rPr>
        <w:t>tur</w:t>
      </w:r>
      <w:r w:rsidR="00334973" w:rsidRPr="0092067E">
        <w:rPr>
          <w:rFonts w:eastAsia="Arial"/>
          <w:lang w:val="it-IT"/>
        </w:rPr>
        <w:t>a cestini;</w:t>
      </w:r>
    </w:p>
    <w:p w14:paraId="4DBFE4DB" w14:textId="77777777" w:rsidR="0082750C" w:rsidRPr="0092067E" w:rsidRDefault="00334973" w:rsidP="0005185A">
      <w:pPr>
        <w:rPr>
          <w:rFonts w:eastAsia="Arial"/>
          <w:lang w:val="it-IT"/>
        </w:rPr>
      </w:pPr>
      <w:r w:rsidRPr="0092067E">
        <w:rPr>
          <w:rFonts w:eastAsia="Arial"/>
          <w:lang w:val="it-IT"/>
        </w:rPr>
        <w:t xml:space="preserve">•   </w:t>
      </w:r>
      <w:r w:rsidRPr="00140CA5">
        <w:rPr>
          <w:rFonts w:eastAsia="Arial"/>
          <w:lang w:val="it-IT"/>
        </w:rPr>
        <w:t xml:space="preserve"> </w:t>
      </w:r>
      <w:r w:rsidRPr="0092067E">
        <w:rPr>
          <w:rFonts w:eastAsia="Arial"/>
          <w:lang w:val="it-IT"/>
        </w:rPr>
        <w:t>disinfezione telefoni;</w:t>
      </w:r>
    </w:p>
    <w:p w14:paraId="55BB8DDC" w14:textId="77777777" w:rsidR="0082750C" w:rsidRPr="0092067E" w:rsidRDefault="00334973" w:rsidP="0005185A">
      <w:pPr>
        <w:rPr>
          <w:rFonts w:eastAsia="Arial"/>
          <w:lang w:val="it-IT"/>
        </w:rPr>
      </w:pPr>
      <w:r w:rsidRPr="0092067E">
        <w:rPr>
          <w:rFonts w:eastAsia="Arial"/>
          <w:lang w:val="it-IT"/>
        </w:rPr>
        <w:t>•    spolveratura tastiere pc,  moni</w:t>
      </w:r>
      <w:r w:rsidRPr="00140CA5">
        <w:rPr>
          <w:rFonts w:eastAsia="Arial"/>
          <w:lang w:val="it-IT"/>
        </w:rPr>
        <w:t>t</w:t>
      </w:r>
      <w:r w:rsidRPr="0092067E">
        <w:rPr>
          <w:rFonts w:eastAsia="Arial"/>
          <w:lang w:val="it-IT"/>
        </w:rPr>
        <w:t>or pc, mo</w:t>
      </w:r>
      <w:r w:rsidRPr="00140CA5">
        <w:rPr>
          <w:rFonts w:eastAsia="Arial"/>
          <w:lang w:val="it-IT"/>
        </w:rPr>
        <w:t>us</w:t>
      </w:r>
      <w:r w:rsidRPr="0092067E">
        <w:rPr>
          <w:rFonts w:eastAsia="Arial"/>
          <w:lang w:val="it-IT"/>
        </w:rPr>
        <w:t xml:space="preserve">e (utilizzo </w:t>
      </w:r>
      <w:r w:rsidRPr="00140CA5">
        <w:rPr>
          <w:rFonts w:eastAsia="Arial"/>
          <w:lang w:val="it-IT"/>
        </w:rPr>
        <w:t>d</w:t>
      </w:r>
      <w:r w:rsidRPr="0092067E">
        <w:rPr>
          <w:rFonts w:eastAsia="Arial"/>
          <w:lang w:val="it-IT"/>
        </w:rPr>
        <w:t xml:space="preserve">i panno microfibra);                      </w:t>
      </w:r>
    </w:p>
    <w:p w14:paraId="173E04C5" w14:textId="2F4364F0" w:rsidR="0082750C" w:rsidRPr="0092067E" w:rsidRDefault="00334973" w:rsidP="0005185A">
      <w:pPr>
        <w:rPr>
          <w:rFonts w:eastAsia="Arial"/>
          <w:lang w:val="it-IT"/>
        </w:rPr>
      </w:pPr>
      <w:r w:rsidRPr="0092067E">
        <w:rPr>
          <w:rFonts w:eastAsia="Arial"/>
          <w:lang w:val="it-IT"/>
        </w:rPr>
        <w:t xml:space="preserve">•    </w:t>
      </w:r>
      <w:r w:rsidRPr="00140CA5">
        <w:rPr>
          <w:rFonts w:eastAsia="Arial"/>
          <w:lang w:val="it-IT"/>
        </w:rPr>
        <w:t>sp</w:t>
      </w:r>
      <w:r w:rsidRPr="0092067E">
        <w:rPr>
          <w:rFonts w:eastAsia="Arial"/>
          <w:lang w:val="it-IT"/>
        </w:rPr>
        <w:t>o</w:t>
      </w:r>
      <w:r w:rsidRPr="00140CA5">
        <w:rPr>
          <w:rFonts w:eastAsia="Arial"/>
          <w:lang w:val="it-IT"/>
        </w:rPr>
        <w:t>lv</w:t>
      </w:r>
      <w:r w:rsidRPr="0092067E">
        <w:rPr>
          <w:rFonts w:eastAsia="Arial"/>
          <w:lang w:val="it-IT"/>
        </w:rPr>
        <w:t>e</w:t>
      </w:r>
      <w:r w:rsidRPr="00140CA5">
        <w:rPr>
          <w:rFonts w:eastAsia="Arial"/>
          <w:lang w:val="it-IT"/>
        </w:rPr>
        <w:t>r</w:t>
      </w:r>
      <w:r w:rsidRPr="0092067E">
        <w:rPr>
          <w:rFonts w:eastAsia="Arial"/>
          <w:lang w:val="it-IT"/>
        </w:rPr>
        <w:t>a</w:t>
      </w:r>
      <w:r w:rsidRPr="00140CA5">
        <w:rPr>
          <w:rFonts w:eastAsia="Arial"/>
          <w:lang w:val="it-IT"/>
        </w:rPr>
        <w:t>tu</w:t>
      </w:r>
      <w:r w:rsidRPr="0092067E">
        <w:rPr>
          <w:rFonts w:eastAsia="Arial"/>
          <w:lang w:val="it-IT"/>
        </w:rPr>
        <w:t xml:space="preserve">ra </w:t>
      </w:r>
      <w:r w:rsidRPr="00140CA5">
        <w:rPr>
          <w:rFonts w:eastAsia="Arial"/>
          <w:lang w:val="it-IT"/>
        </w:rPr>
        <w:t>d</w:t>
      </w:r>
      <w:r w:rsidRPr="0092067E">
        <w:rPr>
          <w:rFonts w:eastAsia="Arial"/>
          <w:lang w:val="it-IT"/>
        </w:rPr>
        <w:t xml:space="preserve">i estintori, attaccapanni, luci </w:t>
      </w:r>
      <w:r w:rsidRPr="00140CA5">
        <w:rPr>
          <w:rFonts w:eastAsia="Arial"/>
          <w:lang w:val="it-IT"/>
        </w:rPr>
        <w:t>d</w:t>
      </w:r>
      <w:r w:rsidRPr="0092067E">
        <w:rPr>
          <w:rFonts w:eastAsia="Arial"/>
          <w:lang w:val="it-IT"/>
        </w:rPr>
        <w:t>a</w:t>
      </w:r>
      <w:r w:rsidRPr="00140CA5">
        <w:rPr>
          <w:rFonts w:eastAsia="Arial"/>
          <w:lang w:val="it-IT"/>
        </w:rPr>
        <w:t xml:space="preserve"> </w:t>
      </w:r>
      <w:r w:rsidRPr="0092067E">
        <w:rPr>
          <w:rFonts w:eastAsia="Arial"/>
          <w:lang w:val="it-IT"/>
        </w:rPr>
        <w:t>tavolo, punti luce interni d</w:t>
      </w:r>
      <w:r w:rsidRPr="00140CA5">
        <w:rPr>
          <w:rFonts w:eastAsia="Arial"/>
          <w:lang w:val="it-IT"/>
        </w:rPr>
        <w:t>e</w:t>
      </w:r>
      <w:r w:rsidRPr="0092067E">
        <w:rPr>
          <w:rFonts w:eastAsia="Arial"/>
          <w:lang w:val="it-IT"/>
        </w:rPr>
        <w:t>l</w:t>
      </w:r>
      <w:r w:rsidRPr="00140CA5">
        <w:rPr>
          <w:rFonts w:eastAsia="Arial"/>
          <w:lang w:val="it-IT"/>
        </w:rPr>
        <w:t>l</w:t>
      </w:r>
      <w:r w:rsidRPr="0092067E">
        <w:rPr>
          <w:rFonts w:eastAsia="Arial"/>
          <w:lang w:val="it-IT"/>
        </w:rPr>
        <w:t xml:space="preserve">e </w:t>
      </w:r>
      <w:r w:rsidRPr="00140CA5">
        <w:rPr>
          <w:rFonts w:eastAsia="Arial"/>
          <w:lang w:val="it-IT"/>
        </w:rPr>
        <w:t>ar</w:t>
      </w:r>
      <w:r w:rsidRPr="0092067E">
        <w:rPr>
          <w:rFonts w:eastAsia="Arial"/>
          <w:lang w:val="it-IT"/>
        </w:rPr>
        <w:t>ee</w:t>
      </w:r>
      <w:r w:rsidR="0092467E">
        <w:rPr>
          <w:rFonts w:eastAsia="Arial"/>
          <w:noProof/>
          <w:lang w:val="it-IT"/>
        </w:rPr>
        <mc:AlternateContent>
          <mc:Choice Requires="wps">
            <w:drawing>
              <wp:anchor distT="0" distB="0" distL="114300" distR="114300" simplePos="0" relativeHeight="251650048" behindDoc="1" locked="0" layoutInCell="1" allowOverlap="1" wp14:anchorId="0666D2E3" wp14:editId="3AE2F0F9">
                <wp:simplePos x="0" y="0"/>
                <wp:positionH relativeFrom="page">
                  <wp:posOffset>6736080</wp:posOffset>
                </wp:positionH>
                <wp:positionV relativeFrom="paragraph">
                  <wp:posOffset>133985</wp:posOffset>
                </wp:positionV>
                <wp:extent cx="592455" cy="914400"/>
                <wp:effectExtent l="1905" t="444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00D6" w14:textId="77777777" w:rsidR="00D47877" w:rsidRDefault="00D47877">
                            <w:pPr>
                              <w:spacing w:line="1440" w:lineRule="exact"/>
                              <w:ind w:right="-236"/>
                              <w:rPr>
                                <w:rFonts w:ascii="Courier New" w:eastAsia="Courier New" w:hAnsi="Courier New" w:cs="Courier New"/>
                                <w:sz w:val="144"/>
                                <w:szCs w:val="1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D2E3" id="Text Box 19" o:spid="_x0000_s1027" type="#_x0000_t202" style="position:absolute;left:0;text-align:left;margin-left:530.4pt;margin-top:10.55pt;width:46.65pt;height: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" filled="f" stroked="f">
                <v:textbox inset="0,0,0,0">
                  <w:txbxContent>
                    <w:p w14:paraId="7CD500D6" w14:textId="77777777" w:rsidR="00D47877" w:rsidRDefault="00D47877">
                      <w:pPr>
                        <w:spacing w:line="1440" w:lineRule="exact"/>
                        <w:ind w:right="-236"/>
                        <w:rPr>
                          <w:rFonts w:ascii="Courier New" w:eastAsia="Courier New" w:hAnsi="Courier New" w:cs="Courier New"/>
                          <w:sz w:val="144"/>
                          <w:szCs w:val="144"/>
                        </w:rPr>
                      </w:pPr>
                    </w:p>
                  </w:txbxContent>
                </v:textbox>
                <w10:wrap anchorx="page"/>
              </v:shape>
            </w:pict>
          </mc:Fallback>
        </mc:AlternateContent>
      </w:r>
      <w:r w:rsidR="0092067E">
        <w:rPr>
          <w:rFonts w:eastAsia="Arial"/>
          <w:lang w:val="it-IT"/>
        </w:rPr>
        <w:t xml:space="preserve"> </w:t>
      </w:r>
      <w:r w:rsidRPr="0092067E">
        <w:rPr>
          <w:rFonts w:eastAsia="Arial"/>
          <w:lang w:val="it-IT"/>
        </w:rPr>
        <w:t xml:space="preserve">comuni;                                                                                                                         </w:t>
      </w:r>
    </w:p>
    <w:p w14:paraId="4149B6DC" w14:textId="77777777" w:rsidR="0082750C" w:rsidRPr="0092067E" w:rsidRDefault="00334973" w:rsidP="0005185A">
      <w:pPr>
        <w:rPr>
          <w:rFonts w:eastAsia="Arial"/>
          <w:lang w:val="it-IT"/>
        </w:rPr>
      </w:pPr>
      <w:r w:rsidRPr="0092067E">
        <w:rPr>
          <w:rFonts w:eastAsia="Arial"/>
          <w:lang w:val="it-IT"/>
        </w:rPr>
        <w:t xml:space="preserve">• </w:t>
      </w:r>
      <w:r w:rsidR="0092067E">
        <w:rPr>
          <w:rFonts w:eastAsia="Arial"/>
          <w:lang w:val="it-IT"/>
        </w:rPr>
        <w:t xml:space="preserve">  </w:t>
      </w:r>
      <w:r w:rsidR="001D5EC8">
        <w:rPr>
          <w:rFonts w:eastAsia="Arial"/>
          <w:lang w:val="it-IT"/>
        </w:rPr>
        <w:t>lavaggio</w:t>
      </w:r>
      <w:r w:rsidRPr="0092067E">
        <w:rPr>
          <w:rFonts w:eastAsia="Arial"/>
          <w:lang w:val="it-IT"/>
        </w:rPr>
        <w:t xml:space="preserve"> comp</w:t>
      </w:r>
      <w:r w:rsidRPr="00140CA5">
        <w:rPr>
          <w:rFonts w:eastAsia="Arial"/>
          <w:lang w:val="it-IT"/>
        </w:rPr>
        <w:t>l</w:t>
      </w:r>
      <w:r w:rsidR="001D5EC8">
        <w:rPr>
          <w:rFonts w:eastAsia="Arial"/>
          <w:lang w:val="it-IT"/>
        </w:rPr>
        <w:t>eto</w:t>
      </w:r>
      <w:r w:rsidRPr="00140CA5">
        <w:rPr>
          <w:rFonts w:eastAsia="Arial"/>
          <w:lang w:val="it-IT"/>
        </w:rPr>
        <w:t xml:space="preserve"> </w:t>
      </w:r>
      <w:r w:rsidR="001D5EC8">
        <w:rPr>
          <w:rFonts w:eastAsia="Arial"/>
          <w:lang w:val="it-IT"/>
        </w:rPr>
        <w:t xml:space="preserve">dei servizi  igienici, </w:t>
      </w:r>
      <w:r w:rsidRPr="0092067E">
        <w:rPr>
          <w:rFonts w:eastAsia="Arial"/>
          <w:lang w:val="it-IT"/>
        </w:rPr>
        <w:t>san</w:t>
      </w:r>
      <w:r w:rsidR="001D5EC8">
        <w:rPr>
          <w:rFonts w:eastAsia="Arial"/>
          <w:lang w:val="it-IT"/>
        </w:rPr>
        <w:t>ificazione e disinfezione</w:t>
      </w:r>
      <w:r w:rsidRPr="0092067E">
        <w:rPr>
          <w:rFonts w:eastAsia="Arial"/>
          <w:lang w:val="it-IT"/>
        </w:rPr>
        <w:t xml:space="preserve"> con integrazione di asciugamani, carta igienica, sapone e lavaggio pavimenti;</w:t>
      </w:r>
    </w:p>
    <w:p w14:paraId="43F8DFBA" w14:textId="77777777" w:rsidR="0082750C" w:rsidRPr="0092067E" w:rsidRDefault="00334973" w:rsidP="0005185A">
      <w:pPr>
        <w:rPr>
          <w:rFonts w:eastAsia="Arial"/>
          <w:lang w:val="it-IT"/>
        </w:rPr>
      </w:pPr>
      <w:r w:rsidRPr="0092067E">
        <w:rPr>
          <w:rFonts w:eastAsia="Arial"/>
          <w:lang w:val="it-IT"/>
        </w:rPr>
        <w:t xml:space="preserve">•    Pulizia e lavaggio pavimenti nelle aree di cui </w:t>
      </w:r>
      <w:r w:rsidRPr="00EA5FBB">
        <w:rPr>
          <w:rFonts w:eastAsia="Arial"/>
          <w:lang w:val="it-IT"/>
        </w:rPr>
        <w:t xml:space="preserve">agli Allegati </w:t>
      </w:r>
      <w:r w:rsidR="00EA5FBB" w:rsidRPr="00EA5FBB">
        <w:rPr>
          <w:rFonts w:eastAsia="Arial"/>
          <w:lang w:val="it-IT"/>
        </w:rPr>
        <w:t>A1, A2, A3, C2, C3, SUB. F5 e F6</w:t>
      </w:r>
      <w:r w:rsidRPr="00EA5FBB">
        <w:rPr>
          <w:rFonts w:eastAsia="Arial"/>
          <w:lang w:val="it-IT"/>
        </w:rPr>
        <w:t>.</w:t>
      </w:r>
    </w:p>
    <w:p w14:paraId="3DABB930" w14:textId="77777777" w:rsidR="0082750C" w:rsidRPr="00140CA5" w:rsidRDefault="0082750C" w:rsidP="0005185A">
      <w:pPr>
        <w:rPr>
          <w:lang w:val="it-IT"/>
        </w:rPr>
      </w:pPr>
    </w:p>
    <w:p w14:paraId="7FEC3F60" w14:textId="77777777" w:rsidR="0082750C" w:rsidRPr="0092067E" w:rsidRDefault="00334973" w:rsidP="0005185A">
      <w:pPr>
        <w:rPr>
          <w:rFonts w:eastAsia="Arial"/>
          <w:lang w:val="it-IT"/>
        </w:rPr>
      </w:pPr>
      <w:r w:rsidRPr="0092067E">
        <w:rPr>
          <w:rFonts w:eastAsia="Arial"/>
          <w:lang w:val="it-IT"/>
        </w:rPr>
        <w:t>N.B. Tra i  compiti di puliz</w:t>
      </w:r>
      <w:r w:rsidRPr="00140CA5">
        <w:rPr>
          <w:rFonts w:eastAsia="Arial"/>
          <w:lang w:val="it-IT"/>
        </w:rPr>
        <w:t>i</w:t>
      </w:r>
      <w:r w:rsidR="001D5EC8">
        <w:rPr>
          <w:rFonts w:eastAsia="Arial"/>
          <w:lang w:val="it-IT"/>
        </w:rPr>
        <w:t xml:space="preserve">a di  cui al presente appalto, </w:t>
      </w:r>
      <w:r w:rsidRPr="0092067E">
        <w:rPr>
          <w:rFonts w:eastAsia="Arial"/>
          <w:lang w:val="it-IT"/>
        </w:rPr>
        <w:t>rient</w:t>
      </w:r>
      <w:r w:rsidR="001D5EC8">
        <w:rPr>
          <w:rFonts w:eastAsia="Arial"/>
          <w:lang w:val="it-IT"/>
        </w:rPr>
        <w:t>rano le operazioni di raccolta,</w:t>
      </w:r>
      <w:r w:rsidRPr="0092067E">
        <w:rPr>
          <w:rFonts w:eastAsia="Arial"/>
          <w:lang w:val="it-IT"/>
        </w:rPr>
        <w:t xml:space="preserve"> riciclaggio,  smaltimento dei  rifiuti racco</w:t>
      </w:r>
      <w:r w:rsidRPr="00140CA5">
        <w:rPr>
          <w:rFonts w:eastAsia="Arial"/>
          <w:lang w:val="it-IT"/>
        </w:rPr>
        <w:t>l</w:t>
      </w:r>
      <w:r w:rsidRPr="0092067E">
        <w:rPr>
          <w:rFonts w:eastAsia="Arial"/>
          <w:lang w:val="it-IT"/>
        </w:rPr>
        <w:t>ti all'</w:t>
      </w:r>
      <w:r w:rsidRPr="00140CA5">
        <w:rPr>
          <w:rFonts w:eastAsia="Arial"/>
          <w:lang w:val="it-IT"/>
        </w:rPr>
        <w:t>i</w:t>
      </w:r>
      <w:r w:rsidR="001D5EC8">
        <w:rPr>
          <w:rFonts w:eastAsia="Arial"/>
          <w:lang w:val="it-IT"/>
        </w:rPr>
        <w:t xml:space="preserve">nterno degli edifici del </w:t>
      </w:r>
      <w:r w:rsidRPr="0092067E">
        <w:rPr>
          <w:rFonts w:eastAsia="Arial"/>
          <w:lang w:val="it-IT"/>
        </w:rPr>
        <w:t>Comm</w:t>
      </w:r>
      <w:r w:rsidRPr="00140CA5">
        <w:rPr>
          <w:rFonts w:eastAsia="Arial"/>
          <w:lang w:val="it-IT"/>
        </w:rPr>
        <w:t>i</w:t>
      </w:r>
      <w:r w:rsidRPr="0092067E">
        <w:rPr>
          <w:rFonts w:eastAsia="Arial"/>
          <w:lang w:val="it-IT"/>
        </w:rPr>
        <w:t xml:space="preserve">ttente di cui  al  punto </w:t>
      </w:r>
      <w:r w:rsidR="001D5EC8">
        <w:rPr>
          <w:rFonts w:eastAsia="Arial"/>
          <w:lang w:val="it-IT"/>
        </w:rPr>
        <w:t>1.1.1</w:t>
      </w:r>
      <w:r w:rsidRPr="0092067E">
        <w:rPr>
          <w:rFonts w:eastAsia="Arial"/>
          <w:lang w:val="it-IT"/>
        </w:rPr>
        <w:t>,  per cui l'</w:t>
      </w:r>
      <w:r w:rsidRPr="00140CA5">
        <w:rPr>
          <w:rFonts w:eastAsia="Arial"/>
          <w:lang w:val="it-IT"/>
        </w:rPr>
        <w:t>i</w:t>
      </w:r>
      <w:r w:rsidRPr="0092067E">
        <w:rPr>
          <w:rFonts w:eastAsia="Arial"/>
          <w:lang w:val="it-IT"/>
        </w:rPr>
        <w:t>mpresa appa</w:t>
      </w:r>
      <w:r w:rsidRPr="00140CA5">
        <w:rPr>
          <w:rFonts w:eastAsia="Arial"/>
          <w:lang w:val="it-IT"/>
        </w:rPr>
        <w:t>l</w:t>
      </w:r>
      <w:r w:rsidRPr="0092067E">
        <w:rPr>
          <w:rFonts w:eastAsia="Arial"/>
          <w:lang w:val="it-IT"/>
        </w:rPr>
        <w:t>tatrice non potrà rich</w:t>
      </w:r>
      <w:r w:rsidRPr="00140CA5">
        <w:rPr>
          <w:rFonts w:eastAsia="Arial"/>
          <w:lang w:val="it-IT"/>
        </w:rPr>
        <w:t>i</w:t>
      </w:r>
      <w:r w:rsidRPr="0092067E">
        <w:rPr>
          <w:rFonts w:eastAsia="Arial"/>
          <w:lang w:val="it-IT"/>
        </w:rPr>
        <w:t>edere a</w:t>
      </w:r>
      <w:r w:rsidRPr="00140CA5">
        <w:rPr>
          <w:rFonts w:eastAsia="Arial"/>
          <w:lang w:val="it-IT"/>
        </w:rPr>
        <w:t>l</w:t>
      </w:r>
      <w:r w:rsidRPr="0092067E">
        <w:rPr>
          <w:rFonts w:eastAsia="Arial"/>
          <w:lang w:val="it-IT"/>
        </w:rPr>
        <w:t>cun emo</w:t>
      </w:r>
      <w:r w:rsidRPr="00140CA5">
        <w:rPr>
          <w:rFonts w:eastAsia="Arial"/>
          <w:lang w:val="it-IT"/>
        </w:rPr>
        <w:t>l</w:t>
      </w:r>
      <w:r w:rsidRPr="0092067E">
        <w:rPr>
          <w:rFonts w:eastAsia="Arial"/>
          <w:lang w:val="it-IT"/>
        </w:rPr>
        <w:t>umento aggiuntivo ai prezzi d'appalto.</w:t>
      </w:r>
    </w:p>
    <w:p w14:paraId="25483705" w14:textId="77777777" w:rsidR="0082750C" w:rsidRPr="0092067E" w:rsidRDefault="00334973" w:rsidP="0005185A">
      <w:pPr>
        <w:rPr>
          <w:rFonts w:eastAsia="Arial"/>
          <w:lang w:val="it-IT"/>
        </w:rPr>
      </w:pPr>
      <w:r w:rsidRPr="0092067E">
        <w:rPr>
          <w:rFonts w:eastAsia="Arial"/>
          <w:lang w:val="it-IT"/>
        </w:rPr>
        <w:t>L</w:t>
      </w:r>
      <w:r w:rsidRPr="00140CA5">
        <w:rPr>
          <w:rFonts w:eastAsia="Arial"/>
          <w:lang w:val="it-IT"/>
        </w:rPr>
        <w:t>'i</w:t>
      </w:r>
      <w:r w:rsidRPr="0092067E">
        <w:rPr>
          <w:rFonts w:eastAsia="Arial"/>
          <w:lang w:val="it-IT"/>
        </w:rPr>
        <w:t>mpresa appa</w:t>
      </w:r>
      <w:r w:rsidRPr="00140CA5">
        <w:rPr>
          <w:rFonts w:eastAsia="Arial"/>
          <w:lang w:val="it-IT"/>
        </w:rPr>
        <w:t>l</w:t>
      </w:r>
      <w:r w:rsidRPr="0092067E">
        <w:rPr>
          <w:rFonts w:eastAsia="Arial"/>
          <w:lang w:val="it-IT"/>
        </w:rPr>
        <w:t xml:space="preserve">tatrice è  </w:t>
      </w:r>
      <w:r w:rsidRPr="00140CA5">
        <w:rPr>
          <w:rFonts w:eastAsia="Arial"/>
          <w:lang w:val="it-IT"/>
        </w:rPr>
        <w:t>t</w:t>
      </w:r>
      <w:r w:rsidRPr="0092067E">
        <w:rPr>
          <w:rFonts w:eastAsia="Arial"/>
          <w:lang w:val="it-IT"/>
        </w:rPr>
        <w:t xml:space="preserve">enuta  ad  effettuare </w:t>
      </w:r>
      <w:r w:rsidRPr="00140CA5">
        <w:rPr>
          <w:rFonts w:eastAsia="Arial"/>
          <w:lang w:val="it-IT"/>
        </w:rPr>
        <w:t xml:space="preserve"> </w:t>
      </w:r>
      <w:r w:rsidRPr="0092067E">
        <w:rPr>
          <w:rFonts w:eastAsia="Arial"/>
          <w:lang w:val="it-IT"/>
        </w:rPr>
        <w:t>tutte  le  operazioni  previste  dalle d</w:t>
      </w:r>
      <w:r w:rsidRPr="00140CA5">
        <w:rPr>
          <w:rFonts w:eastAsia="Arial"/>
          <w:lang w:val="it-IT"/>
        </w:rPr>
        <w:t>i</w:t>
      </w:r>
      <w:r w:rsidRPr="0092067E">
        <w:rPr>
          <w:rFonts w:eastAsia="Arial"/>
          <w:lang w:val="it-IT"/>
        </w:rPr>
        <w:t>spos</w:t>
      </w:r>
      <w:r w:rsidRPr="00140CA5">
        <w:rPr>
          <w:rFonts w:eastAsia="Arial"/>
          <w:lang w:val="it-IT"/>
        </w:rPr>
        <w:t>i</w:t>
      </w:r>
      <w:r w:rsidRPr="0092067E">
        <w:rPr>
          <w:rFonts w:eastAsia="Arial"/>
          <w:lang w:val="it-IT"/>
        </w:rPr>
        <w:t>z</w:t>
      </w:r>
      <w:r w:rsidRPr="00140CA5">
        <w:rPr>
          <w:rFonts w:eastAsia="Arial"/>
          <w:lang w:val="it-IT"/>
        </w:rPr>
        <w:t>i</w:t>
      </w:r>
      <w:r w:rsidRPr="0092067E">
        <w:rPr>
          <w:rFonts w:eastAsia="Arial"/>
          <w:lang w:val="it-IT"/>
        </w:rPr>
        <w:t xml:space="preserve">oni di legge </w:t>
      </w:r>
      <w:r w:rsidRPr="00140CA5">
        <w:rPr>
          <w:rFonts w:eastAsia="Arial"/>
          <w:lang w:val="it-IT"/>
        </w:rPr>
        <w:t>i</w:t>
      </w:r>
      <w:r w:rsidRPr="0092067E">
        <w:rPr>
          <w:rFonts w:eastAsia="Arial"/>
          <w:lang w:val="it-IT"/>
        </w:rPr>
        <w:t>n materia,  comprese quelle fina</w:t>
      </w:r>
      <w:r w:rsidRPr="00140CA5">
        <w:rPr>
          <w:rFonts w:eastAsia="Arial"/>
          <w:lang w:val="it-IT"/>
        </w:rPr>
        <w:t>l</w:t>
      </w:r>
      <w:r w:rsidRPr="0092067E">
        <w:rPr>
          <w:rFonts w:eastAsia="Arial"/>
          <w:lang w:val="it-IT"/>
        </w:rPr>
        <w:t>izzate ad agevo</w:t>
      </w:r>
      <w:r w:rsidRPr="00140CA5">
        <w:rPr>
          <w:rFonts w:eastAsia="Arial"/>
          <w:lang w:val="it-IT"/>
        </w:rPr>
        <w:t>l</w:t>
      </w:r>
      <w:r w:rsidRPr="0092067E">
        <w:rPr>
          <w:rFonts w:eastAsia="Arial"/>
          <w:lang w:val="it-IT"/>
        </w:rPr>
        <w:t>are la realizzaz</w:t>
      </w:r>
      <w:r w:rsidRPr="00140CA5">
        <w:rPr>
          <w:rFonts w:eastAsia="Arial"/>
          <w:lang w:val="it-IT"/>
        </w:rPr>
        <w:t>i</w:t>
      </w:r>
      <w:r w:rsidRPr="0092067E">
        <w:rPr>
          <w:rFonts w:eastAsia="Arial"/>
          <w:lang w:val="it-IT"/>
        </w:rPr>
        <w:t>one di raccolta differenziata, osservando le direttive impartite dalla Committente.</w:t>
      </w:r>
      <w:r w:rsidR="00D44781">
        <w:rPr>
          <w:rFonts w:eastAsia="Arial"/>
          <w:lang w:val="it-IT"/>
        </w:rPr>
        <w:t xml:space="preserve"> </w:t>
      </w:r>
      <w:r w:rsidRPr="0092067E">
        <w:rPr>
          <w:rFonts w:eastAsia="Arial"/>
          <w:lang w:val="it-IT"/>
        </w:rPr>
        <w:t>La</w:t>
      </w:r>
      <w:r w:rsidRPr="00140CA5">
        <w:rPr>
          <w:rFonts w:eastAsia="Arial"/>
          <w:lang w:val="it-IT"/>
        </w:rPr>
        <w:t xml:space="preserve"> </w:t>
      </w:r>
      <w:r w:rsidRPr="0092067E">
        <w:rPr>
          <w:rFonts w:eastAsia="Arial"/>
          <w:lang w:val="it-IT"/>
        </w:rPr>
        <w:t>forn</w:t>
      </w:r>
      <w:r w:rsidRPr="00140CA5">
        <w:rPr>
          <w:rFonts w:eastAsia="Arial"/>
          <w:lang w:val="it-IT"/>
        </w:rPr>
        <w:t>i</w:t>
      </w:r>
      <w:r w:rsidRPr="0092067E">
        <w:rPr>
          <w:rFonts w:eastAsia="Arial"/>
          <w:lang w:val="it-IT"/>
        </w:rPr>
        <w:t>tura dei sacchi si intende compresa e compensata nel prezzo contrattuale, sarà onere dell</w:t>
      </w:r>
      <w:r w:rsidRPr="00140CA5">
        <w:rPr>
          <w:rFonts w:eastAsia="Arial"/>
          <w:lang w:val="it-IT"/>
        </w:rPr>
        <w:t>'i</w:t>
      </w:r>
      <w:r w:rsidRPr="0092067E">
        <w:rPr>
          <w:rFonts w:eastAsia="Arial"/>
          <w:lang w:val="it-IT"/>
        </w:rPr>
        <w:t>mpresa appa</w:t>
      </w:r>
      <w:r w:rsidRPr="00140CA5">
        <w:rPr>
          <w:rFonts w:eastAsia="Arial"/>
          <w:lang w:val="it-IT"/>
        </w:rPr>
        <w:t>l</w:t>
      </w:r>
      <w:r w:rsidRPr="0092067E">
        <w:rPr>
          <w:rFonts w:eastAsia="Arial"/>
          <w:lang w:val="it-IT"/>
        </w:rPr>
        <w:t>tatr</w:t>
      </w:r>
      <w:r w:rsidRPr="00140CA5">
        <w:rPr>
          <w:rFonts w:eastAsia="Arial"/>
          <w:lang w:val="it-IT"/>
        </w:rPr>
        <w:t>i</w:t>
      </w:r>
      <w:r w:rsidRPr="0092067E">
        <w:rPr>
          <w:rFonts w:eastAsia="Arial"/>
          <w:lang w:val="it-IT"/>
        </w:rPr>
        <w:t>ce richiedere alle soc</w:t>
      </w:r>
      <w:r w:rsidRPr="00140CA5">
        <w:rPr>
          <w:rFonts w:eastAsia="Arial"/>
          <w:lang w:val="it-IT"/>
        </w:rPr>
        <w:t>i</w:t>
      </w:r>
      <w:r w:rsidRPr="0092067E">
        <w:rPr>
          <w:rFonts w:eastAsia="Arial"/>
          <w:lang w:val="it-IT"/>
        </w:rPr>
        <w:t>età che gest</w:t>
      </w:r>
      <w:r w:rsidRPr="00140CA5">
        <w:rPr>
          <w:rFonts w:eastAsia="Arial"/>
          <w:lang w:val="it-IT"/>
        </w:rPr>
        <w:t>i</w:t>
      </w:r>
      <w:r w:rsidRPr="0092067E">
        <w:rPr>
          <w:rFonts w:eastAsia="Arial"/>
          <w:lang w:val="it-IT"/>
        </w:rPr>
        <w:t>scono la racco</w:t>
      </w:r>
      <w:r w:rsidRPr="00140CA5">
        <w:rPr>
          <w:rFonts w:eastAsia="Arial"/>
          <w:lang w:val="it-IT"/>
        </w:rPr>
        <w:t>l</w:t>
      </w:r>
      <w:r w:rsidR="00244B55">
        <w:rPr>
          <w:rFonts w:eastAsia="Arial"/>
          <w:lang w:val="it-IT"/>
        </w:rPr>
        <w:t xml:space="preserve">ta rifiuti la fornitura dei sacchi  per la raccolta   differenziata (vetro, </w:t>
      </w:r>
      <w:r w:rsidRPr="0092067E">
        <w:rPr>
          <w:rFonts w:eastAsia="Arial"/>
          <w:lang w:val="it-IT"/>
        </w:rPr>
        <w:t>p</w:t>
      </w:r>
      <w:r w:rsidRPr="00140CA5">
        <w:rPr>
          <w:rFonts w:eastAsia="Arial"/>
          <w:lang w:val="it-IT"/>
        </w:rPr>
        <w:t>l</w:t>
      </w:r>
      <w:r w:rsidRPr="0092067E">
        <w:rPr>
          <w:rFonts w:eastAsia="Arial"/>
          <w:lang w:val="it-IT"/>
        </w:rPr>
        <w:t>ast</w:t>
      </w:r>
      <w:r w:rsidRPr="00140CA5">
        <w:rPr>
          <w:rFonts w:eastAsia="Arial"/>
          <w:lang w:val="it-IT"/>
        </w:rPr>
        <w:t>i</w:t>
      </w:r>
      <w:r w:rsidR="00244B55">
        <w:rPr>
          <w:rFonts w:eastAsia="Arial"/>
          <w:lang w:val="it-IT"/>
        </w:rPr>
        <w:t xml:space="preserve">ca ecc), con </w:t>
      </w:r>
      <w:r w:rsidRPr="0092067E">
        <w:rPr>
          <w:rFonts w:eastAsia="Arial"/>
          <w:lang w:val="it-IT"/>
        </w:rPr>
        <w:t>la collaborazione e il coord</w:t>
      </w:r>
      <w:r w:rsidRPr="00140CA5">
        <w:rPr>
          <w:rFonts w:eastAsia="Arial"/>
          <w:lang w:val="it-IT"/>
        </w:rPr>
        <w:t>i</w:t>
      </w:r>
      <w:r w:rsidRPr="0092067E">
        <w:rPr>
          <w:rFonts w:eastAsia="Arial"/>
          <w:lang w:val="it-IT"/>
        </w:rPr>
        <w:t>namento del Committente.</w:t>
      </w:r>
    </w:p>
    <w:p w14:paraId="5E737915" w14:textId="77777777" w:rsidR="0082750C" w:rsidRPr="00140CA5" w:rsidRDefault="0082750C" w:rsidP="00140CA5">
      <w:pPr>
        <w:pStyle w:val="Nessunaspaziatura"/>
        <w:jc w:val="both"/>
        <w:rPr>
          <w:rFonts w:asciiTheme="minorHAnsi" w:hAnsiTheme="minorHAnsi" w:cstheme="minorHAnsi"/>
          <w:lang w:val="it-IT"/>
        </w:rPr>
      </w:pPr>
    </w:p>
    <w:p w14:paraId="0EF8F24C" w14:textId="77777777" w:rsidR="0082750C" w:rsidRPr="00140CA5" w:rsidRDefault="001D5EC8" w:rsidP="00140CA5">
      <w:pPr>
        <w:pStyle w:val="Nessunaspaziatura"/>
        <w:jc w:val="both"/>
        <w:rPr>
          <w:rFonts w:asciiTheme="minorHAnsi" w:eastAsia="Arial" w:hAnsiTheme="minorHAnsi" w:cstheme="minorHAnsi"/>
          <w:lang w:val="it-IT"/>
        </w:rPr>
      </w:pPr>
      <w:r>
        <w:rPr>
          <w:rFonts w:asciiTheme="minorHAnsi" w:eastAsia="Arial" w:hAnsiTheme="minorHAnsi" w:cstheme="minorHAnsi"/>
          <w:b/>
          <w:color w:val="010101"/>
          <w:spacing w:val="-4"/>
          <w:lang w:val="it-IT"/>
        </w:rPr>
        <w:t>5</w:t>
      </w:r>
      <w:r w:rsidR="00334973" w:rsidRPr="00140CA5">
        <w:rPr>
          <w:rFonts w:asciiTheme="minorHAnsi" w:eastAsia="Arial" w:hAnsiTheme="minorHAnsi" w:cstheme="minorHAnsi"/>
          <w:b/>
          <w:color w:val="010101"/>
          <w:spacing w:val="-2"/>
          <w:lang w:val="it-IT"/>
        </w:rPr>
        <w:t>.</w:t>
      </w:r>
      <w:r w:rsidR="00334973" w:rsidRPr="00140CA5">
        <w:rPr>
          <w:rFonts w:asciiTheme="minorHAnsi" w:eastAsia="Arial" w:hAnsiTheme="minorHAnsi" w:cstheme="minorHAnsi"/>
          <w:b/>
          <w:color w:val="010101"/>
          <w:lang w:val="it-IT"/>
        </w:rPr>
        <w:t>2</w:t>
      </w:r>
      <w:r w:rsidR="00334973" w:rsidRPr="00140CA5">
        <w:rPr>
          <w:rFonts w:asciiTheme="minorHAnsi" w:eastAsia="Arial" w:hAnsiTheme="minorHAnsi" w:cstheme="minorHAnsi"/>
          <w:b/>
          <w:color w:val="010101"/>
          <w:spacing w:val="14"/>
          <w:lang w:val="it-IT"/>
        </w:rPr>
        <w:t xml:space="preserve"> </w:t>
      </w:r>
      <w:r w:rsidR="00334973" w:rsidRPr="00140CA5">
        <w:rPr>
          <w:rFonts w:asciiTheme="minorHAnsi" w:eastAsia="Arial" w:hAnsiTheme="minorHAnsi" w:cstheme="minorHAnsi"/>
          <w:b/>
          <w:color w:val="010101"/>
          <w:spacing w:val="-5"/>
          <w:lang w:val="it-IT"/>
        </w:rPr>
        <w:t>P</w:t>
      </w:r>
      <w:r w:rsidR="00334973" w:rsidRPr="00140CA5">
        <w:rPr>
          <w:rFonts w:asciiTheme="minorHAnsi" w:eastAsia="Arial" w:hAnsiTheme="minorHAnsi" w:cstheme="minorHAnsi"/>
          <w:b/>
          <w:color w:val="010101"/>
          <w:spacing w:val="-4"/>
          <w:lang w:val="it-IT"/>
        </w:rPr>
        <w:t>e</w:t>
      </w:r>
      <w:r w:rsidR="00334973" w:rsidRPr="00140CA5">
        <w:rPr>
          <w:rFonts w:asciiTheme="minorHAnsi" w:eastAsia="Arial" w:hAnsiTheme="minorHAnsi" w:cstheme="minorHAnsi"/>
          <w:b/>
          <w:color w:val="010101"/>
          <w:lang w:val="it-IT"/>
        </w:rPr>
        <w:t>r</w:t>
      </w:r>
      <w:r w:rsidR="00334973" w:rsidRPr="00140CA5">
        <w:rPr>
          <w:rFonts w:asciiTheme="minorHAnsi" w:eastAsia="Arial" w:hAnsiTheme="minorHAnsi" w:cstheme="minorHAnsi"/>
          <w:b/>
          <w:color w:val="010101"/>
          <w:spacing w:val="-5"/>
          <w:lang w:val="it-IT"/>
        </w:rPr>
        <w:t>io</w:t>
      </w:r>
      <w:r w:rsidR="00334973" w:rsidRPr="00140CA5">
        <w:rPr>
          <w:rFonts w:asciiTheme="minorHAnsi" w:eastAsia="Arial" w:hAnsiTheme="minorHAnsi" w:cstheme="minorHAnsi"/>
          <w:b/>
          <w:color w:val="010101"/>
          <w:spacing w:val="-4"/>
          <w:lang w:val="it-IT"/>
        </w:rPr>
        <w:t>d</w:t>
      </w:r>
      <w:r w:rsidR="00334973" w:rsidRPr="00140CA5">
        <w:rPr>
          <w:rFonts w:asciiTheme="minorHAnsi" w:eastAsia="Arial" w:hAnsiTheme="minorHAnsi" w:cstheme="minorHAnsi"/>
          <w:b/>
          <w:color w:val="010101"/>
          <w:lang w:val="it-IT"/>
        </w:rPr>
        <w:t>o</w:t>
      </w:r>
      <w:r w:rsidR="00334973" w:rsidRPr="00140CA5">
        <w:rPr>
          <w:rFonts w:asciiTheme="minorHAnsi" w:eastAsia="Arial" w:hAnsiTheme="minorHAnsi" w:cstheme="minorHAnsi"/>
          <w:b/>
          <w:color w:val="010101"/>
          <w:spacing w:val="4"/>
          <w:lang w:val="it-IT"/>
        </w:rPr>
        <w:t xml:space="preserve"> </w:t>
      </w:r>
      <w:r w:rsidR="00334973" w:rsidRPr="00140CA5">
        <w:rPr>
          <w:rFonts w:asciiTheme="minorHAnsi" w:eastAsia="Arial" w:hAnsiTheme="minorHAnsi" w:cstheme="minorHAnsi"/>
          <w:b/>
          <w:color w:val="010101"/>
          <w:spacing w:val="-4"/>
          <w:lang w:val="it-IT"/>
        </w:rPr>
        <w:t>d</w:t>
      </w:r>
      <w:r w:rsidR="00334973" w:rsidRPr="00140CA5">
        <w:rPr>
          <w:rFonts w:asciiTheme="minorHAnsi" w:eastAsia="Arial" w:hAnsiTheme="minorHAnsi" w:cstheme="minorHAnsi"/>
          <w:b/>
          <w:color w:val="010101"/>
          <w:lang w:val="it-IT"/>
        </w:rPr>
        <w:t>i</w:t>
      </w:r>
      <w:r w:rsidR="00334973" w:rsidRPr="00140CA5">
        <w:rPr>
          <w:rFonts w:asciiTheme="minorHAnsi" w:eastAsia="Arial" w:hAnsiTheme="minorHAnsi" w:cstheme="minorHAnsi"/>
          <w:b/>
          <w:color w:val="010101"/>
          <w:spacing w:val="-1"/>
          <w:lang w:val="it-IT"/>
        </w:rPr>
        <w:t xml:space="preserve"> </w:t>
      </w:r>
      <w:r w:rsidR="00334973" w:rsidRPr="00140CA5">
        <w:rPr>
          <w:rFonts w:asciiTheme="minorHAnsi" w:eastAsia="Arial" w:hAnsiTheme="minorHAnsi" w:cstheme="minorHAnsi"/>
          <w:b/>
          <w:color w:val="010101"/>
          <w:spacing w:val="-4"/>
          <w:lang w:val="it-IT"/>
        </w:rPr>
        <w:t>e</w:t>
      </w:r>
      <w:r w:rsidR="00334973" w:rsidRPr="00140CA5">
        <w:rPr>
          <w:rFonts w:asciiTheme="minorHAnsi" w:eastAsia="Arial" w:hAnsiTheme="minorHAnsi" w:cstheme="minorHAnsi"/>
          <w:b/>
          <w:color w:val="010101"/>
          <w:spacing w:val="-3"/>
          <w:lang w:val="it-IT"/>
        </w:rPr>
        <w:t>r</w:t>
      </w:r>
      <w:r w:rsidR="00334973" w:rsidRPr="00140CA5">
        <w:rPr>
          <w:rFonts w:asciiTheme="minorHAnsi" w:eastAsia="Arial" w:hAnsiTheme="minorHAnsi" w:cstheme="minorHAnsi"/>
          <w:b/>
          <w:color w:val="010101"/>
          <w:spacing w:val="-4"/>
          <w:lang w:val="it-IT"/>
        </w:rPr>
        <w:t>o</w:t>
      </w:r>
      <w:r w:rsidR="00334973" w:rsidRPr="00140CA5">
        <w:rPr>
          <w:rFonts w:asciiTheme="minorHAnsi" w:eastAsia="Arial" w:hAnsiTheme="minorHAnsi" w:cstheme="minorHAnsi"/>
          <w:b/>
          <w:color w:val="010101"/>
          <w:spacing w:val="-3"/>
          <w:lang w:val="it-IT"/>
        </w:rPr>
        <w:t>g</w:t>
      </w:r>
      <w:r w:rsidR="00334973" w:rsidRPr="00140CA5">
        <w:rPr>
          <w:rFonts w:asciiTheme="minorHAnsi" w:eastAsia="Arial" w:hAnsiTheme="minorHAnsi" w:cstheme="minorHAnsi"/>
          <w:b/>
          <w:color w:val="010101"/>
          <w:spacing w:val="-4"/>
          <w:lang w:val="it-IT"/>
        </w:rPr>
        <w:t>az</w:t>
      </w:r>
      <w:r w:rsidR="00334973" w:rsidRPr="00140CA5">
        <w:rPr>
          <w:rFonts w:asciiTheme="minorHAnsi" w:eastAsia="Arial" w:hAnsiTheme="minorHAnsi" w:cstheme="minorHAnsi"/>
          <w:b/>
          <w:color w:val="010101"/>
          <w:spacing w:val="-2"/>
          <w:lang w:val="it-IT"/>
        </w:rPr>
        <w:t>i</w:t>
      </w:r>
      <w:r w:rsidR="00334973" w:rsidRPr="00140CA5">
        <w:rPr>
          <w:rFonts w:asciiTheme="minorHAnsi" w:eastAsia="Arial" w:hAnsiTheme="minorHAnsi" w:cstheme="minorHAnsi"/>
          <w:b/>
          <w:color w:val="010101"/>
          <w:spacing w:val="-5"/>
          <w:lang w:val="it-IT"/>
        </w:rPr>
        <w:t>o</w:t>
      </w:r>
      <w:r w:rsidR="00334973" w:rsidRPr="00140CA5">
        <w:rPr>
          <w:rFonts w:asciiTheme="minorHAnsi" w:eastAsia="Arial" w:hAnsiTheme="minorHAnsi" w:cstheme="minorHAnsi"/>
          <w:b/>
          <w:color w:val="010101"/>
          <w:spacing w:val="-3"/>
          <w:lang w:val="it-IT"/>
        </w:rPr>
        <w:t>n</w:t>
      </w:r>
      <w:r w:rsidR="00334973" w:rsidRPr="00140CA5">
        <w:rPr>
          <w:rFonts w:asciiTheme="minorHAnsi" w:eastAsia="Arial" w:hAnsiTheme="minorHAnsi" w:cstheme="minorHAnsi"/>
          <w:b/>
          <w:color w:val="010101"/>
          <w:lang w:val="it-IT"/>
        </w:rPr>
        <w:t>e</w:t>
      </w:r>
      <w:r w:rsidR="00334973" w:rsidRPr="00140CA5">
        <w:rPr>
          <w:rFonts w:asciiTheme="minorHAnsi" w:eastAsia="Arial" w:hAnsiTheme="minorHAnsi" w:cstheme="minorHAnsi"/>
          <w:b/>
          <w:color w:val="010101"/>
          <w:spacing w:val="29"/>
          <w:lang w:val="it-IT"/>
        </w:rPr>
        <w:t xml:space="preserve"> </w:t>
      </w:r>
      <w:r w:rsidR="00334973" w:rsidRPr="00140CA5">
        <w:rPr>
          <w:rFonts w:asciiTheme="minorHAnsi" w:eastAsia="Arial" w:hAnsiTheme="minorHAnsi" w:cstheme="minorHAnsi"/>
          <w:b/>
          <w:color w:val="010101"/>
          <w:lang w:val="it-IT"/>
        </w:rPr>
        <w:t>e</w:t>
      </w:r>
      <w:r w:rsidR="00334973" w:rsidRPr="00140CA5">
        <w:rPr>
          <w:rFonts w:asciiTheme="minorHAnsi" w:eastAsia="Arial" w:hAnsiTheme="minorHAnsi" w:cstheme="minorHAnsi"/>
          <w:b/>
          <w:color w:val="010101"/>
          <w:spacing w:val="2"/>
          <w:lang w:val="it-IT"/>
        </w:rPr>
        <w:t xml:space="preserve"> </w:t>
      </w:r>
      <w:r w:rsidR="00334973" w:rsidRPr="00140CA5">
        <w:rPr>
          <w:rFonts w:asciiTheme="minorHAnsi" w:eastAsia="Arial" w:hAnsiTheme="minorHAnsi" w:cstheme="minorHAnsi"/>
          <w:b/>
          <w:color w:val="010101"/>
          <w:spacing w:val="-3"/>
          <w:lang w:val="it-IT"/>
        </w:rPr>
        <w:t>c</w:t>
      </w:r>
      <w:r w:rsidR="00334973" w:rsidRPr="00140CA5">
        <w:rPr>
          <w:rFonts w:asciiTheme="minorHAnsi" w:eastAsia="Arial" w:hAnsiTheme="minorHAnsi" w:cstheme="minorHAnsi"/>
          <w:b/>
          <w:color w:val="010101"/>
          <w:spacing w:val="-4"/>
          <w:lang w:val="it-IT"/>
        </w:rPr>
        <w:t>a</w:t>
      </w:r>
      <w:r w:rsidR="00334973" w:rsidRPr="00140CA5">
        <w:rPr>
          <w:rFonts w:asciiTheme="minorHAnsi" w:eastAsia="Arial" w:hAnsiTheme="minorHAnsi" w:cstheme="minorHAnsi"/>
          <w:b/>
          <w:color w:val="010101"/>
          <w:spacing w:val="-2"/>
          <w:lang w:val="it-IT"/>
        </w:rPr>
        <w:t>l</w:t>
      </w:r>
      <w:r w:rsidR="00334973" w:rsidRPr="00140CA5">
        <w:rPr>
          <w:rFonts w:asciiTheme="minorHAnsi" w:eastAsia="Arial" w:hAnsiTheme="minorHAnsi" w:cstheme="minorHAnsi"/>
          <w:b/>
          <w:color w:val="010101"/>
          <w:spacing w:val="-4"/>
          <w:lang w:val="it-IT"/>
        </w:rPr>
        <w:t>en</w:t>
      </w:r>
      <w:r w:rsidR="00334973" w:rsidRPr="00140CA5">
        <w:rPr>
          <w:rFonts w:asciiTheme="minorHAnsi" w:eastAsia="Arial" w:hAnsiTheme="minorHAnsi" w:cstheme="minorHAnsi"/>
          <w:b/>
          <w:color w:val="010101"/>
          <w:spacing w:val="-5"/>
          <w:lang w:val="it-IT"/>
        </w:rPr>
        <w:t>d</w:t>
      </w:r>
      <w:r w:rsidR="00334973" w:rsidRPr="00140CA5">
        <w:rPr>
          <w:rFonts w:asciiTheme="minorHAnsi" w:eastAsia="Arial" w:hAnsiTheme="minorHAnsi" w:cstheme="minorHAnsi"/>
          <w:b/>
          <w:color w:val="010101"/>
          <w:spacing w:val="-4"/>
          <w:lang w:val="it-IT"/>
        </w:rPr>
        <w:t>ar</w:t>
      </w:r>
      <w:r w:rsidR="00334973" w:rsidRPr="00140CA5">
        <w:rPr>
          <w:rFonts w:asciiTheme="minorHAnsi" w:eastAsia="Arial" w:hAnsiTheme="minorHAnsi" w:cstheme="minorHAnsi"/>
          <w:b/>
          <w:color w:val="010101"/>
          <w:spacing w:val="-2"/>
          <w:lang w:val="it-IT"/>
        </w:rPr>
        <w:t>i</w:t>
      </w:r>
      <w:r w:rsidR="00334973" w:rsidRPr="00140CA5">
        <w:rPr>
          <w:rFonts w:asciiTheme="minorHAnsi" w:eastAsia="Arial" w:hAnsiTheme="minorHAnsi" w:cstheme="minorHAnsi"/>
          <w:b/>
          <w:color w:val="010101"/>
          <w:lang w:val="it-IT"/>
        </w:rPr>
        <w:t>o</w:t>
      </w:r>
      <w:r w:rsidR="00334973" w:rsidRPr="00140CA5">
        <w:rPr>
          <w:rFonts w:asciiTheme="minorHAnsi" w:eastAsia="Arial" w:hAnsiTheme="minorHAnsi" w:cstheme="minorHAnsi"/>
          <w:b/>
          <w:color w:val="010101"/>
          <w:spacing w:val="51"/>
          <w:lang w:val="it-IT"/>
        </w:rPr>
        <w:t xml:space="preserve"> </w:t>
      </w:r>
      <w:r w:rsidR="00334973" w:rsidRPr="00140CA5">
        <w:rPr>
          <w:rFonts w:asciiTheme="minorHAnsi" w:eastAsia="Arial" w:hAnsiTheme="minorHAnsi" w:cstheme="minorHAnsi"/>
          <w:b/>
          <w:color w:val="010101"/>
          <w:spacing w:val="-3"/>
          <w:w w:val="98"/>
          <w:lang w:val="it-IT"/>
        </w:rPr>
        <w:t>d</w:t>
      </w:r>
      <w:r w:rsidR="00334973" w:rsidRPr="00140CA5">
        <w:rPr>
          <w:rFonts w:asciiTheme="minorHAnsi" w:eastAsia="Arial" w:hAnsiTheme="minorHAnsi" w:cstheme="minorHAnsi"/>
          <w:b/>
          <w:color w:val="010101"/>
          <w:spacing w:val="-4"/>
          <w:w w:val="98"/>
          <w:lang w:val="it-IT"/>
        </w:rPr>
        <w:t>e</w:t>
      </w:r>
      <w:r w:rsidR="00334973" w:rsidRPr="00140CA5">
        <w:rPr>
          <w:rFonts w:asciiTheme="minorHAnsi" w:eastAsia="Arial" w:hAnsiTheme="minorHAnsi" w:cstheme="minorHAnsi"/>
          <w:b/>
          <w:color w:val="010101"/>
          <w:w w:val="98"/>
          <w:lang w:val="it-IT"/>
        </w:rPr>
        <w:t>i</w:t>
      </w:r>
      <w:r w:rsidR="00334973" w:rsidRPr="00140CA5">
        <w:rPr>
          <w:rFonts w:asciiTheme="minorHAnsi" w:eastAsia="Arial" w:hAnsiTheme="minorHAnsi" w:cstheme="minorHAnsi"/>
          <w:b/>
          <w:color w:val="010101"/>
          <w:spacing w:val="11"/>
          <w:w w:val="98"/>
          <w:lang w:val="it-IT"/>
        </w:rPr>
        <w:t xml:space="preserve"> </w:t>
      </w:r>
      <w:r w:rsidR="00334973" w:rsidRPr="00140CA5">
        <w:rPr>
          <w:rFonts w:asciiTheme="minorHAnsi" w:eastAsia="Arial" w:hAnsiTheme="minorHAnsi" w:cstheme="minorHAnsi"/>
          <w:b/>
          <w:color w:val="010101"/>
          <w:spacing w:val="-4"/>
          <w:w w:val="98"/>
          <w:lang w:val="it-IT"/>
        </w:rPr>
        <w:t>s</w:t>
      </w:r>
      <w:r w:rsidR="00334973" w:rsidRPr="00140CA5">
        <w:rPr>
          <w:rFonts w:asciiTheme="minorHAnsi" w:eastAsia="Arial" w:hAnsiTheme="minorHAnsi" w:cstheme="minorHAnsi"/>
          <w:b/>
          <w:color w:val="010101"/>
          <w:spacing w:val="-4"/>
          <w:w w:val="107"/>
          <w:lang w:val="it-IT"/>
        </w:rPr>
        <w:t>e</w:t>
      </w:r>
      <w:r w:rsidR="00334973" w:rsidRPr="00140CA5">
        <w:rPr>
          <w:rFonts w:asciiTheme="minorHAnsi" w:eastAsia="Arial" w:hAnsiTheme="minorHAnsi" w:cstheme="minorHAnsi"/>
          <w:b/>
          <w:color w:val="010101"/>
          <w:w w:val="102"/>
          <w:lang w:val="it-IT"/>
        </w:rPr>
        <w:t>r</w:t>
      </w:r>
      <w:r w:rsidR="00334973" w:rsidRPr="00140CA5">
        <w:rPr>
          <w:rFonts w:asciiTheme="minorHAnsi" w:eastAsia="Arial" w:hAnsiTheme="minorHAnsi" w:cstheme="minorHAnsi"/>
          <w:b/>
          <w:color w:val="010101"/>
          <w:spacing w:val="-6"/>
          <w:w w:val="102"/>
          <w:lang w:val="it-IT"/>
        </w:rPr>
        <w:t>v</w:t>
      </w:r>
      <w:r w:rsidR="00334973" w:rsidRPr="00140CA5">
        <w:rPr>
          <w:rFonts w:asciiTheme="minorHAnsi" w:eastAsia="Arial" w:hAnsiTheme="minorHAnsi" w:cstheme="minorHAnsi"/>
          <w:b/>
          <w:color w:val="010101"/>
          <w:spacing w:val="-2"/>
          <w:w w:val="89"/>
          <w:lang w:val="it-IT"/>
        </w:rPr>
        <w:t>i</w:t>
      </w:r>
      <w:r w:rsidR="00334973" w:rsidRPr="00140CA5">
        <w:rPr>
          <w:rFonts w:asciiTheme="minorHAnsi" w:eastAsia="Arial" w:hAnsiTheme="minorHAnsi" w:cstheme="minorHAnsi"/>
          <w:b/>
          <w:color w:val="010101"/>
          <w:spacing w:val="-4"/>
          <w:w w:val="111"/>
          <w:lang w:val="it-IT"/>
        </w:rPr>
        <w:t>z</w:t>
      </w:r>
      <w:r w:rsidR="00334973" w:rsidRPr="00140CA5">
        <w:rPr>
          <w:rFonts w:asciiTheme="minorHAnsi" w:eastAsia="Arial" w:hAnsiTheme="minorHAnsi" w:cstheme="minorHAnsi"/>
          <w:b/>
          <w:color w:val="010101"/>
          <w:w w:val="89"/>
          <w:lang w:val="it-IT"/>
        </w:rPr>
        <w:t>i</w:t>
      </w:r>
    </w:p>
    <w:p w14:paraId="7F741503" w14:textId="77777777" w:rsidR="0082750C" w:rsidRPr="0092067E" w:rsidRDefault="00334973" w:rsidP="0005185A">
      <w:pPr>
        <w:rPr>
          <w:rFonts w:eastAsia="Arial"/>
          <w:lang w:val="it-IT"/>
        </w:rPr>
      </w:pPr>
      <w:r w:rsidRPr="0092067E">
        <w:rPr>
          <w:rFonts w:eastAsia="Arial"/>
          <w:lang w:val="it-IT"/>
        </w:rPr>
        <w:t>Le operazioni di pu</w:t>
      </w:r>
      <w:r w:rsidRPr="00140CA5">
        <w:rPr>
          <w:rFonts w:eastAsia="Arial"/>
          <w:lang w:val="it-IT"/>
        </w:rPr>
        <w:t>li</w:t>
      </w:r>
      <w:r w:rsidRPr="0092067E">
        <w:rPr>
          <w:rFonts w:eastAsia="Arial"/>
          <w:lang w:val="it-IT"/>
        </w:rPr>
        <w:t>z</w:t>
      </w:r>
      <w:r w:rsidRPr="00140CA5">
        <w:rPr>
          <w:rFonts w:eastAsia="Arial"/>
          <w:lang w:val="it-IT"/>
        </w:rPr>
        <w:t>i</w:t>
      </w:r>
      <w:r w:rsidRPr="0092067E">
        <w:rPr>
          <w:rFonts w:eastAsia="Arial"/>
          <w:lang w:val="it-IT"/>
        </w:rPr>
        <w:t>a dovranno svo</w:t>
      </w:r>
      <w:r w:rsidRPr="00140CA5">
        <w:rPr>
          <w:rFonts w:eastAsia="Arial"/>
          <w:lang w:val="it-IT"/>
        </w:rPr>
        <w:t>l</w:t>
      </w:r>
      <w:r w:rsidRPr="0092067E">
        <w:rPr>
          <w:rFonts w:eastAsia="Arial"/>
          <w:lang w:val="it-IT"/>
        </w:rPr>
        <w:t>gersi nei giorni ferial</w:t>
      </w:r>
      <w:r w:rsidR="00244B55">
        <w:rPr>
          <w:rFonts w:eastAsia="Arial"/>
          <w:lang w:val="it-IT"/>
        </w:rPr>
        <w:t xml:space="preserve">i di tutto l'anno solare. Prima della consegna  dei lavori e, successivamente, con cadenza </w:t>
      </w:r>
      <w:r w:rsidRPr="0092067E">
        <w:rPr>
          <w:rFonts w:eastAsia="Arial"/>
          <w:lang w:val="it-IT"/>
        </w:rPr>
        <w:t>annuale,</w:t>
      </w:r>
      <w:r w:rsidR="00244B55">
        <w:rPr>
          <w:rFonts w:eastAsia="Arial"/>
          <w:lang w:val="it-IT"/>
        </w:rPr>
        <w:t xml:space="preserve"> </w:t>
      </w:r>
      <w:r w:rsidRPr="0092067E">
        <w:rPr>
          <w:rFonts w:eastAsia="Arial"/>
          <w:lang w:val="it-IT"/>
        </w:rPr>
        <w:t>l'</w:t>
      </w:r>
      <w:r w:rsidRPr="00140CA5">
        <w:rPr>
          <w:rFonts w:eastAsia="Arial"/>
          <w:lang w:val="it-IT"/>
        </w:rPr>
        <w:t>i</w:t>
      </w:r>
      <w:r w:rsidRPr="0092067E">
        <w:rPr>
          <w:rFonts w:eastAsia="Arial"/>
          <w:lang w:val="it-IT"/>
        </w:rPr>
        <w:t>mpresa appa</w:t>
      </w:r>
      <w:r w:rsidRPr="00140CA5">
        <w:rPr>
          <w:rFonts w:eastAsia="Arial"/>
          <w:lang w:val="it-IT"/>
        </w:rPr>
        <w:t>l</w:t>
      </w:r>
      <w:r w:rsidRPr="0092067E">
        <w:rPr>
          <w:rFonts w:eastAsia="Arial"/>
          <w:lang w:val="it-IT"/>
        </w:rPr>
        <w:t>tatrice dovrà pred</w:t>
      </w:r>
      <w:r w:rsidRPr="00140CA5">
        <w:rPr>
          <w:rFonts w:eastAsia="Arial"/>
          <w:lang w:val="it-IT"/>
        </w:rPr>
        <w:t>i</w:t>
      </w:r>
      <w:r w:rsidRPr="0092067E">
        <w:rPr>
          <w:rFonts w:eastAsia="Arial"/>
          <w:lang w:val="it-IT"/>
        </w:rPr>
        <w:t>sporre e consegnare al  Committente,  se d</w:t>
      </w:r>
      <w:r w:rsidRPr="00140CA5">
        <w:rPr>
          <w:rFonts w:eastAsia="Arial"/>
          <w:lang w:val="it-IT"/>
        </w:rPr>
        <w:t>i</w:t>
      </w:r>
      <w:r w:rsidRPr="0092067E">
        <w:rPr>
          <w:rFonts w:eastAsia="Arial"/>
          <w:lang w:val="it-IT"/>
        </w:rPr>
        <w:t>versamente</w:t>
      </w:r>
      <w:r w:rsidR="00244B55">
        <w:rPr>
          <w:rFonts w:eastAsia="Arial"/>
          <w:lang w:val="it-IT"/>
        </w:rPr>
        <w:t xml:space="preserve"> </w:t>
      </w:r>
      <w:r w:rsidRPr="0092067E">
        <w:rPr>
          <w:rFonts w:eastAsia="Arial"/>
          <w:lang w:val="it-IT"/>
        </w:rPr>
        <w:t>concordato</w:t>
      </w:r>
      <w:r w:rsidRPr="00140CA5">
        <w:rPr>
          <w:rFonts w:eastAsia="Arial"/>
          <w:lang w:val="it-IT"/>
        </w:rPr>
        <w:t xml:space="preserve"> </w:t>
      </w:r>
      <w:r w:rsidRPr="0092067E">
        <w:rPr>
          <w:rFonts w:eastAsia="Arial"/>
          <w:lang w:val="it-IT"/>
        </w:rPr>
        <w:t xml:space="preserve">rispetto a quello a base di gara </w:t>
      </w:r>
      <w:r w:rsidRPr="00AB0832">
        <w:rPr>
          <w:rFonts w:eastAsia="Arial"/>
          <w:lang w:val="it-IT"/>
        </w:rPr>
        <w:t xml:space="preserve">di cui </w:t>
      </w:r>
      <w:r w:rsidR="001D5EC8" w:rsidRPr="00AB0832">
        <w:rPr>
          <w:rFonts w:eastAsia="Arial"/>
          <w:lang w:val="it-IT"/>
        </w:rPr>
        <w:t xml:space="preserve">all'allegato </w:t>
      </w:r>
      <w:r w:rsidR="009557B0" w:rsidRPr="00AB0832">
        <w:rPr>
          <w:rFonts w:eastAsia="Arial"/>
          <w:lang w:val="it-IT"/>
        </w:rPr>
        <w:t xml:space="preserve">sub </w:t>
      </w:r>
      <w:r w:rsidRPr="00AB0832">
        <w:rPr>
          <w:rFonts w:eastAsia="Arial"/>
          <w:lang w:val="it-IT"/>
        </w:rPr>
        <w:t>D</w:t>
      </w:r>
      <w:r w:rsidR="001D5EC8" w:rsidRPr="00AB0832">
        <w:rPr>
          <w:rFonts w:eastAsia="Arial"/>
          <w:lang w:val="it-IT"/>
        </w:rPr>
        <w:t>, il</w:t>
      </w:r>
      <w:r w:rsidR="001D5EC8">
        <w:rPr>
          <w:rFonts w:eastAsia="Arial"/>
          <w:lang w:val="it-IT"/>
        </w:rPr>
        <w:t xml:space="preserve"> </w:t>
      </w:r>
      <w:r w:rsidRPr="0092067E">
        <w:rPr>
          <w:rFonts w:eastAsia="Arial"/>
          <w:lang w:val="it-IT"/>
        </w:rPr>
        <w:t>programma degli interventi ord</w:t>
      </w:r>
      <w:r w:rsidRPr="00140CA5">
        <w:rPr>
          <w:rFonts w:eastAsia="Arial"/>
          <w:lang w:val="it-IT"/>
        </w:rPr>
        <w:t>i</w:t>
      </w:r>
      <w:r w:rsidRPr="0092067E">
        <w:rPr>
          <w:rFonts w:eastAsia="Arial"/>
          <w:lang w:val="it-IT"/>
        </w:rPr>
        <w:t>nari con l'indicazione del g</w:t>
      </w:r>
      <w:r w:rsidRPr="00140CA5">
        <w:rPr>
          <w:rFonts w:eastAsia="Arial"/>
          <w:lang w:val="it-IT"/>
        </w:rPr>
        <w:t>i</w:t>
      </w:r>
      <w:r w:rsidRPr="0092067E">
        <w:rPr>
          <w:rFonts w:eastAsia="Arial"/>
          <w:lang w:val="it-IT"/>
        </w:rPr>
        <w:t>orno in cui si attua l'intervento, della cadenza e dell</w:t>
      </w:r>
      <w:r w:rsidRPr="00140CA5">
        <w:rPr>
          <w:rFonts w:eastAsia="Arial"/>
          <w:lang w:val="it-IT"/>
        </w:rPr>
        <w:t>'</w:t>
      </w:r>
      <w:r w:rsidRPr="0092067E">
        <w:rPr>
          <w:rFonts w:eastAsia="Arial"/>
          <w:lang w:val="it-IT"/>
        </w:rPr>
        <w:t>area  interessata  (edificio,  p</w:t>
      </w:r>
      <w:r w:rsidRPr="00140CA5">
        <w:rPr>
          <w:rFonts w:eastAsia="Arial"/>
          <w:lang w:val="it-IT"/>
        </w:rPr>
        <w:t>i</w:t>
      </w:r>
      <w:r w:rsidRPr="0092067E">
        <w:rPr>
          <w:rFonts w:eastAsia="Arial"/>
          <w:lang w:val="it-IT"/>
        </w:rPr>
        <w:t xml:space="preserve">ano  e  locali,  ecc.)  e  la  corrispondente  </w:t>
      </w:r>
      <w:r w:rsidRPr="00140CA5">
        <w:rPr>
          <w:rFonts w:eastAsia="Arial"/>
          <w:lang w:val="it-IT"/>
        </w:rPr>
        <w:t>ti</w:t>
      </w:r>
      <w:r w:rsidRPr="0092067E">
        <w:rPr>
          <w:rFonts w:eastAsia="Arial"/>
          <w:lang w:val="it-IT"/>
        </w:rPr>
        <w:t>po</w:t>
      </w:r>
      <w:r w:rsidRPr="00140CA5">
        <w:rPr>
          <w:rFonts w:eastAsia="Arial"/>
          <w:lang w:val="it-IT"/>
        </w:rPr>
        <w:t>l</w:t>
      </w:r>
      <w:r w:rsidRPr="0092067E">
        <w:rPr>
          <w:rFonts w:eastAsia="Arial"/>
          <w:lang w:val="it-IT"/>
        </w:rPr>
        <w:t>og</w:t>
      </w:r>
      <w:r w:rsidRPr="00140CA5">
        <w:rPr>
          <w:rFonts w:eastAsia="Arial"/>
          <w:lang w:val="it-IT"/>
        </w:rPr>
        <w:t>i</w:t>
      </w:r>
      <w:r w:rsidRPr="0092067E">
        <w:rPr>
          <w:rFonts w:eastAsia="Arial"/>
          <w:lang w:val="it-IT"/>
        </w:rPr>
        <w:t>a  di intervento da effettuarsi e i prodotti che</w:t>
      </w:r>
      <w:r w:rsidRPr="00140CA5">
        <w:rPr>
          <w:rFonts w:eastAsia="Arial"/>
          <w:lang w:val="it-IT"/>
        </w:rPr>
        <w:t xml:space="preserve"> </w:t>
      </w:r>
      <w:r w:rsidRPr="0092067E">
        <w:rPr>
          <w:rFonts w:eastAsia="Arial"/>
          <w:lang w:val="it-IT"/>
        </w:rPr>
        <w:t>verranno</w:t>
      </w:r>
      <w:r w:rsidRPr="00140CA5">
        <w:rPr>
          <w:rFonts w:eastAsia="Arial"/>
          <w:lang w:val="it-IT"/>
        </w:rPr>
        <w:t xml:space="preserve"> </w:t>
      </w:r>
      <w:r w:rsidRPr="0092067E">
        <w:rPr>
          <w:rFonts w:eastAsia="Arial"/>
          <w:lang w:val="it-IT"/>
        </w:rPr>
        <w:t>utilizzati.</w:t>
      </w:r>
    </w:p>
    <w:p w14:paraId="23571844" w14:textId="77777777" w:rsidR="0082750C" w:rsidRPr="0092067E" w:rsidRDefault="00334973" w:rsidP="0005185A">
      <w:pPr>
        <w:rPr>
          <w:rFonts w:eastAsia="Arial"/>
          <w:lang w:val="it-IT"/>
        </w:rPr>
      </w:pPr>
      <w:r w:rsidRPr="0092067E">
        <w:rPr>
          <w:rFonts w:eastAsia="Arial"/>
          <w:lang w:val="it-IT"/>
        </w:rPr>
        <w:t>Eventua</w:t>
      </w:r>
      <w:r w:rsidRPr="00140CA5">
        <w:rPr>
          <w:rFonts w:eastAsia="Arial"/>
          <w:lang w:val="it-IT"/>
        </w:rPr>
        <w:t>l</w:t>
      </w:r>
      <w:r w:rsidRPr="0092067E">
        <w:rPr>
          <w:rFonts w:eastAsia="Arial"/>
          <w:lang w:val="it-IT"/>
        </w:rPr>
        <w:t>i mod</w:t>
      </w:r>
      <w:r w:rsidRPr="00140CA5">
        <w:rPr>
          <w:rFonts w:eastAsia="Arial"/>
          <w:lang w:val="it-IT"/>
        </w:rPr>
        <w:t>i</w:t>
      </w:r>
      <w:r w:rsidRPr="0092067E">
        <w:rPr>
          <w:rFonts w:eastAsia="Arial"/>
          <w:lang w:val="it-IT"/>
        </w:rPr>
        <w:t>fiche che l'impresa appaltatrice voglia apportare al calendario dovranno essere comun</w:t>
      </w:r>
      <w:r w:rsidRPr="00140CA5">
        <w:rPr>
          <w:rFonts w:eastAsia="Arial"/>
          <w:lang w:val="it-IT"/>
        </w:rPr>
        <w:t>i</w:t>
      </w:r>
      <w:r w:rsidRPr="0092067E">
        <w:rPr>
          <w:rFonts w:eastAsia="Arial"/>
          <w:lang w:val="it-IT"/>
        </w:rPr>
        <w:t>cate entro 15 g</w:t>
      </w:r>
      <w:r w:rsidRPr="00140CA5">
        <w:rPr>
          <w:rFonts w:eastAsia="Arial"/>
          <w:lang w:val="it-IT"/>
        </w:rPr>
        <w:t>i</w:t>
      </w:r>
      <w:r w:rsidRPr="0092067E">
        <w:rPr>
          <w:rFonts w:eastAsia="Arial"/>
          <w:lang w:val="it-IT"/>
        </w:rPr>
        <w:t>orni dall</w:t>
      </w:r>
      <w:r w:rsidRPr="00140CA5">
        <w:rPr>
          <w:rFonts w:eastAsia="Arial"/>
          <w:lang w:val="it-IT"/>
        </w:rPr>
        <w:t>'i</w:t>
      </w:r>
      <w:r w:rsidRPr="0092067E">
        <w:rPr>
          <w:rFonts w:eastAsia="Arial"/>
          <w:lang w:val="it-IT"/>
        </w:rPr>
        <w:t>n</w:t>
      </w:r>
      <w:r w:rsidRPr="00140CA5">
        <w:rPr>
          <w:rFonts w:eastAsia="Arial"/>
          <w:lang w:val="it-IT"/>
        </w:rPr>
        <w:t>i</w:t>
      </w:r>
      <w:r w:rsidRPr="0092067E">
        <w:rPr>
          <w:rFonts w:eastAsia="Arial"/>
          <w:lang w:val="it-IT"/>
        </w:rPr>
        <w:t>z</w:t>
      </w:r>
      <w:r w:rsidRPr="00140CA5">
        <w:rPr>
          <w:rFonts w:eastAsia="Arial"/>
          <w:lang w:val="it-IT"/>
        </w:rPr>
        <w:t>i</w:t>
      </w:r>
      <w:r w:rsidRPr="0092067E">
        <w:rPr>
          <w:rFonts w:eastAsia="Arial"/>
          <w:lang w:val="it-IT"/>
        </w:rPr>
        <w:t>o delle attività  di puliz</w:t>
      </w:r>
      <w:r w:rsidRPr="00140CA5">
        <w:rPr>
          <w:rFonts w:eastAsia="Arial"/>
          <w:lang w:val="it-IT"/>
        </w:rPr>
        <w:t>i</w:t>
      </w:r>
      <w:r w:rsidRPr="0092067E">
        <w:rPr>
          <w:rFonts w:eastAsia="Arial"/>
          <w:lang w:val="it-IT"/>
        </w:rPr>
        <w:t>a al fine di permettere al Comm</w:t>
      </w:r>
      <w:r w:rsidRPr="00140CA5">
        <w:rPr>
          <w:rFonts w:eastAsia="Arial"/>
          <w:lang w:val="it-IT"/>
        </w:rPr>
        <w:t>i</w:t>
      </w:r>
      <w:r w:rsidRPr="0092067E">
        <w:rPr>
          <w:rFonts w:eastAsia="Arial"/>
          <w:lang w:val="it-IT"/>
        </w:rPr>
        <w:t>ttente il  coord</w:t>
      </w:r>
      <w:r w:rsidRPr="00140CA5">
        <w:rPr>
          <w:rFonts w:eastAsia="Arial"/>
          <w:lang w:val="it-IT"/>
        </w:rPr>
        <w:t>i</w:t>
      </w:r>
      <w:r w:rsidRPr="0092067E">
        <w:rPr>
          <w:rFonts w:eastAsia="Arial"/>
          <w:lang w:val="it-IT"/>
        </w:rPr>
        <w:t>namento delle var</w:t>
      </w:r>
      <w:r w:rsidRPr="00140CA5">
        <w:rPr>
          <w:rFonts w:eastAsia="Arial"/>
          <w:lang w:val="it-IT"/>
        </w:rPr>
        <w:t>i</w:t>
      </w:r>
      <w:r w:rsidRPr="0092067E">
        <w:rPr>
          <w:rFonts w:eastAsia="Arial"/>
          <w:lang w:val="it-IT"/>
        </w:rPr>
        <w:t>e attività manutentive ed organizzative.</w:t>
      </w:r>
    </w:p>
    <w:p w14:paraId="5F4AAC10" w14:textId="77777777" w:rsidR="0082750C" w:rsidRPr="0092067E" w:rsidRDefault="00334973" w:rsidP="0005185A">
      <w:pPr>
        <w:rPr>
          <w:rFonts w:eastAsia="Arial"/>
          <w:lang w:val="it-IT"/>
        </w:rPr>
      </w:pPr>
      <w:r w:rsidRPr="0092067E">
        <w:rPr>
          <w:rFonts w:eastAsia="Arial"/>
          <w:lang w:val="it-IT"/>
        </w:rPr>
        <w:t>Sarà cura de</w:t>
      </w:r>
      <w:r w:rsidRPr="00140CA5">
        <w:rPr>
          <w:rFonts w:eastAsia="Arial"/>
          <w:lang w:val="it-IT"/>
        </w:rPr>
        <w:t>l</w:t>
      </w:r>
      <w:r w:rsidRPr="0092067E">
        <w:rPr>
          <w:rFonts w:eastAsia="Arial"/>
          <w:lang w:val="it-IT"/>
        </w:rPr>
        <w:t>l'</w:t>
      </w:r>
      <w:r w:rsidRPr="00140CA5">
        <w:rPr>
          <w:rFonts w:eastAsia="Arial"/>
          <w:lang w:val="it-IT"/>
        </w:rPr>
        <w:t>i</w:t>
      </w:r>
      <w:r w:rsidRPr="0092067E">
        <w:rPr>
          <w:rFonts w:eastAsia="Arial"/>
          <w:lang w:val="it-IT"/>
        </w:rPr>
        <w:t>mpresa appaltatrice indicare puntua</w:t>
      </w:r>
      <w:r w:rsidRPr="00140CA5">
        <w:rPr>
          <w:rFonts w:eastAsia="Arial"/>
          <w:lang w:val="it-IT"/>
        </w:rPr>
        <w:t>l</w:t>
      </w:r>
      <w:r w:rsidRPr="0092067E">
        <w:rPr>
          <w:rFonts w:eastAsia="Arial"/>
          <w:lang w:val="it-IT"/>
        </w:rPr>
        <w:t>men</w:t>
      </w:r>
      <w:r w:rsidRPr="00140CA5">
        <w:rPr>
          <w:rFonts w:eastAsia="Arial"/>
          <w:lang w:val="it-IT"/>
        </w:rPr>
        <w:t>t</w:t>
      </w:r>
      <w:r w:rsidRPr="0092067E">
        <w:rPr>
          <w:rFonts w:eastAsia="Arial"/>
          <w:lang w:val="it-IT"/>
        </w:rPr>
        <w:t>e i mezzi e/o attrezzature che verranno utilizzati e la presunta temp</w:t>
      </w:r>
      <w:r w:rsidRPr="00140CA5">
        <w:rPr>
          <w:rFonts w:eastAsia="Arial"/>
          <w:lang w:val="it-IT"/>
        </w:rPr>
        <w:t>i</w:t>
      </w:r>
      <w:r w:rsidRPr="0092067E">
        <w:rPr>
          <w:rFonts w:eastAsia="Arial"/>
          <w:lang w:val="it-IT"/>
        </w:rPr>
        <w:t>st</w:t>
      </w:r>
      <w:r w:rsidRPr="00140CA5">
        <w:rPr>
          <w:rFonts w:eastAsia="Arial"/>
          <w:lang w:val="it-IT"/>
        </w:rPr>
        <w:t>i</w:t>
      </w:r>
      <w:r w:rsidRPr="0092067E">
        <w:rPr>
          <w:rFonts w:eastAsia="Arial"/>
          <w:lang w:val="it-IT"/>
        </w:rPr>
        <w:t>ca di impiego.</w:t>
      </w:r>
    </w:p>
    <w:p w14:paraId="4EB7C6F7" w14:textId="77777777" w:rsidR="0082750C" w:rsidRPr="00140CA5" w:rsidRDefault="0082750C" w:rsidP="00140CA5">
      <w:pPr>
        <w:pStyle w:val="Nessunaspaziatura"/>
        <w:jc w:val="both"/>
        <w:rPr>
          <w:rFonts w:asciiTheme="minorHAnsi" w:hAnsiTheme="minorHAnsi" w:cstheme="minorHAnsi"/>
          <w:lang w:val="it-IT"/>
        </w:rPr>
      </w:pPr>
    </w:p>
    <w:p w14:paraId="7B58D3CF" w14:textId="77777777" w:rsidR="0082750C" w:rsidRPr="0092067E" w:rsidRDefault="001D5EC8" w:rsidP="00140CA5">
      <w:pPr>
        <w:pStyle w:val="Nessunaspaziatura"/>
        <w:jc w:val="both"/>
        <w:rPr>
          <w:rFonts w:asciiTheme="minorHAnsi" w:eastAsia="Arial" w:hAnsiTheme="minorHAnsi" w:cstheme="minorHAnsi"/>
          <w:b/>
          <w:color w:val="010101"/>
          <w:spacing w:val="-1"/>
          <w:lang w:val="it-IT"/>
        </w:rPr>
      </w:pPr>
      <w:r>
        <w:rPr>
          <w:rFonts w:asciiTheme="minorHAnsi" w:eastAsia="Arial" w:hAnsiTheme="minorHAnsi" w:cstheme="minorHAnsi"/>
          <w:b/>
          <w:color w:val="010101"/>
          <w:spacing w:val="-1"/>
          <w:lang w:val="it-IT"/>
        </w:rPr>
        <w:t>5</w:t>
      </w:r>
      <w:r w:rsidR="00334973" w:rsidRPr="0092067E">
        <w:rPr>
          <w:rFonts w:asciiTheme="minorHAnsi" w:eastAsia="Arial" w:hAnsiTheme="minorHAnsi" w:cstheme="minorHAnsi"/>
          <w:b/>
          <w:color w:val="010101"/>
          <w:spacing w:val="-1"/>
          <w:lang w:val="it-IT"/>
        </w:rPr>
        <w:t>.3 Interventi straordinari</w:t>
      </w:r>
    </w:p>
    <w:p w14:paraId="19C2A37D" w14:textId="77777777" w:rsidR="0082750C" w:rsidRPr="0092067E" w:rsidRDefault="00334973" w:rsidP="0005185A">
      <w:pPr>
        <w:rPr>
          <w:rFonts w:eastAsia="Arial"/>
          <w:lang w:val="it-IT"/>
        </w:rPr>
      </w:pPr>
      <w:r w:rsidRPr="0092067E">
        <w:rPr>
          <w:rFonts w:eastAsia="Arial"/>
          <w:lang w:val="it-IT"/>
        </w:rPr>
        <w:t>R</w:t>
      </w:r>
      <w:r w:rsidRPr="00140CA5">
        <w:rPr>
          <w:rFonts w:eastAsia="Arial"/>
          <w:lang w:val="it-IT"/>
        </w:rPr>
        <w:t>i</w:t>
      </w:r>
      <w:r w:rsidRPr="0092067E">
        <w:rPr>
          <w:rFonts w:eastAsia="Arial"/>
          <w:lang w:val="it-IT"/>
        </w:rPr>
        <w:t>entrano in  questa categoria  le  operaz</w:t>
      </w:r>
      <w:r w:rsidRPr="00140CA5">
        <w:rPr>
          <w:rFonts w:eastAsia="Arial"/>
          <w:lang w:val="it-IT"/>
        </w:rPr>
        <w:t>i</w:t>
      </w:r>
      <w:r w:rsidRPr="0092067E">
        <w:rPr>
          <w:rFonts w:eastAsia="Arial"/>
          <w:lang w:val="it-IT"/>
        </w:rPr>
        <w:t>oni di pulizia,  di igienizzazione e attività ausiliarie (anche  se  non  ricomprese  nelle  t</w:t>
      </w:r>
      <w:r w:rsidRPr="00140CA5">
        <w:rPr>
          <w:rFonts w:eastAsia="Arial"/>
          <w:lang w:val="it-IT"/>
        </w:rPr>
        <w:t>i</w:t>
      </w:r>
      <w:r w:rsidRPr="0092067E">
        <w:rPr>
          <w:rFonts w:eastAsia="Arial"/>
          <w:lang w:val="it-IT"/>
        </w:rPr>
        <w:t>po</w:t>
      </w:r>
      <w:r w:rsidRPr="00140CA5">
        <w:rPr>
          <w:rFonts w:eastAsia="Arial"/>
          <w:lang w:val="it-IT"/>
        </w:rPr>
        <w:t>l</w:t>
      </w:r>
      <w:r w:rsidRPr="0092067E">
        <w:rPr>
          <w:rFonts w:eastAsia="Arial"/>
          <w:lang w:val="it-IT"/>
        </w:rPr>
        <w:t>og</w:t>
      </w:r>
      <w:r w:rsidRPr="00140CA5">
        <w:rPr>
          <w:rFonts w:eastAsia="Arial"/>
          <w:lang w:val="it-IT"/>
        </w:rPr>
        <w:t>i</w:t>
      </w:r>
      <w:r w:rsidRPr="0092067E">
        <w:rPr>
          <w:rFonts w:eastAsia="Arial"/>
          <w:lang w:val="it-IT"/>
        </w:rPr>
        <w:t>e  ord</w:t>
      </w:r>
      <w:r w:rsidRPr="00140CA5">
        <w:rPr>
          <w:rFonts w:eastAsia="Arial"/>
          <w:lang w:val="it-IT"/>
        </w:rPr>
        <w:t>i</w:t>
      </w:r>
      <w:r w:rsidRPr="0092067E">
        <w:rPr>
          <w:rFonts w:eastAsia="Arial"/>
          <w:lang w:val="it-IT"/>
        </w:rPr>
        <w:t>nar</w:t>
      </w:r>
      <w:r w:rsidRPr="00140CA5">
        <w:rPr>
          <w:rFonts w:eastAsia="Arial"/>
          <w:lang w:val="it-IT"/>
        </w:rPr>
        <w:t>i</w:t>
      </w:r>
      <w:r w:rsidRPr="0092067E">
        <w:rPr>
          <w:rFonts w:eastAsia="Arial"/>
          <w:lang w:val="it-IT"/>
        </w:rPr>
        <w:t>e  sopra  descritte)  che  si rendano  necessarie a  causa  del  verificarsi  di  eventi  straord</w:t>
      </w:r>
      <w:r w:rsidRPr="00140CA5">
        <w:rPr>
          <w:rFonts w:eastAsia="Arial"/>
          <w:lang w:val="it-IT"/>
        </w:rPr>
        <w:t>i</w:t>
      </w:r>
      <w:r w:rsidRPr="0092067E">
        <w:rPr>
          <w:rFonts w:eastAsia="Arial"/>
          <w:lang w:val="it-IT"/>
        </w:rPr>
        <w:t>nari  e  comunque  non riconducibili alla norma</w:t>
      </w:r>
      <w:r w:rsidRPr="00140CA5">
        <w:rPr>
          <w:rFonts w:eastAsia="Arial"/>
          <w:lang w:val="it-IT"/>
        </w:rPr>
        <w:t>l</w:t>
      </w:r>
      <w:r w:rsidRPr="0092067E">
        <w:rPr>
          <w:rFonts w:eastAsia="Arial"/>
          <w:lang w:val="it-IT"/>
        </w:rPr>
        <w:t>e attività.</w:t>
      </w:r>
    </w:p>
    <w:p w14:paraId="5B06AC7A" w14:textId="77777777" w:rsidR="0082750C" w:rsidRPr="0092067E" w:rsidRDefault="00334973" w:rsidP="0005185A">
      <w:pPr>
        <w:rPr>
          <w:rFonts w:eastAsia="Arial"/>
          <w:lang w:val="it-IT"/>
        </w:rPr>
      </w:pPr>
      <w:r w:rsidRPr="0092067E">
        <w:rPr>
          <w:rFonts w:eastAsia="Arial"/>
          <w:lang w:val="it-IT"/>
        </w:rPr>
        <w:t xml:space="preserve">Resta  </w:t>
      </w:r>
      <w:r w:rsidRPr="00140CA5">
        <w:rPr>
          <w:rFonts w:eastAsia="Arial"/>
          <w:lang w:val="it-IT"/>
        </w:rPr>
        <w:t>i</w:t>
      </w:r>
      <w:r w:rsidRPr="0092067E">
        <w:rPr>
          <w:rFonts w:eastAsia="Arial"/>
          <w:lang w:val="it-IT"/>
        </w:rPr>
        <w:t>nteso  che  non  rientrano   in   questa  categoria   di   lavori   gli   interventi</w:t>
      </w:r>
      <w:r w:rsidR="0092067E">
        <w:rPr>
          <w:rFonts w:eastAsia="Arial"/>
          <w:lang w:val="it-IT"/>
        </w:rPr>
        <w:t xml:space="preserve"> c</w:t>
      </w:r>
      <w:r w:rsidRPr="0092067E">
        <w:rPr>
          <w:rFonts w:eastAsia="Arial"/>
          <w:lang w:val="it-IT"/>
        </w:rPr>
        <w:t xml:space="preserve">onseguenti a trascuratezza o </w:t>
      </w:r>
      <w:r w:rsidRPr="00140CA5">
        <w:rPr>
          <w:rFonts w:eastAsia="Arial"/>
          <w:lang w:val="it-IT"/>
        </w:rPr>
        <w:t>i</w:t>
      </w:r>
      <w:r w:rsidRPr="0092067E">
        <w:rPr>
          <w:rFonts w:eastAsia="Arial"/>
          <w:lang w:val="it-IT"/>
        </w:rPr>
        <w:t>nademp</w:t>
      </w:r>
      <w:r w:rsidRPr="00140CA5">
        <w:rPr>
          <w:rFonts w:eastAsia="Arial"/>
          <w:lang w:val="it-IT"/>
        </w:rPr>
        <w:t>i</w:t>
      </w:r>
      <w:r w:rsidRPr="0092067E">
        <w:rPr>
          <w:rFonts w:eastAsia="Arial"/>
          <w:lang w:val="it-IT"/>
        </w:rPr>
        <w:t>enza dell</w:t>
      </w:r>
      <w:r w:rsidRPr="00140CA5">
        <w:rPr>
          <w:rFonts w:eastAsia="Arial"/>
          <w:lang w:val="it-IT"/>
        </w:rPr>
        <w:t>'i</w:t>
      </w:r>
      <w:r w:rsidRPr="0092067E">
        <w:rPr>
          <w:rFonts w:eastAsia="Arial"/>
          <w:lang w:val="it-IT"/>
        </w:rPr>
        <w:t>mpresa</w:t>
      </w:r>
      <w:r w:rsidRPr="00140CA5">
        <w:rPr>
          <w:rFonts w:eastAsia="Arial"/>
          <w:lang w:val="it-IT"/>
        </w:rPr>
        <w:t xml:space="preserve"> </w:t>
      </w:r>
      <w:r w:rsidRPr="0092067E">
        <w:rPr>
          <w:rFonts w:eastAsia="Arial"/>
          <w:lang w:val="it-IT"/>
        </w:rPr>
        <w:t>appaltatrice.</w:t>
      </w:r>
    </w:p>
    <w:p w14:paraId="2A13BBC2" w14:textId="77777777" w:rsidR="0082750C" w:rsidRPr="0092067E" w:rsidRDefault="00334973" w:rsidP="0005185A">
      <w:pPr>
        <w:rPr>
          <w:rFonts w:eastAsia="Arial"/>
          <w:lang w:val="it-IT"/>
        </w:rPr>
      </w:pPr>
      <w:r w:rsidRPr="0092067E">
        <w:rPr>
          <w:rFonts w:eastAsia="Arial"/>
          <w:lang w:val="it-IT"/>
        </w:rPr>
        <w:t xml:space="preserve">A titolo esemplificativo si elencano i casi più ricorrenti:                                                         </w:t>
      </w:r>
    </w:p>
    <w:p w14:paraId="5216C97B" w14:textId="77777777" w:rsidR="0082750C" w:rsidRDefault="00244B55" w:rsidP="0005185A">
      <w:pPr>
        <w:rPr>
          <w:rFonts w:eastAsia="Arial"/>
          <w:lang w:val="it-IT"/>
        </w:rPr>
      </w:pPr>
      <w:r>
        <w:rPr>
          <w:rFonts w:eastAsia="Arial"/>
          <w:lang w:val="it-IT"/>
        </w:rPr>
        <w:t xml:space="preserve">• </w:t>
      </w:r>
      <w:r w:rsidR="00334973" w:rsidRPr="0092067E">
        <w:rPr>
          <w:rFonts w:eastAsia="Arial"/>
          <w:lang w:val="it-IT"/>
        </w:rPr>
        <w:t>puliz</w:t>
      </w:r>
      <w:r w:rsidR="00334973" w:rsidRPr="00140CA5">
        <w:rPr>
          <w:rFonts w:eastAsia="Arial"/>
          <w:lang w:val="it-IT"/>
        </w:rPr>
        <w:t>i</w:t>
      </w:r>
      <w:r w:rsidR="00334973" w:rsidRPr="0092067E">
        <w:rPr>
          <w:rFonts w:eastAsia="Arial"/>
          <w:lang w:val="it-IT"/>
        </w:rPr>
        <w:t xml:space="preserve">a a fondo di zone </w:t>
      </w:r>
      <w:r w:rsidR="00334973" w:rsidRPr="00140CA5">
        <w:rPr>
          <w:rFonts w:eastAsia="Arial"/>
          <w:lang w:val="it-IT"/>
        </w:rPr>
        <w:t>i</w:t>
      </w:r>
      <w:r w:rsidR="00334973" w:rsidRPr="0092067E">
        <w:rPr>
          <w:rFonts w:eastAsia="Arial"/>
          <w:lang w:val="it-IT"/>
        </w:rPr>
        <w:t>nteressate da interventi  di manutenz</w:t>
      </w:r>
      <w:r w:rsidR="00334973" w:rsidRPr="00140CA5">
        <w:rPr>
          <w:rFonts w:eastAsia="Arial"/>
          <w:lang w:val="it-IT"/>
        </w:rPr>
        <w:t>i</w:t>
      </w:r>
      <w:r w:rsidR="00334973" w:rsidRPr="0092067E">
        <w:rPr>
          <w:rFonts w:eastAsia="Arial"/>
          <w:lang w:val="it-IT"/>
        </w:rPr>
        <w:t>one (opere  edili</w:t>
      </w:r>
      <w:r w:rsidR="003510FF">
        <w:rPr>
          <w:rFonts w:eastAsia="Arial"/>
          <w:lang w:val="it-IT"/>
        </w:rPr>
        <w:t xml:space="preserve">, </w:t>
      </w:r>
      <w:r w:rsidR="0092067E" w:rsidRPr="0092067E">
        <w:rPr>
          <w:rFonts w:eastAsia="Arial"/>
          <w:lang w:val="it-IT"/>
        </w:rPr>
        <w:t>op</w:t>
      </w:r>
      <w:r w:rsidR="00334973" w:rsidRPr="0092067E">
        <w:rPr>
          <w:rFonts w:eastAsia="Arial"/>
          <w:lang w:val="it-IT"/>
        </w:rPr>
        <w:t>ere impiantistiche,  tinteggiature,  puliz</w:t>
      </w:r>
      <w:r w:rsidR="00334973" w:rsidRPr="00140CA5">
        <w:rPr>
          <w:rFonts w:eastAsia="Arial"/>
          <w:lang w:val="it-IT"/>
        </w:rPr>
        <w:t>i</w:t>
      </w:r>
      <w:r w:rsidR="00334973" w:rsidRPr="0092067E">
        <w:rPr>
          <w:rFonts w:eastAsia="Arial"/>
          <w:lang w:val="it-IT"/>
        </w:rPr>
        <w:t>a di fine cantiere in genere) o traslochi</w:t>
      </w:r>
      <w:r>
        <w:rPr>
          <w:rFonts w:eastAsia="Arial"/>
          <w:lang w:val="it-IT"/>
        </w:rPr>
        <w:t>;</w:t>
      </w:r>
    </w:p>
    <w:p w14:paraId="4F3C62E0" w14:textId="65F99FD2" w:rsidR="0082750C" w:rsidRPr="003510FF" w:rsidRDefault="0092467E" w:rsidP="0005185A">
      <w:pPr>
        <w:rPr>
          <w:rFonts w:eastAsia="Arial"/>
          <w:lang w:val="it-IT"/>
        </w:rPr>
      </w:pPr>
      <w:r>
        <w:rPr>
          <w:rFonts w:eastAsia="Arial"/>
          <w:noProof/>
          <w:lang w:val="it-IT"/>
        </w:rPr>
        <mc:AlternateContent>
          <mc:Choice Requires="wps">
            <w:drawing>
              <wp:anchor distT="0" distB="0" distL="114300" distR="114300" simplePos="0" relativeHeight="251655168" behindDoc="1" locked="0" layoutInCell="1" allowOverlap="1" wp14:anchorId="31B50EFB" wp14:editId="2C08BAF9">
                <wp:simplePos x="0" y="0"/>
                <wp:positionH relativeFrom="page">
                  <wp:posOffset>6187440</wp:posOffset>
                </wp:positionH>
                <wp:positionV relativeFrom="paragraph">
                  <wp:posOffset>188595</wp:posOffset>
                </wp:positionV>
                <wp:extent cx="17145" cy="5080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FA1F" w14:textId="77777777" w:rsidR="00D47877" w:rsidRDefault="00D47877">
                            <w:pPr>
                              <w:spacing w:line="80" w:lineRule="exact"/>
                              <w:ind w:right="-32"/>
                              <w:rPr>
                                <w:sz w:val="8"/>
                                <w:szCs w:val="8"/>
                              </w:rPr>
                            </w:pPr>
                            <w:r>
                              <w:rPr>
                                <w:color w:val="010101"/>
                                <w:w w:val="102"/>
                                <w:sz w:val="8"/>
                                <w:szCs w:val="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50EFB" id="Text Box 15" o:spid="_x0000_s1028" type="#_x0000_t202" style="position:absolute;left:0;text-align:left;margin-left:487.2pt;margin-top:14.85pt;width:1.35pt;height: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" filled="f" stroked="f">
                <v:textbox inset="0,0,0,0">
                  <w:txbxContent>
                    <w:p w14:paraId="7010FA1F" w14:textId="77777777" w:rsidR="00D47877" w:rsidRDefault="00D47877">
                      <w:pPr>
                        <w:spacing w:line="80" w:lineRule="exact"/>
                        <w:ind w:right="-32"/>
                        <w:rPr>
                          <w:sz w:val="8"/>
                          <w:szCs w:val="8"/>
                        </w:rPr>
                      </w:pPr>
                      <w:r>
                        <w:rPr>
                          <w:color w:val="010101"/>
                          <w:w w:val="102"/>
                          <w:sz w:val="8"/>
                          <w:szCs w:val="8"/>
                        </w:rPr>
                        <w:t>I</w:t>
                      </w:r>
                    </w:p>
                  </w:txbxContent>
                </v:textbox>
                <w10:wrap anchorx="page"/>
              </v:shape>
            </w:pict>
          </mc:Fallback>
        </mc:AlternateContent>
      </w:r>
      <w:r w:rsidR="00244B55">
        <w:rPr>
          <w:rFonts w:eastAsia="Arial"/>
          <w:lang w:val="it-IT"/>
        </w:rPr>
        <w:t xml:space="preserve">•  </w:t>
      </w:r>
      <w:r w:rsidR="00334973" w:rsidRPr="003510FF">
        <w:rPr>
          <w:rFonts w:eastAsia="Arial"/>
          <w:lang w:val="it-IT"/>
        </w:rPr>
        <w:t>p</w:t>
      </w:r>
      <w:r w:rsidR="00334973" w:rsidRPr="00140CA5">
        <w:rPr>
          <w:rFonts w:eastAsia="Arial"/>
          <w:lang w:val="it-IT"/>
        </w:rPr>
        <w:t>u</w:t>
      </w:r>
      <w:r w:rsidR="00334973" w:rsidRPr="003510FF">
        <w:rPr>
          <w:rFonts w:eastAsia="Arial"/>
          <w:lang w:val="it-IT"/>
        </w:rPr>
        <w:t>li</w:t>
      </w:r>
      <w:r w:rsidR="00334973" w:rsidRPr="00140CA5">
        <w:rPr>
          <w:rFonts w:eastAsia="Arial"/>
          <w:lang w:val="it-IT"/>
        </w:rPr>
        <w:t>zi</w:t>
      </w:r>
      <w:r w:rsidR="00334973" w:rsidRPr="003510FF">
        <w:rPr>
          <w:rFonts w:eastAsia="Arial"/>
          <w:lang w:val="it-IT"/>
        </w:rPr>
        <w:t>a a fon</w:t>
      </w:r>
      <w:r w:rsidR="00334973" w:rsidRPr="00140CA5">
        <w:rPr>
          <w:rFonts w:eastAsia="Arial"/>
          <w:lang w:val="it-IT"/>
        </w:rPr>
        <w:t>d</w:t>
      </w:r>
      <w:r w:rsidR="00334973" w:rsidRPr="003510FF">
        <w:rPr>
          <w:rFonts w:eastAsia="Arial"/>
          <w:lang w:val="it-IT"/>
        </w:rPr>
        <w:t xml:space="preserve">o di locali di </w:t>
      </w:r>
      <w:r w:rsidR="00334973" w:rsidRPr="00140CA5">
        <w:rPr>
          <w:rFonts w:eastAsia="Arial"/>
          <w:lang w:val="it-IT"/>
        </w:rPr>
        <w:t>nu</w:t>
      </w:r>
      <w:r w:rsidR="00334973" w:rsidRPr="003510FF">
        <w:rPr>
          <w:rFonts w:eastAsia="Arial"/>
          <w:lang w:val="it-IT"/>
        </w:rPr>
        <w:t>o</w:t>
      </w:r>
      <w:r w:rsidR="00334973" w:rsidRPr="00140CA5">
        <w:rPr>
          <w:rFonts w:eastAsia="Arial"/>
          <w:lang w:val="it-IT"/>
        </w:rPr>
        <w:t>v</w:t>
      </w:r>
      <w:r w:rsidR="00334973" w:rsidRPr="003510FF">
        <w:rPr>
          <w:rFonts w:eastAsia="Arial"/>
          <w:lang w:val="it-IT"/>
        </w:rPr>
        <w:t xml:space="preserve">a </w:t>
      </w:r>
      <w:r w:rsidR="00334973" w:rsidRPr="00140CA5">
        <w:rPr>
          <w:rFonts w:eastAsia="Arial"/>
          <w:lang w:val="it-IT"/>
        </w:rPr>
        <w:t>sist</w:t>
      </w:r>
      <w:r w:rsidR="00334973" w:rsidRPr="003510FF">
        <w:rPr>
          <w:rFonts w:eastAsia="Arial"/>
          <w:lang w:val="it-IT"/>
        </w:rPr>
        <w:t>ema</w:t>
      </w:r>
      <w:r w:rsidR="00334973" w:rsidRPr="00140CA5">
        <w:rPr>
          <w:rFonts w:eastAsia="Arial"/>
          <w:lang w:val="it-IT"/>
        </w:rPr>
        <w:t>zi</w:t>
      </w:r>
      <w:r w:rsidR="00334973" w:rsidRPr="003510FF">
        <w:rPr>
          <w:rFonts w:eastAsia="Arial"/>
          <w:lang w:val="it-IT"/>
        </w:rPr>
        <w:t>o</w:t>
      </w:r>
      <w:r w:rsidR="00334973" w:rsidRPr="00140CA5">
        <w:rPr>
          <w:rFonts w:eastAsia="Arial"/>
          <w:lang w:val="it-IT"/>
        </w:rPr>
        <w:t>n</w:t>
      </w:r>
      <w:r w:rsidR="00334973" w:rsidRPr="003510FF">
        <w:rPr>
          <w:rFonts w:eastAsia="Arial"/>
          <w:lang w:val="it-IT"/>
        </w:rPr>
        <w:t>e e</w:t>
      </w:r>
      <w:r w:rsidR="00334973" w:rsidRPr="00140CA5">
        <w:rPr>
          <w:rFonts w:eastAsia="Arial"/>
          <w:lang w:val="it-IT"/>
        </w:rPr>
        <w:t>/</w:t>
      </w:r>
      <w:r w:rsidR="00244B55">
        <w:rPr>
          <w:rFonts w:eastAsia="Arial"/>
          <w:lang w:val="it-IT"/>
        </w:rPr>
        <w:t>o di imminente cessione;</w:t>
      </w:r>
    </w:p>
    <w:p w14:paraId="5AAA1A7E" w14:textId="77777777" w:rsidR="0082750C" w:rsidRPr="003510FF" w:rsidRDefault="00244B55" w:rsidP="0005185A">
      <w:pPr>
        <w:rPr>
          <w:rFonts w:eastAsia="Arial"/>
          <w:lang w:val="it-IT"/>
        </w:rPr>
      </w:pPr>
      <w:r>
        <w:rPr>
          <w:rFonts w:eastAsia="Arial"/>
          <w:lang w:val="it-IT"/>
        </w:rPr>
        <w:t xml:space="preserve">• </w:t>
      </w:r>
      <w:r w:rsidR="00334973" w:rsidRPr="003510FF">
        <w:rPr>
          <w:rFonts w:eastAsia="Arial"/>
          <w:lang w:val="it-IT"/>
        </w:rPr>
        <w:t xml:space="preserve">aspirazione di </w:t>
      </w:r>
      <w:r w:rsidR="00334973" w:rsidRPr="00140CA5">
        <w:rPr>
          <w:rFonts w:eastAsia="Arial"/>
          <w:lang w:val="it-IT"/>
        </w:rPr>
        <w:t>a</w:t>
      </w:r>
      <w:r w:rsidR="00334973" w:rsidRPr="003510FF">
        <w:rPr>
          <w:rFonts w:eastAsia="Arial"/>
          <w:lang w:val="it-IT"/>
        </w:rPr>
        <w:t xml:space="preserve">cque </w:t>
      </w:r>
      <w:r w:rsidR="00334973" w:rsidRPr="00140CA5">
        <w:rPr>
          <w:rFonts w:eastAsia="Arial"/>
          <w:lang w:val="it-IT"/>
        </w:rPr>
        <w:t>pi</w:t>
      </w:r>
      <w:r w:rsidR="00334973" w:rsidRPr="003510FF">
        <w:rPr>
          <w:rFonts w:eastAsia="Arial"/>
          <w:lang w:val="it-IT"/>
        </w:rPr>
        <w:t>o</w:t>
      </w:r>
      <w:r w:rsidR="00334973" w:rsidRPr="00140CA5">
        <w:rPr>
          <w:rFonts w:eastAsia="Arial"/>
          <w:lang w:val="it-IT"/>
        </w:rPr>
        <w:t>v</w:t>
      </w:r>
      <w:r w:rsidR="00334973" w:rsidRPr="003510FF">
        <w:rPr>
          <w:rFonts w:eastAsia="Arial"/>
          <w:lang w:val="it-IT"/>
        </w:rPr>
        <w:t>a</w:t>
      </w:r>
      <w:r w:rsidR="00334973" w:rsidRPr="00140CA5">
        <w:rPr>
          <w:rFonts w:eastAsia="Arial"/>
          <w:lang w:val="it-IT"/>
        </w:rPr>
        <w:t>n</w:t>
      </w:r>
      <w:r w:rsidR="00334973" w:rsidRPr="003510FF">
        <w:rPr>
          <w:rFonts w:eastAsia="Arial"/>
          <w:lang w:val="it-IT"/>
        </w:rPr>
        <w:t>e e r</w:t>
      </w:r>
      <w:r w:rsidR="00334973" w:rsidRPr="00140CA5">
        <w:rPr>
          <w:rFonts w:eastAsia="Arial"/>
          <w:lang w:val="it-IT"/>
        </w:rPr>
        <w:t>is</w:t>
      </w:r>
      <w:r w:rsidR="00334973" w:rsidRPr="003510FF">
        <w:rPr>
          <w:rFonts w:eastAsia="Arial"/>
          <w:lang w:val="it-IT"/>
        </w:rPr>
        <w:t>anam</w:t>
      </w:r>
      <w:r w:rsidR="00334973" w:rsidRPr="00140CA5">
        <w:rPr>
          <w:rFonts w:eastAsia="Arial"/>
          <w:lang w:val="it-IT"/>
        </w:rPr>
        <w:t>e</w:t>
      </w:r>
      <w:r w:rsidR="00334973" w:rsidRPr="003510FF">
        <w:rPr>
          <w:rFonts w:eastAsia="Arial"/>
          <w:lang w:val="it-IT"/>
        </w:rPr>
        <w:t xml:space="preserve">nto in </w:t>
      </w:r>
      <w:r w:rsidR="00334973" w:rsidRPr="00140CA5">
        <w:rPr>
          <w:rFonts w:eastAsia="Arial"/>
          <w:lang w:val="it-IT"/>
        </w:rPr>
        <w:t>g</w:t>
      </w:r>
      <w:r w:rsidR="00334973" w:rsidRPr="003510FF">
        <w:rPr>
          <w:rFonts w:eastAsia="Arial"/>
          <w:lang w:val="it-IT"/>
        </w:rPr>
        <w:t>e</w:t>
      </w:r>
      <w:r w:rsidR="00334973" w:rsidRPr="00140CA5">
        <w:rPr>
          <w:rFonts w:eastAsia="Arial"/>
          <w:lang w:val="it-IT"/>
        </w:rPr>
        <w:t>neral</w:t>
      </w:r>
      <w:r w:rsidR="00334973" w:rsidRPr="003510FF">
        <w:rPr>
          <w:rFonts w:eastAsia="Arial"/>
          <w:lang w:val="it-IT"/>
        </w:rPr>
        <w:t xml:space="preserve">e </w:t>
      </w:r>
      <w:r w:rsidR="00334973" w:rsidRPr="00140CA5">
        <w:rPr>
          <w:rFonts w:eastAsia="Arial"/>
          <w:lang w:val="it-IT"/>
        </w:rPr>
        <w:t>d</w:t>
      </w:r>
      <w:r w:rsidR="00334973" w:rsidRPr="003510FF">
        <w:rPr>
          <w:rFonts w:eastAsia="Arial"/>
          <w:lang w:val="it-IT"/>
        </w:rPr>
        <w:t xml:space="preserve">i </w:t>
      </w:r>
      <w:r w:rsidR="00334973" w:rsidRPr="00140CA5">
        <w:rPr>
          <w:rFonts w:eastAsia="Arial"/>
          <w:lang w:val="it-IT"/>
        </w:rPr>
        <w:t>z</w:t>
      </w:r>
      <w:r w:rsidR="00334973" w:rsidRPr="003510FF">
        <w:rPr>
          <w:rFonts w:eastAsia="Arial"/>
          <w:lang w:val="it-IT"/>
        </w:rPr>
        <w:t xml:space="preserve">one interessate </w:t>
      </w:r>
      <w:r w:rsidR="00334973" w:rsidRPr="00140CA5">
        <w:rPr>
          <w:rFonts w:eastAsia="Arial"/>
          <w:lang w:val="it-IT"/>
        </w:rPr>
        <w:t>d</w:t>
      </w:r>
      <w:r w:rsidR="00334973" w:rsidRPr="003510FF">
        <w:rPr>
          <w:rFonts w:eastAsia="Arial"/>
          <w:lang w:val="it-IT"/>
        </w:rPr>
        <w:t xml:space="preserve">a infiltrazioni </w:t>
      </w:r>
      <w:r w:rsidR="00334973" w:rsidRPr="00140CA5">
        <w:rPr>
          <w:rFonts w:eastAsia="Arial"/>
          <w:lang w:val="it-IT"/>
        </w:rPr>
        <w:t>e</w:t>
      </w:r>
      <w:r w:rsidR="00334973" w:rsidRPr="003510FF">
        <w:rPr>
          <w:rFonts w:eastAsia="Arial"/>
          <w:lang w:val="it-IT"/>
        </w:rPr>
        <w:t>d</w:t>
      </w:r>
      <w:r w:rsidR="00334973" w:rsidRPr="00140CA5">
        <w:rPr>
          <w:rFonts w:eastAsia="Arial"/>
          <w:lang w:val="it-IT"/>
        </w:rPr>
        <w:t xml:space="preserve"> </w:t>
      </w:r>
      <w:r w:rsidR="00334973" w:rsidRPr="003510FF">
        <w:rPr>
          <w:rFonts w:eastAsia="Arial"/>
          <w:lang w:val="it-IT"/>
        </w:rPr>
        <w:t>allagamenti;</w:t>
      </w:r>
    </w:p>
    <w:p w14:paraId="4AC73BEC" w14:textId="77777777" w:rsidR="0082750C" w:rsidRPr="003510FF" w:rsidRDefault="00244B55" w:rsidP="0005185A">
      <w:pPr>
        <w:rPr>
          <w:rFonts w:eastAsia="Arial"/>
          <w:lang w:val="it-IT"/>
        </w:rPr>
      </w:pPr>
      <w:r>
        <w:rPr>
          <w:rFonts w:eastAsia="Arial"/>
          <w:lang w:val="it-IT"/>
        </w:rPr>
        <w:t xml:space="preserve">•  </w:t>
      </w:r>
      <w:r w:rsidR="00334973" w:rsidRPr="003510FF">
        <w:rPr>
          <w:rFonts w:eastAsia="Arial"/>
          <w:lang w:val="it-IT"/>
        </w:rPr>
        <w:t xml:space="preserve">interventi urgenti per il </w:t>
      </w:r>
      <w:r w:rsidR="00334973" w:rsidRPr="00140CA5">
        <w:rPr>
          <w:rFonts w:eastAsia="Arial"/>
          <w:lang w:val="it-IT"/>
        </w:rPr>
        <w:t>d</w:t>
      </w:r>
      <w:r w:rsidR="00334973" w:rsidRPr="003510FF">
        <w:rPr>
          <w:rFonts w:eastAsia="Arial"/>
          <w:lang w:val="it-IT"/>
        </w:rPr>
        <w:t>e</w:t>
      </w:r>
      <w:r w:rsidR="00334973" w:rsidRPr="00140CA5">
        <w:rPr>
          <w:rFonts w:eastAsia="Arial"/>
          <w:lang w:val="it-IT"/>
        </w:rPr>
        <w:t>c</w:t>
      </w:r>
      <w:r w:rsidR="00334973" w:rsidRPr="003510FF">
        <w:rPr>
          <w:rFonts w:eastAsia="Arial"/>
          <w:lang w:val="it-IT"/>
        </w:rPr>
        <w:t>o</w:t>
      </w:r>
      <w:r w:rsidR="00334973" w:rsidRPr="00140CA5">
        <w:rPr>
          <w:rFonts w:eastAsia="Arial"/>
          <w:lang w:val="it-IT"/>
        </w:rPr>
        <w:t>r</w:t>
      </w:r>
      <w:r w:rsidR="00334973" w:rsidRPr="003510FF">
        <w:rPr>
          <w:rFonts w:eastAsia="Arial"/>
          <w:lang w:val="it-IT"/>
        </w:rPr>
        <w:t xml:space="preserve">o dei  locali </w:t>
      </w:r>
      <w:r w:rsidR="00334973" w:rsidRPr="00140CA5">
        <w:rPr>
          <w:rFonts w:eastAsia="Arial"/>
          <w:lang w:val="it-IT"/>
        </w:rPr>
        <w:t>d</w:t>
      </w:r>
      <w:r w:rsidR="00334973" w:rsidRPr="003510FF">
        <w:rPr>
          <w:rFonts w:eastAsia="Arial"/>
          <w:lang w:val="it-IT"/>
        </w:rPr>
        <w:t xml:space="preserve">a effettuarsi fuori </w:t>
      </w:r>
      <w:r w:rsidR="00334973" w:rsidRPr="00140CA5">
        <w:rPr>
          <w:rFonts w:eastAsia="Arial"/>
          <w:lang w:val="it-IT"/>
        </w:rPr>
        <w:t>d</w:t>
      </w:r>
      <w:r w:rsidR="00334973" w:rsidRPr="003510FF">
        <w:rPr>
          <w:rFonts w:eastAsia="Arial"/>
          <w:lang w:val="it-IT"/>
        </w:rPr>
        <w:t>al n</w:t>
      </w:r>
      <w:r w:rsidR="00334973" w:rsidRPr="00140CA5">
        <w:rPr>
          <w:rFonts w:eastAsia="Arial"/>
          <w:lang w:val="it-IT"/>
        </w:rPr>
        <w:t>o</w:t>
      </w:r>
      <w:r w:rsidR="00334973" w:rsidRPr="003510FF">
        <w:rPr>
          <w:rFonts w:eastAsia="Arial"/>
          <w:lang w:val="it-IT"/>
        </w:rPr>
        <w:t>rm</w:t>
      </w:r>
      <w:r w:rsidR="00334973" w:rsidRPr="00140CA5">
        <w:rPr>
          <w:rFonts w:eastAsia="Arial"/>
          <w:lang w:val="it-IT"/>
        </w:rPr>
        <w:t>al</w:t>
      </w:r>
      <w:r w:rsidR="00334973" w:rsidRPr="003510FF">
        <w:rPr>
          <w:rFonts w:eastAsia="Arial"/>
          <w:lang w:val="it-IT"/>
        </w:rPr>
        <w:t>e o</w:t>
      </w:r>
      <w:r w:rsidR="00334973" w:rsidRPr="00140CA5">
        <w:rPr>
          <w:rFonts w:eastAsia="Arial"/>
          <w:lang w:val="it-IT"/>
        </w:rPr>
        <w:t>r</w:t>
      </w:r>
      <w:r w:rsidR="00334973" w:rsidRPr="003510FF">
        <w:rPr>
          <w:rFonts w:eastAsia="Arial"/>
          <w:lang w:val="it-IT"/>
        </w:rPr>
        <w:t>ario di lavoro dell</w:t>
      </w:r>
      <w:r w:rsidR="00334973" w:rsidRPr="00140CA5">
        <w:rPr>
          <w:rFonts w:eastAsia="Arial"/>
          <w:lang w:val="it-IT"/>
        </w:rPr>
        <w:t>'i</w:t>
      </w:r>
      <w:r w:rsidR="00334973" w:rsidRPr="003510FF">
        <w:rPr>
          <w:rFonts w:eastAsia="Arial"/>
          <w:lang w:val="it-IT"/>
        </w:rPr>
        <w:t>mpre</w:t>
      </w:r>
      <w:r w:rsidR="00334973" w:rsidRPr="00140CA5">
        <w:rPr>
          <w:rFonts w:eastAsia="Arial"/>
          <w:lang w:val="it-IT"/>
        </w:rPr>
        <w:t>s</w:t>
      </w:r>
      <w:r w:rsidR="00334973" w:rsidRPr="003510FF">
        <w:rPr>
          <w:rFonts w:eastAsia="Arial"/>
          <w:lang w:val="it-IT"/>
        </w:rPr>
        <w:t>a appal</w:t>
      </w:r>
      <w:r w:rsidR="00334973" w:rsidRPr="00140CA5">
        <w:rPr>
          <w:rFonts w:eastAsia="Arial"/>
          <w:lang w:val="it-IT"/>
        </w:rPr>
        <w:t>t</w:t>
      </w:r>
      <w:r w:rsidR="00334973" w:rsidRPr="003510FF">
        <w:rPr>
          <w:rFonts w:eastAsia="Arial"/>
          <w:lang w:val="it-IT"/>
        </w:rPr>
        <w:t>atrice;</w:t>
      </w:r>
    </w:p>
    <w:p w14:paraId="5852B901" w14:textId="77777777" w:rsidR="0082750C" w:rsidRPr="003510FF" w:rsidRDefault="00244B55" w:rsidP="0005185A">
      <w:pPr>
        <w:rPr>
          <w:rFonts w:eastAsia="Arial"/>
          <w:lang w:val="it-IT"/>
        </w:rPr>
      </w:pPr>
      <w:r>
        <w:rPr>
          <w:rFonts w:eastAsia="Arial"/>
          <w:lang w:val="it-IT"/>
        </w:rPr>
        <w:t xml:space="preserve">•  </w:t>
      </w:r>
      <w:r w:rsidR="00334973" w:rsidRPr="003510FF">
        <w:rPr>
          <w:rFonts w:eastAsia="Arial"/>
          <w:lang w:val="it-IT"/>
        </w:rPr>
        <w:t xml:space="preserve">interventi   </w:t>
      </w:r>
      <w:r w:rsidR="00334973" w:rsidRPr="00140CA5">
        <w:rPr>
          <w:rFonts w:eastAsia="Arial"/>
          <w:lang w:val="it-IT"/>
        </w:rPr>
        <w:t>d</w:t>
      </w:r>
      <w:r w:rsidR="00334973" w:rsidRPr="003510FF">
        <w:rPr>
          <w:rFonts w:eastAsia="Arial"/>
          <w:lang w:val="it-IT"/>
        </w:rPr>
        <w:t>i   p</w:t>
      </w:r>
      <w:r w:rsidR="00334973" w:rsidRPr="00140CA5">
        <w:rPr>
          <w:rFonts w:eastAsia="Arial"/>
          <w:lang w:val="it-IT"/>
        </w:rPr>
        <w:t>ul</w:t>
      </w:r>
      <w:r w:rsidR="00334973" w:rsidRPr="003510FF">
        <w:rPr>
          <w:rFonts w:eastAsia="Arial"/>
          <w:lang w:val="it-IT"/>
        </w:rPr>
        <w:t>iz</w:t>
      </w:r>
      <w:r w:rsidR="00334973" w:rsidRPr="00140CA5">
        <w:rPr>
          <w:rFonts w:eastAsia="Arial"/>
          <w:lang w:val="it-IT"/>
        </w:rPr>
        <w:t>i</w:t>
      </w:r>
      <w:r w:rsidR="00334973" w:rsidRPr="003510FF">
        <w:rPr>
          <w:rFonts w:eastAsia="Arial"/>
          <w:lang w:val="it-IT"/>
        </w:rPr>
        <w:t>a   non   r</w:t>
      </w:r>
      <w:r w:rsidR="00334973" w:rsidRPr="00140CA5">
        <w:rPr>
          <w:rFonts w:eastAsia="Arial"/>
          <w:lang w:val="it-IT"/>
        </w:rPr>
        <w:t>icon</w:t>
      </w:r>
      <w:r w:rsidR="00334973" w:rsidRPr="003510FF">
        <w:rPr>
          <w:rFonts w:eastAsia="Arial"/>
          <w:lang w:val="it-IT"/>
        </w:rPr>
        <w:t>du</w:t>
      </w:r>
      <w:r w:rsidR="00334973" w:rsidRPr="00140CA5">
        <w:rPr>
          <w:rFonts w:eastAsia="Arial"/>
          <w:lang w:val="it-IT"/>
        </w:rPr>
        <w:t>ci</w:t>
      </w:r>
      <w:r w:rsidR="00334973" w:rsidRPr="003510FF">
        <w:rPr>
          <w:rFonts w:eastAsia="Arial"/>
          <w:lang w:val="it-IT"/>
        </w:rPr>
        <w:t xml:space="preserve">bili   ai    lavori    </w:t>
      </w:r>
      <w:r w:rsidR="00334973" w:rsidRPr="00140CA5">
        <w:rPr>
          <w:rFonts w:eastAsia="Arial"/>
          <w:lang w:val="it-IT"/>
        </w:rPr>
        <w:t>d</w:t>
      </w:r>
      <w:r w:rsidR="00334973" w:rsidRPr="003510FF">
        <w:rPr>
          <w:rFonts w:eastAsia="Arial"/>
          <w:lang w:val="it-IT"/>
        </w:rPr>
        <w:t>i   pu</w:t>
      </w:r>
      <w:r w:rsidR="00334973" w:rsidRPr="00140CA5">
        <w:rPr>
          <w:rFonts w:eastAsia="Arial"/>
          <w:lang w:val="it-IT"/>
        </w:rPr>
        <w:t>lizi</w:t>
      </w:r>
      <w:r w:rsidR="00334973" w:rsidRPr="003510FF">
        <w:rPr>
          <w:rFonts w:eastAsia="Arial"/>
          <w:lang w:val="it-IT"/>
        </w:rPr>
        <w:t>a   or</w:t>
      </w:r>
      <w:r w:rsidR="00334973" w:rsidRPr="00140CA5">
        <w:rPr>
          <w:rFonts w:eastAsia="Arial"/>
          <w:lang w:val="it-IT"/>
        </w:rPr>
        <w:t>din</w:t>
      </w:r>
      <w:r w:rsidR="00334973" w:rsidRPr="003510FF">
        <w:rPr>
          <w:rFonts w:eastAsia="Arial"/>
          <w:lang w:val="it-IT"/>
        </w:rPr>
        <w:t>aria   e</w:t>
      </w:r>
      <w:r w:rsidR="00334973" w:rsidRPr="00140CA5">
        <w:rPr>
          <w:rFonts w:eastAsia="Arial"/>
          <w:lang w:val="it-IT"/>
        </w:rPr>
        <w:t>/</w:t>
      </w:r>
      <w:r w:rsidR="00334973" w:rsidRPr="003510FF">
        <w:rPr>
          <w:rFonts w:eastAsia="Arial"/>
          <w:lang w:val="it-IT"/>
        </w:rPr>
        <w:t>o programmata.</w:t>
      </w:r>
    </w:p>
    <w:p w14:paraId="78904742" w14:textId="77777777" w:rsidR="0082750C" w:rsidRPr="003510FF" w:rsidRDefault="00334973" w:rsidP="0005185A">
      <w:pPr>
        <w:rPr>
          <w:rFonts w:eastAsia="Arial"/>
          <w:lang w:val="it-IT"/>
        </w:rPr>
      </w:pPr>
      <w:r w:rsidRPr="00140CA5">
        <w:rPr>
          <w:rFonts w:eastAsia="Arial"/>
          <w:lang w:val="it-IT"/>
        </w:rPr>
        <w:t>L'a</w:t>
      </w:r>
      <w:r w:rsidRPr="003510FF">
        <w:rPr>
          <w:rFonts w:eastAsia="Arial"/>
          <w:lang w:val="it-IT"/>
        </w:rPr>
        <w:t>tt</w:t>
      </w:r>
      <w:r w:rsidRPr="00140CA5">
        <w:rPr>
          <w:rFonts w:eastAsia="Arial"/>
          <w:lang w:val="it-IT"/>
        </w:rPr>
        <w:t>ivazi</w:t>
      </w:r>
      <w:r w:rsidRPr="003510FF">
        <w:rPr>
          <w:rFonts w:eastAsia="Arial"/>
          <w:lang w:val="it-IT"/>
        </w:rPr>
        <w:t>one del servizio  a</w:t>
      </w:r>
      <w:r w:rsidR="003510FF">
        <w:rPr>
          <w:rFonts w:eastAsia="Arial"/>
          <w:lang w:val="it-IT"/>
        </w:rPr>
        <w:t>vv</w:t>
      </w:r>
      <w:r w:rsidRPr="003510FF">
        <w:rPr>
          <w:rFonts w:eastAsia="Arial"/>
          <w:lang w:val="it-IT"/>
        </w:rPr>
        <w:t xml:space="preserve">iene  </w:t>
      </w:r>
      <w:r w:rsidRPr="00140CA5">
        <w:rPr>
          <w:rFonts w:eastAsia="Arial"/>
          <w:lang w:val="it-IT"/>
        </w:rPr>
        <w:t>s</w:t>
      </w:r>
      <w:r w:rsidRPr="003510FF">
        <w:rPr>
          <w:rFonts w:eastAsia="Arial"/>
          <w:lang w:val="it-IT"/>
        </w:rPr>
        <w:t xml:space="preserve">u </w:t>
      </w:r>
      <w:r w:rsidRPr="00140CA5">
        <w:rPr>
          <w:rFonts w:eastAsia="Arial"/>
          <w:lang w:val="it-IT"/>
        </w:rPr>
        <w:t>s</w:t>
      </w:r>
      <w:r w:rsidRPr="003510FF">
        <w:rPr>
          <w:rFonts w:eastAsia="Arial"/>
          <w:lang w:val="it-IT"/>
        </w:rPr>
        <w:t>pe</w:t>
      </w:r>
      <w:r w:rsidRPr="00140CA5">
        <w:rPr>
          <w:rFonts w:eastAsia="Arial"/>
          <w:lang w:val="it-IT"/>
        </w:rPr>
        <w:t>c</w:t>
      </w:r>
      <w:r w:rsidRPr="003510FF">
        <w:rPr>
          <w:rFonts w:eastAsia="Arial"/>
          <w:lang w:val="it-IT"/>
        </w:rPr>
        <w:t>ifi</w:t>
      </w:r>
      <w:r w:rsidRPr="00140CA5">
        <w:rPr>
          <w:rFonts w:eastAsia="Arial"/>
          <w:lang w:val="it-IT"/>
        </w:rPr>
        <w:t>c</w:t>
      </w:r>
      <w:r w:rsidRPr="003510FF">
        <w:rPr>
          <w:rFonts w:eastAsia="Arial"/>
          <w:lang w:val="it-IT"/>
        </w:rPr>
        <w:t xml:space="preserve">a ordinazione  </w:t>
      </w:r>
      <w:r w:rsidRPr="00140CA5">
        <w:rPr>
          <w:rFonts w:eastAsia="Arial"/>
          <w:lang w:val="it-IT"/>
        </w:rPr>
        <w:t>sc</w:t>
      </w:r>
      <w:r w:rsidRPr="003510FF">
        <w:rPr>
          <w:rFonts w:eastAsia="Arial"/>
          <w:lang w:val="it-IT"/>
        </w:rPr>
        <w:t>ritta d</w:t>
      </w:r>
      <w:r w:rsidRPr="00140CA5">
        <w:rPr>
          <w:rFonts w:eastAsia="Arial"/>
          <w:lang w:val="it-IT"/>
        </w:rPr>
        <w:t>e</w:t>
      </w:r>
      <w:r w:rsidRPr="003510FF">
        <w:rPr>
          <w:rFonts w:eastAsia="Arial"/>
          <w:lang w:val="it-IT"/>
        </w:rPr>
        <w:t>l Comm</w:t>
      </w:r>
      <w:r w:rsidRPr="00140CA5">
        <w:rPr>
          <w:rFonts w:eastAsia="Arial"/>
          <w:lang w:val="it-IT"/>
        </w:rPr>
        <w:t>i</w:t>
      </w:r>
      <w:r w:rsidRPr="003510FF">
        <w:rPr>
          <w:rFonts w:eastAsia="Arial"/>
          <w:lang w:val="it-IT"/>
        </w:rPr>
        <w:t>tten</w:t>
      </w:r>
      <w:r w:rsidRPr="00140CA5">
        <w:rPr>
          <w:rFonts w:eastAsia="Arial"/>
          <w:lang w:val="it-IT"/>
        </w:rPr>
        <w:t>t</w:t>
      </w:r>
      <w:r w:rsidRPr="003510FF">
        <w:rPr>
          <w:rFonts w:eastAsia="Arial"/>
          <w:lang w:val="it-IT"/>
        </w:rPr>
        <w:t xml:space="preserve">e indicante i locali  </w:t>
      </w:r>
      <w:r w:rsidRPr="00140CA5">
        <w:rPr>
          <w:rFonts w:eastAsia="Arial"/>
          <w:lang w:val="it-IT"/>
        </w:rPr>
        <w:t>d</w:t>
      </w:r>
      <w:r w:rsidRPr="003510FF">
        <w:rPr>
          <w:rFonts w:eastAsia="Arial"/>
          <w:lang w:val="it-IT"/>
        </w:rPr>
        <w:t>a pulire, le re</w:t>
      </w:r>
      <w:r w:rsidRPr="00140CA5">
        <w:rPr>
          <w:rFonts w:eastAsia="Arial"/>
          <w:lang w:val="it-IT"/>
        </w:rPr>
        <w:t>l</w:t>
      </w:r>
      <w:r w:rsidRPr="003510FF">
        <w:rPr>
          <w:rFonts w:eastAsia="Arial"/>
          <w:lang w:val="it-IT"/>
        </w:rPr>
        <w:t>at</w:t>
      </w:r>
      <w:r w:rsidRPr="00140CA5">
        <w:rPr>
          <w:rFonts w:eastAsia="Arial"/>
          <w:lang w:val="it-IT"/>
        </w:rPr>
        <w:t>iv</w:t>
      </w:r>
      <w:r w:rsidRPr="003510FF">
        <w:rPr>
          <w:rFonts w:eastAsia="Arial"/>
          <w:lang w:val="it-IT"/>
        </w:rPr>
        <w:t xml:space="preserve">e </w:t>
      </w:r>
      <w:r w:rsidRPr="00140CA5">
        <w:rPr>
          <w:rFonts w:eastAsia="Arial"/>
          <w:lang w:val="it-IT"/>
        </w:rPr>
        <w:t>ti</w:t>
      </w:r>
      <w:r w:rsidRPr="003510FF">
        <w:rPr>
          <w:rFonts w:eastAsia="Arial"/>
          <w:lang w:val="it-IT"/>
        </w:rPr>
        <w:t>po</w:t>
      </w:r>
      <w:r w:rsidRPr="00140CA5">
        <w:rPr>
          <w:rFonts w:eastAsia="Arial"/>
          <w:lang w:val="it-IT"/>
        </w:rPr>
        <w:t>l</w:t>
      </w:r>
      <w:r w:rsidRPr="003510FF">
        <w:rPr>
          <w:rFonts w:eastAsia="Arial"/>
          <w:lang w:val="it-IT"/>
        </w:rPr>
        <w:t>og</w:t>
      </w:r>
      <w:r w:rsidRPr="00140CA5">
        <w:rPr>
          <w:rFonts w:eastAsia="Arial"/>
          <w:lang w:val="it-IT"/>
        </w:rPr>
        <w:t>i</w:t>
      </w:r>
      <w:r w:rsidRPr="003510FF">
        <w:rPr>
          <w:rFonts w:eastAsia="Arial"/>
          <w:lang w:val="it-IT"/>
        </w:rPr>
        <w:t xml:space="preserve">e </w:t>
      </w:r>
      <w:r w:rsidRPr="00140CA5">
        <w:rPr>
          <w:rFonts w:eastAsia="Arial"/>
          <w:lang w:val="it-IT"/>
        </w:rPr>
        <w:t>c</w:t>
      </w:r>
      <w:r w:rsidRPr="003510FF">
        <w:rPr>
          <w:rFonts w:eastAsia="Arial"/>
          <w:lang w:val="it-IT"/>
        </w:rPr>
        <w:t>on le rispettive superfici e</w:t>
      </w:r>
      <w:r w:rsidRPr="00140CA5">
        <w:rPr>
          <w:rFonts w:eastAsia="Arial"/>
          <w:lang w:val="it-IT"/>
        </w:rPr>
        <w:t>s</w:t>
      </w:r>
      <w:r w:rsidRPr="003510FF">
        <w:rPr>
          <w:rFonts w:eastAsia="Arial"/>
          <w:lang w:val="it-IT"/>
        </w:rPr>
        <w:t>pre</w:t>
      </w:r>
      <w:r w:rsidRPr="00140CA5">
        <w:rPr>
          <w:rFonts w:eastAsia="Arial"/>
          <w:lang w:val="it-IT"/>
        </w:rPr>
        <w:t>ss</w:t>
      </w:r>
      <w:r w:rsidRPr="003510FF">
        <w:rPr>
          <w:rFonts w:eastAsia="Arial"/>
          <w:lang w:val="it-IT"/>
        </w:rPr>
        <w:t xml:space="preserve">e in metri quadrati,  </w:t>
      </w:r>
      <w:r w:rsidRPr="00140CA5">
        <w:rPr>
          <w:rFonts w:eastAsia="Arial"/>
          <w:lang w:val="it-IT"/>
        </w:rPr>
        <w:t>g</w:t>
      </w:r>
      <w:r w:rsidRPr="003510FF">
        <w:rPr>
          <w:rFonts w:eastAsia="Arial"/>
          <w:lang w:val="it-IT"/>
        </w:rPr>
        <w:t xml:space="preserve">li orari e il </w:t>
      </w:r>
      <w:r w:rsidRPr="00140CA5">
        <w:rPr>
          <w:rFonts w:eastAsia="Arial"/>
          <w:lang w:val="it-IT"/>
        </w:rPr>
        <w:t>p</w:t>
      </w:r>
      <w:r w:rsidRPr="003510FF">
        <w:rPr>
          <w:rFonts w:eastAsia="Arial"/>
          <w:lang w:val="it-IT"/>
        </w:rPr>
        <w:t>erio</w:t>
      </w:r>
      <w:r w:rsidRPr="00140CA5">
        <w:rPr>
          <w:rFonts w:eastAsia="Arial"/>
          <w:lang w:val="it-IT"/>
        </w:rPr>
        <w:t>d</w:t>
      </w:r>
      <w:r w:rsidRPr="003510FF">
        <w:rPr>
          <w:rFonts w:eastAsia="Arial"/>
          <w:lang w:val="it-IT"/>
        </w:rPr>
        <w:t xml:space="preserve">o di </w:t>
      </w:r>
      <w:r w:rsidRPr="00140CA5">
        <w:rPr>
          <w:rFonts w:eastAsia="Arial"/>
          <w:lang w:val="it-IT"/>
        </w:rPr>
        <w:t>sv</w:t>
      </w:r>
      <w:r w:rsidRPr="003510FF">
        <w:rPr>
          <w:rFonts w:eastAsia="Arial"/>
          <w:lang w:val="it-IT"/>
        </w:rPr>
        <w:t>o</w:t>
      </w:r>
      <w:r w:rsidRPr="00140CA5">
        <w:rPr>
          <w:rFonts w:eastAsia="Arial"/>
          <w:lang w:val="it-IT"/>
        </w:rPr>
        <w:t>lgi</w:t>
      </w:r>
      <w:r w:rsidRPr="003510FF">
        <w:rPr>
          <w:rFonts w:eastAsia="Arial"/>
          <w:lang w:val="it-IT"/>
        </w:rPr>
        <w:t>m</w:t>
      </w:r>
      <w:r w:rsidRPr="00140CA5">
        <w:rPr>
          <w:rFonts w:eastAsia="Arial"/>
          <w:lang w:val="it-IT"/>
        </w:rPr>
        <w:t>ent</w:t>
      </w:r>
      <w:r w:rsidRPr="003510FF">
        <w:rPr>
          <w:rFonts w:eastAsia="Arial"/>
          <w:lang w:val="it-IT"/>
        </w:rPr>
        <w:t xml:space="preserve">o del servizio,  o le </w:t>
      </w:r>
      <w:r w:rsidRPr="00140CA5">
        <w:rPr>
          <w:rFonts w:eastAsia="Arial"/>
          <w:lang w:val="it-IT"/>
        </w:rPr>
        <w:t>altr</w:t>
      </w:r>
      <w:r w:rsidRPr="003510FF">
        <w:rPr>
          <w:rFonts w:eastAsia="Arial"/>
          <w:lang w:val="it-IT"/>
        </w:rPr>
        <w:t>e m</w:t>
      </w:r>
      <w:r w:rsidRPr="00140CA5">
        <w:rPr>
          <w:rFonts w:eastAsia="Arial"/>
          <w:lang w:val="it-IT"/>
        </w:rPr>
        <w:t>o</w:t>
      </w:r>
      <w:r w:rsidRPr="003510FF">
        <w:rPr>
          <w:rFonts w:eastAsia="Arial"/>
          <w:lang w:val="it-IT"/>
        </w:rPr>
        <w:t>da</w:t>
      </w:r>
      <w:r w:rsidRPr="00140CA5">
        <w:rPr>
          <w:rFonts w:eastAsia="Arial"/>
          <w:lang w:val="it-IT"/>
        </w:rPr>
        <w:t>l</w:t>
      </w:r>
      <w:r w:rsidRPr="003510FF">
        <w:rPr>
          <w:rFonts w:eastAsia="Arial"/>
          <w:lang w:val="it-IT"/>
        </w:rPr>
        <w:t>i</w:t>
      </w:r>
      <w:r w:rsidRPr="00140CA5">
        <w:rPr>
          <w:rFonts w:eastAsia="Arial"/>
          <w:lang w:val="it-IT"/>
        </w:rPr>
        <w:t>t</w:t>
      </w:r>
      <w:r w:rsidRPr="003510FF">
        <w:rPr>
          <w:rFonts w:eastAsia="Arial"/>
          <w:lang w:val="it-IT"/>
        </w:rPr>
        <w:t>à e prescrizioni organizzative del caso.</w:t>
      </w:r>
    </w:p>
    <w:p w14:paraId="520A9E65" w14:textId="77777777" w:rsidR="0082750C" w:rsidRPr="003510FF" w:rsidRDefault="00334973" w:rsidP="0005185A">
      <w:pPr>
        <w:rPr>
          <w:rFonts w:eastAsia="Arial"/>
          <w:lang w:val="it-IT"/>
        </w:rPr>
      </w:pPr>
      <w:r w:rsidRPr="003510FF">
        <w:rPr>
          <w:rFonts w:eastAsia="Arial"/>
          <w:lang w:val="it-IT"/>
        </w:rPr>
        <w:t xml:space="preserve">L'ordinazione  </w:t>
      </w:r>
      <w:r w:rsidRPr="00140CA5">
        <w:rPr>
          <w:rFonts w:eastAsia="Arial"/>
          <w:lang w:val="it-IT"/>
        </w:rPr>
        <w:t>v</w:t>
      </w:r>
      <w:r w:rsidRPr="003510FF">
        <w:rPr>
          <w:rFonts w:eastAsia="Arial"/>
          <w:lang w:val="it-IT"/>
        </w:rPr>
        <w:t xml:space="preserve">errà  </w:t>
      </w:r>
      <w:r w:rsidRPr="00140CA5">
        <w:rPr>
          <w:rFonts w:eastAsia="Arial"/>
          <w:lang w:val="it-IT"/>
        </w:rPr>
        <w:t>e</w:t>
      </w:r>
      <w:r w:rsidRPr="003510FF">
        <w:rPr>
          <w:rFonts w:eastAsia="Arial"/>
          <w:lang w:val="it-IT"/>
        </w:rPr>
        <w:t>ff</w:t>
      </w:r>
      <w:r w:rsidRPr="00140CA5">
        <w:rPr>
          <w:rFonts w:eastAsia="Arial"/>
          <w:lang w:val="it-IT"/>
        </w:rPr>
        <w:t>e</w:t>
      </w:r>
      <w:r w:rsidRPr="003510FF">
        <w:rPr>
          <w:rFonts w:eastAsia="Arial"/>
          <w:lang w:val="it-IT"/>
        </w:rPr>
        <w:t>tt</w:t>
      </w:r>
      <w:r w:rsidRPr="00140CA5">
        <w:rPr>
          <w:rFonts w:eastAsia="Arial"/>
          <w:lang w:val="it-IT"/>
        </w:rPr>
        <w:t>uat</w:t>
      </w:r>
      <w:r w:rsidRPr="003510FF">
        <w:rPr>
          <w:rFonts w:eastAsia="Arial"/>
          <w:lang w:val="it-IT"/>
        </w:rPr>
        <w:t xml:space="preserve">a  </w:t>
      </w:r>
      <w:r w:rsidRPr="00140CA5">
        <w:rPr>
          <w:rFonts w:eastAsia="Arial"/>
          <w:lang w:val="it-IT"/>
        </w:rPr>
        <w:t>d</w:t>
      </w:r>
      <w:r w:rsidRPr="003510FF">
        <w:rPr>
          <w:rFonts w:eastAsia="Arial"/>
          <w:lang w:val="it-IT"/>
        </w:rPr>
        <w:t>i  n</w:t>
      </w:r>
      <w:r w:rsidRPr="00140CA5">
        <w:rPr>
          <w:rFonts w:eastAsia="Arial"/>
          <w:lang w:val="it-IT"/>
        </w:rPr>
        <w:t>o</w:t>
      </w:r>
      <w:r w:rsidRPr="003510FF">
        <w:rPr>
          <w:rFonts w:eastAsia="Arial"/>
          <w:lang w:val="it-IT"/>
        </w:rPr>
        <w:t>rma  con  prea</w:t>
      </w:r>
      <w:r w:rsidR="003510FF">
        <w:rPr>
          <w:rFonts w:eastAsia="Arial"/>
          <w:lang w:val="it-IT"/>
        </w:rPr>
        <w:t>vv</w:t>
      </w:r>
      <w:r w:rsidRPr="003510FF">
        <w:rPr>
          <w:rFonts w:eastAsia="Arial"/>
          <w:lang w:val="it-IT"/>
        </w:rPr>
        <w:t>iso  ma</w:t>
      </w:r>
      <w:r w:rsidRPr="00140CA5">
        <w:rPr>
          <w:rFonts w:eastAsia="Arial"/>
          <w:lang w:val="it-IT"/>
        </w:rPr>
        <w:t>ssi</w:t>
      </w:r>
      <w:r w:rsidRPr="003510FF">
        <w:rPr>
          <w:rFonts w:eastAsia="Arial"/>
          <w:lang w:val="it-IT"/>
        </w:rPr>
        <w:t xml:space="preserve">mo  </w:t>
      </w:r>
      <w:r w:rsidRPr="00140CA5">
        <w:rPr>
          <w:rFonts w:eastAsia="Arial"/>
          <w:lang w:val="it-IT"/>
        </w:rPr>
        <w:t>d</w:t>
      </w:r>
      <w:r w:rsidRPr="003510FF">
        <w:rPr>
          <w:rFonts w:eastAsia="Arial"/>
          <w:lang w:val="it-IT"/>
        </w:rPr>
        <w:t xml:space="preserve">i  </w:t>
      </w:r>
      <w:r w:rsidR="003510FF">
        <w:rPr>
          <w:rFonts w:eastAsia="Arial"/>
          <w:lang w:val="it-IT"/>
        </w:rPr>
        <w:t xml:space="preserve">10 </w:t>
      </w:r>
      <w:r w:rsidRPr="003510FF">
        <w:rPr>
          <w:rFonts w:eastAsia="Arial"/>
          <w:lang w:val="it-IT"/>
        </w:rPr>
        <w:t>giorni consecutivi di calendario, r</w:t>
      </w:r>
      <w:r w:rsidRPr="00140CA5">
        <w:rPr>
          <w:rFonts w:eastAsia="Arial"/>
          <w:lang w:val="it-IT"/>
        </w:rPr>
        <w:t>is</w:t>
      </w:r>
      <w:r w:rsidRPr="003510FF">
        <w:rPr>
          <w:rFonts w:eastAsia="Arial"/>
          <w:lang w:val="it-IT"/>
        </w:rPr>
        <w:t xml:space="preserve">petto alla </w:t>
      </w:r>
      <w:r w:rsidRPr="00140CA5">
        <w:rPr>
          <w:rFonts w:eastAsia="Arial"/>
          <w:lang w:val="it-IT"/>
        </w:rPr>
        <w:t>d</w:t>
      </w:r>
      <w:r w:rsidRPr="003510FF">
        <w:rPr>
          <w:rFonts w:eastAsia="Arial"/>
          <w:lang w:val="it-IT"/>
        </w:rPr>
        <w:t>a</w:t>
      </w:r>
      <w:r w:rsidRPr="00140CA5">
        <w:rPr>
          <w:rFonts w:eastAsia="Arial"/>
          <w:lang w:val="it-IT"/>
        </w:rPr>
        <w:t>t</w:t>
      </w:r>
      <w:r w:rsidRPr="003510FF">
        <w:rPr>
          <w:rFonts w:eastAsia="Arial"/>
          <w:lang w:val="it-IT"/>
        </w:rPr>
        <w:t xml:space="preserve">a </w:t>
      </w:r>
      <w:r w:rsidRPr="00140CA5">
        <w:rPr>
          <w:rFonts w:eastAsia="Arial"/>
          <w:lang w:val="it-IT"/>
        </w:rPr>
        <w:t>d</w:t>
      </w:r>
      <w:r w:rsidRPr="003510FF">
        <w:rPr>
          <w:rFonts w:eastAsia="Arial"/>
          <w:lang w:val="it-IT"/>
        </w:rPr>
        <w:t xml:space="preserve">i inizio </w:t>
      </w:r>
      <w:r w:rsidRPr="00140CA5">
        <w:rPr>
          <w:rFonts w:eastAsia="Arial"/>
          <w:lang w:val="it-IT"/>
        </w:rPr>
        <w:t>de</w:t>
      </w:r>
      <w:r w:rsidRPr="003510FF">
        <w:rPr>
          <w:rFonts w:eastAsia="Arial"/>
          <w:lang w:val="it-IT"/>
        </w:rPr>
        <w:t xml:space="preserve">l servizio, </w:t>
      </w:r>
      <w:r w:rsidRPr="00140CA5">
        <w:rPr>
          <w:rFonts w:eastAsia="Arial"/>
          <w:lang w:val="it-IT"/>
        </w:rPr>
        <w:t>s</w:t>
      </w:r>
      <w:r w:rsidRPr="003510FF">
        <w:rPr>
          <w:rFonts w:eastAsia="Arial"/>
          <w:lang w:val="it-IT"/>
        </w:rPr>
        <w:t>a</w:t>
      </w:r>
      <w:r w:rsidRPr="00140CA5">
        <w:rPr>
          <w:rFonts w:eastAsia="Arial"/>
          <w:lang w:val="it-IT"/>
        </w:rPr>
        <w:t>lv</w:t>
      </w:r>
      <w:r w:rsidRPr="003510FF">
        <w:rPr>
          <w:rFonts w:eastAsia="Arial"/>
          <w:lang w:val="it-IT"/>
        </w:rPr>
        <w:t xml:space="preserve">o </w:t>
      </w:r>
      <w:r w:rsidR="003510FF">
        <w:rPr>
          <w:rFonts w:eastAsia="Arial"/>
          <w:lang w:val="it-IT"/>
        </w:rPr>
        <w:t xml:space="preserve">i </w:t>
      </w:r>
      <w:r w:rsidRPr="003510FF">
        <w:rPr>
          <w:rFonts w:eastAsia="Arial"/>
          <w:lang w:val="it-IT"/>
        </w:rPr>
        <w:t>ca</w:t>
      </w:r>
      <w:r w:rsidRPr="00140CA5">
        <w:rPr>
          <w:rFonts w:eastAsia="Arial"/>
          <w:lang w:val="it-IT"/>
        </w:rPr>
        <w:t>s</w:t>
      </w:r>
      <w:r w:rsidRPr="003510FF">
        <w:rPr>
          <w:rFonts w:eastAsia="Arial"/>
          <w:lang w:val="it-IT"/>
        </w:rPr>
        <w:t xml:space="preserve">i </w:t>
      </w:r>
      <w:r w:rsidRPr="00140CA5">
        <w:rPr>
          <w:rFonts w:eastAsia="Arial"/>
          <w:lang w:val="it-IT"/>
        </w:rPr>
        <w:t>d</w:t>
      </w:r>
      <w:r w:rsidRPr="003510FF">
        <w:rPr>
          <w:rFonts w:eastAsia="Arial"/>
          <w:lang w:val="it-IT"/>
        </w:rPr>
        <w:t>i motivata urge</w:t>
      </w:r>
      <w:r w:rsidRPr="00140CA5">
        <w:rPr>
          <w:rFonts w:eastAsia="Arial"/>
          <w:lang w:val="it-IT"/>
        </w:rPr>
        <w:t>nz</w:t>
      </w:r>
      <w:r w:rsidRPr="003510FF">
        <w:rPr>
          <w:rFonts w:eastAsia="Arial"/>
          <w:lang w:val="it-IT"/>
        </w:rPr>
        <w:t>a a</w:t>
      </w:r>
      <w:r w:rsidRPr="00140CA5">
        <w:rPr>
          <w:rFonts w:eastAsia="Arial"/>
          <w:lang w:val="it-IT"/>
        </w:rPr>
        <w:t xml:space="preserve"> </w:t>
      </w:r>
      <w:r w:rsidRPr="003510FF">
        <w:rPr>
          <w:rFonts w:eastAsia="Arial"/>
          <w:lang w:val="it-IT"/>
        </w:rPr>
        <w:t>cui l</w:t>
      </w:r>
      <w:r w:rsidRPr="00140CA5">
        <w:rPr>
          <w:rFonts w:eastAsia="Arial"/>
          <w:lang w:val="it-IT"/>
        </w:rPr>
        <w:t>'i</w:t>
      </w:r>
      <w:r w:rsidRPr="003510FF">
        <w:rPr>
          <w:rFonts w:eastAsia="Arial"/>
          <w:lang w:val="it-IT"/>
        </w:rPr>
        <w:t>mp</w:t>
      </w:r>
      <w:r w:rsidRPr="00140CA5">
        <w:rPr>
          <w:rFonts w:eastAsia="Arial"/>
          <w:lang w:val="it-IT"/>
        </w:rPr>
        <w:t>r</w:t>
      </w:r>
      <w:r w:rsidRPr="003510FF">
        <w:rPr>
          <w:rFonts w:eastAsia="Arial"/>
          <w:lang w:val="it-IT"/>
        </w:rPr>
        <w:t>e</w:t>
      </w:r>
      <w:r w:rsidRPr="00140CA5">
        <w:rPr>
          <w:rFonts w:eastAsia="Arial"/>
          <w:lang w:val="it-IT"/>
        </w:rPr>
        <w:t>s</w:t>
      </w:r>
      <w:r w:rsidRPr="003510FF">
        <w:rPr>
          <w:rFonts w:eastAsia="Arial"/>
          <w:lang w:val="it-IT"/>
        </w:rPr>
        <w:t xml:space="preserve">a </w:t>
      </w:r>
      <w:r w:rsidRPr="00140CA5">
        <w:rPr>
          <w:rFonts w:eastAsia="Arial"/>
          <w:lang w:val="it-IT"/>
        </w:rPr>
        <w:t>a</w:t>
      </w:r>
      <w:r w:rsidRPr="003510FF">
        <w:rPr>
          <w:rFonts w:eastAsia="Arial"/>
          <w:lang w:val="it-IT"/>
        </w:rPr>
        <w:t>ppal</w:t>
      </w:r>
      <w:r w:rsidRPr="00140CA5">
        <w:rPr>
          <w:rFonts w:eastAsia="Arial"/>
          <w:lang w:val="it-IT"/>
        </w:rPr>
        <w:t>tat</w:t>
      </w:r>
      <w:r w:rsidRPr="003510FF">
        <w:rPr>
          <w:rFonts w:eastAsia="Arial"/>
          <w:lang w:val="it-IT"/>
        </w:rPr>
        <w:t xml:space="preserve">rice </w:t>
      </w:r>
      <w:r w:rsidRPr="00140CA5">
        <w:rPr>
          <w:rFonts w:eastAsia="Arial"/>
          <w:lang w:val="it-IT"/>
        </w:rPr>
        <w:t>d</w:t>
      </w:r>
      <w:r w:rsidRPr="003510FF">
        <w:rPr>
          <w:rFonts w:eastAsia="Arial"/>
          <w:lang w:val="it-IT"/>
        </w:rPr>
        <w:t>o</w:t>
      </w:r>
      <w:r w:rsidRPr="00140CA5">
        <w:rPr>
          <w:rFonts w:eastAsia="Arial"/>
          <w:lang w:val="it-IT"/>
        </w:rPr>
        <w:t>vr</w:t>
      </w:r>
      <w:r w:rsidRPr="003510FF">
        <w:rPr>
          <w:rFonts w:eastAsia="Arial"/>
          <w:lang w:val="it-IT"/>
        </w:rPr>
        <w:t xml:space="preserve">à </w:t>
      </w:r>
      <w:r w:rsidRPr="00140CA5">
        <w:rPr>
          <w:rFonts w:eastAsia="Arial"/>
          <w:lang w:val="it-IT"/>
        </w:rPr>
        <w:t>d</w:t>
      </w:r>
      <w:r w:rsidRPr="003510FF">
        <w:rPr>
          <w:rFonts w:eastAsia="Arial"/>
          <w:lang w:val="it-IT"/>
        </w:rPr>
        <w:t>a</w:t>
      </w:r>
      <w:r w:rsidRPr="00140CA5">
        <w:rPr>
          <w:rFonts w:eastAsia="Arial"/>
          <w:lang w:val="it-IT"/>
        </w:rPr>
        <w:t>r</w:t>
      </w:r>
      <w:r w:rsidRPr="003510FF">
        <w:rPr>
          <w:rFonts w:eastAsia="Arial"/>
          <w:lang w:val="it-IT"/>
        </w:rPr>
        <w:t>e immediata esecuzione.</w:t>
      </w:r>
    </w:p>
    <w:p w14:paraId="7C6B666C" w14:textId="77777777" w:rsidR="0082750C" w:rsidRPr="003510FF" w:rsidRDefault="00334973" w:rsidP="0005185A">
      <w:pPr>
        <w:rPr>
          <w:rFonts w:eastAsia="Arial"/>
          <w:lang w:val="it-IT"/>
        </w:rPr>
      </w:pPr>
      <w:r w:rsidRPr="003510FF">
        <w:rPr>
          <w:rFonts w:eastAsia="Arial"/>
          <w:lang w:val="it-IT"/>
        </w:rPr>
        <w:t>A p</w:t>
      </w:r>
      <w:r w:rsidRPr="00140CA5">
        <w:rPr>
          <w:rFonts w:eastAsia="Arial"/>
          <w:lang w:val="it-IT"/>
        </w:rPr>
        <w:t>restazi</w:t>
      </w:r>
      <w:r w:rsidRPr="003510FF">
        <w:rPr>
          <w:rFonts w:eastAsia="Arial"/>
          <w:lang w:val="it-IT"/>
        </w:rPr>
        <w:t>o</w:t>
      </w:r>
      <w:r w:rsidRPr="00140CA5">
        <w:rPr>
          <w:rFonts w:eastAsia="Arial"/>
          <w:lang w:val="it-IT"/>
        </w:rPr>
        <w:t>n</w:t>
      </w:r>
      <w:r w:rsidRPr="003510FF">
        <w:rPr>
          <w:rFonts w:eastAsia="Arial"/>
          <w:lang w:val="it-IT"/>
        </w:rPr>
        <w:t>e eseguita,  l</w:t>
      </w:r>
      <w:r w:rsidRPr="00140CA5">
        <w:rPr>
          <w:rFonts w:eastAsia="Arial"/>
          <w:lang w:val="it-IT"/>
        </w:rPr>
        <w:t>'i</w:t>
      </w:r>
      <w:r w:rsidRPr="003510FF">
        <w:rPr>
          <w:rFonts w:eastAsia="Arial"/>
          <w:lang w:val="it-IT"/>
        </w:rPr>
        <w:t>mpre</w:t>
      </w:r>
      <w:r w:rsidRPr="00140CA5">
        <w:rPr>
          <w:rFonts w:eastAsia="Arial"/>
          <w:lang w:val="it-IT"/>
        </w:rPr>
        <w:t>s</w:t>
      </w:r>
      <w:r w:rsidRPr="003510FF">
        <w:rPr>
          <w:rFonts w:eastAsia="Arial"/>
          <w:lang w:val="it-IT"/>
        </w:rPr>
        <w:t>a appaltatrice do</w:t>
      </w:r>
      <w:r w:rsidRPr="00140CA5">
        <w:rPr>
          <w:rFonts w:eastAsia="Arial"/>
          <w:lang w:val="it-IT"/>
        </w:rPr>
        <w:t>vr</w:t>
      </w:r>
      <w:r w:rsidRPr="003510FF">
        <w:rPr>
          <w:rFonts w:eastAsia="Arial"/>
          <w:lang w:val="it-IT"/>
        </w:rPr>
        <w:t xml:space="preserve">à </w:t>
      </w:r>
      <w:r w:rsidRPr="00140CA5">
        <w:rPr>
          <w:rFonts w:eastAsia="Arial"/>
          <w:lang w:val="it-IT"/>
        </w:rPr>
        <w:t>p</w:t>
      </w:r>
      <w:r w:rsidRPr="003510FF">
        <w:rPr>
          <w:rFonts w:eastAsia="Arial"/>
          <w:lang w:val="it-IT"/>
        </w:rPr>
        <w:t>re</w:t>
      </w:r>
      <w:r w:rsidRPr="00140CA5">
        <w:rPr>
          <w:rFonts w:eastAsia="Arial"/>
          <w:lang w:val="it-IT"/>
        </w:rPr>
        <w:t>s</w:t>
      </w:r>
      <w:r w:rsidRPr="003510FF">
        <w:rPr>
          <w:rFonts w:eastAsia="Arial"/>
          <w:lang w:val="it-IT"/>
        </w:rPr>
        <w:t>en</w:t>
      </w:r>
      <w:r w:rsidRPr="00140CA5">
        <w:rPr>
          <w:rFonts w:eastAsia="Arial"/>
          <w:lang w:val="it-IT"/>
        </w:rPr>
        <w:t>t</w:t>
      </w:r>
      <w:r w:rsidRPr="003510FF">
        <w:rPr>
          <w:rFonts w:eastAsia="Arial"/>
          <w:lang w:val="it-IT"/>
        </w:rPr>
        <w:t>are al C</w:t>
      </w:r>
      <w:r w:rsidRPr="00140CA5">
        <w:rPr>
          <w:rFonts w:eastAsia="Arial"/>
          <w:lang w:val="it-IT"/>
        </w:rPr>
        <w:t>o</w:t>
      </w:r>
      <w:r w:rsidRPr="003510FF">
        <w:rPr>
          <w:rFonts w:eastAsia="Arial"/>
          <w:lang w:val="it-IT"/>
        </w:rPr>
        <w:t>mm</w:t>
      </w:r>
      <w:r w:rsidRPr="00140CA5">
        <w:rPr>
          <w:rFonts w:eastAsia="Arial"/>
          <w:lang w:val="it-IT"/>
        </w:rPr>
        <w:t>i</w:t>
      </w:r>
      <w:r w:rsidRPr="003510FF">
        <w:rPr>
          <w:rFonts w:eastAsia="Arial"/>
          <w:lang w:val="it-IT"/>
        </w:rPr>
        <w:t>tten</w:t>
      </w:r>
      <w:r w:rsidRPr="00140CA5">
        <w:rPr>
          <w:rFonts w:eastAsia="Arial"/>
          <w:lang w:val="it-IT"/>
        </w:rPr>
        <w:t>t</w:t>
      </w:r>
      <w:r w:rsidRPr="003510FF">
        <w:rPr>
          <w:rFonts w:eastAsia="Arial"/>
          <w:lang w:val="it-IT"/>
        </w:rPr>
        <w:t>e u</w:t>
      </w:r>
      <w:r w:rsidRPr="00140CA5">
        <w:rPr>
          <w:rFonts w:eastAsia="Arial"/>
          <w:lang w:val="it-IT"/>
        </w:rPr>
        <w:t>n</w:t>
      </w:r>
      <w:r w:rsidRPr="003510FF">
        <w:rPr>
          <w:rFonts w:eastAsia="Arial"/>
          <w:lang w:val="it-IT"/>
        </w:rPr>
        <w:t>a relazione  indicante  l</w:t>
      </w:r>
      <w:r w:rsidR="003510FF">
        <w:rPr>
          <w:rFonts w:eastAsia="Arial"/>
          <w:lang w:val="it-IT"/>
        </w:rPr>
        <w:t xml:space="preserve">a </w:t>
      </w:r>
      <w:r w:rsidRPr="003510FF">
        <w:rPr>
          <w:rFonts w:eastAsia="Arial"/>
          <w:lang w:val="it-IT"/>
        </w:rPr>
        <w:t>da</w:t>
      </w:r>
      <w:r w:rsidRPr="00140CA5">
        <w:rPr>
          <w:rFonts w:eastAsia="Arial"/>
          <w:lang w:val="it-IT"/>
        </w:rPr>
        <w:t>t</w:t>
      </w:r>
      <w:r w:rsidRPr="003510FF">
        <w:rPr>
          <w:rFonts w:eastAsia="Arial"/>
          <w:lang w:val="it-IT"/>
        </w:rPr>
        <w:t xml:space="preserve">a </w:t>
      </w:r>
      <w:r w:rsidRPr="00140CA5">
        <w:rPr>
          <w:rFonts w:eastAsia="Arial"/>
          <w:lang w:val="it-IT"/>
        </w:rPr>
        <w:t>d</w:t>
      </w:r>
      <w:r w:rsidRPr="003510FF">
        <w:rPr>
          <w:rFonts w:eastAsia="Arial"/>
          <w:lang w:val="it-IT"/>
        </w:rPr>
        <w:t>i e</w:t>
      </w:r>
      <w:r w:rsidRPr="00140CA5">
        <w:rPr>
          <w:rFonts w:eastAsia="Arial"/>
          <w:lang w:val="it-IT"/>
        </w:rPr>
        <w:t>secuzi</w:t>
      </w:r>
      <w:r w:rsidRPr="003510FF">
        <w:rPr>
          <w:rFonts w:eastAsia="Arial"/>
          <w:lang w:val="it-IT"/>
        </w:rPr>
        <w:t>o</w:t>
      </w:r>
      <w:r w:rsidRPr="00140CA5">
        <w:rPr>
          <w:rFonts w:eastAsia="Arial"/>
          <w:lang w:val="it-IT"/>
        </w:rPr>
        <w:t>n</w:t>
      </w:r>
      <w:r w:rsidRPr="003510FF">
        <w:rPr>
          <w:rFonts w:eastAsia="Arial"/>
          <w:lang w:val="it-IT"/>
        </w:rPr>
        <w:t xml:space="preserve">e e  l'attività  </w:t>
      </w:r>
      <w:r w:rsidRPr="00140CA5">
        <w:rPr>
          <w:rFonts w:eastAsia="Arial"/>
          <w:lang w:val="it-IT"/>
        </w:rPr>
        <w:t>sv</w:t>
      </w:r>
      <w:r w:rsidRPr="003510FF">
        <w:rPr>
          <w:rFonts w:eastAsia="Arial"/>
          <w:lang w:val="it-IT"/>
        </w:rPr>
        <w:t>o</w:t>
      </w:r>
      <w:r w:rsidRPr="00140CA5">
        <w:rPr>
          <w:rFonts w:eastAsia="Arial"/>
          <w:lang w:val="it-IT"/>
        </w:rPr>
        <w:t>lt</w:t>
      </w:r>
      <w:r w:rsidRPr="003510FF">
        <w:rPr>
          <w:rFonts w:eastAsia="Arial"/>
          <w:lang w:val="it-IT"/>
        </w:rPr>
        <w:t>a f</w:t>
      </w:r>
      <w:r w:rsidRPr="00140CA5">
        <w:rPr>
          <w:rFonts w:eastAsia="Arial"/>
          <w:lang w:val="it-IT"/>
        </w:rPr>
        <w:t>ir</w:t>
      </w:r>
      <w:r w:rsidRPr="003510FF">
        <w:rPr>
          <w:rFonts w:eastAsia="Arial"/>
          <w:lang w:val="it-IT"/>
        </w:rPr>
        <w:t>ma</w:t>
      </w:r>
      <w:r w:rsidRPr="00140CA5">
        <w:rPr>
          <w:rFonts w:eastAsia="Arial"/>
          <w:lang w:val="it-IT"/>
        </w:rPr>
        <w:t>t</w:t>
      </w:r>
      <w:r w:rsidRPr="003510FF">
        <w:rPr>
          <w:rFonts w:eastAsia="Arial"/>
          <w:lang w:val="it-IT"/>
        </w:rPr>
        <w:t xml:space="preserve">a da </w:t>
      </w:r>
      <w:r w:rsidRPr="00140CA5">
        <w:rPr>
          <w:rFonts w:eastAsia="Arial"/>
          <w:lang w:val="it-IT"/>
        </w:rPr>
        <w:t>ch</w:t>
      </w:r>
      <w:r w:rsidRPr="003510FF">
        <w:rPr>
          <w:rFonts w:eastAsia="Arial"/>
          <w:lang w:val="it-IT"/>
        </w:rPr>
        <w:t xml:space="preserve">i </w:t>
      </w:r>
      <w:r w:rsidRPr="00140CA5">
        <w:rPr>
          <w:rFonts w:eastAsia="Arial"/>
          <w:lang w:val="it-IT"/>
        </w:rPr>
        <w:t xml:space="preserve"> </w:t>
      </w:r>
      <w:r w:rsidRPr="003510FF">
        <w:rPr>
          <w:rFonts w:eastAsia="Arial"/>
          <w:lang w:val="it-IT"/>
        </w:rPr>
        <w:t>rappresenta l</w:t>
      </w:r>
      <w:r w:rsidRPr="00140CA5">
        <w:rPr>
          <w:rFonts w:eastAsia="Arial"/>
          <w:lang w:val="it-IT"/>
        </w:rPr>
        <w:t>'i</w:t>
      </w:r>
      <w:r w:rsidRPr="003510FF">
        <w:rPr>
          <w:rFonts w:eastAsia="Arial"/>
          <w:lang w:val="it-IT"/>
        </w:rPr>
        <w:t>mpr</w:t>
      </w:r>
      <w:r w:rsidRPr="00140CA5">
        <w:rPr>
          <w:rFonts w:eastAsia="Arial"/>
          <w:lang w:val="it-IT"/>
        </w:rPr>
        <w:t>es</w:t>
      </w:r>
      <w:r w:rsidRPr="003510FF">
        <w:rPr>
          <w:rFonts w:eastAsia="Arial"/>
          <w:lang w:val="it-IT"/>
        </w:rPr>
        <w:t xml:space="preserve">a appaltatrice e </w:t>
      </w:r>
      <w:r w:rsidRPr="00140CA5">
        <w:rPr>
          <w:rFonts w:eastAsia="Arial"/>
          <w:lang w:val="it-IT"/>
        </w:rPr>
        <w:t>c</w:t>
      </w:r>
      <w:r w:rsidRPr="003510FF">
        <w:rPr>
          <w:rFonts w:eastAsia="Arial"/>
          <w:lang w:val="it-IT"/>
        </w:rPr>
        <w:t>on</w:t>
      </w:r>
      <w:r w:rsidRPr="00140CA5">
        <w:rPr>
          <w:rFonts w:eastAsia="Arial"/>
          <w:lang w:val="it-IT"/>
        </w:rPr>
        <w:t>tro</w:t>
      </w:r>
      <w:r w:rsidRPr="003510FF">
        <w:rPr>
          <w:rFonts w:eastAsia="Arial"/>
          <w:lang w:val="it-IT"/>
        </w:rPr>
        <w:t>f</w:t>
      </w:r>
      <w:r w:rsidRPr="00140CA5">
        <w:rPr>
          <w:rFonts w:eastAsia="Arial"/>
          <w:lang w:val="it-IT"/>
        </w:rPr>
        <w:t>i</w:t>
      </w:r>
      <w:r w:rsidRPr="003510FF">
        <w:rPr>
          <w:rFonts w:eastAsia="Arial"/>
          <w:lang w:val="it-IT"/>
        </w:rPr>
        <w:t>rm</w:t>
      </w:r>
      <w:r w:rsidRPr="00140CA5">
        <w:rPr>
          <w:rFonts w:eastAsia="Arial"/>
          <w:lang w:val="it-IT"/>
        </w:rPr>
        <w:t>at</w:t>
      </w:r>
      <w:r w:rsidRPr="003510FF">
        <w:rPr>
          <w:rFonts w:eastAsia="Arial"/>
          <w:lang w:val="it-IT"/>
        </w:rPr>
        <w:t>a dal ri</w:t>
      </w:r>
      <w:r w:rsidRPr="00140CA5">
        <w:rPr>
          <w:rFonts w:eastAsia="Arial"/>
          <w:lang w:val="it-IT"/>
        </w:rPr>
        <w:t>chi</w:t>
      </w:r>
      <w:r w:rsidRPr="003510FF">
        <w:rPr>
          <w:rFonts w:eastAsia="Arial"/>
          <w:lang w:val="it-IT"/>
        </w:rPr>
        <w:t>e</w:t>
      </w:r>
      <w:r w:rsidRPr="00140CA5">
        <w:rPr>
          <w:rFonts w:eastAsia="Arial"/>
          <w:lang w:val="it-IT"/>
        </w:rPr>
        <w:t>dent</w:t>
      </w:r>
      <w:r w:rsidRPr="003510FF">
        <w:rPr>
          <w:rFonts w:eastAsia="Arial"/>
          <w:lang w:val="it-IT"/>
        </w:rPr>
        <w:t xml:space="preserve">e il </w:t>
      </w:r>
      <w:r w:rsidRPr="00140CA5">
        <w:rPr>
          <w:rFonts w:eastAsia="Arial"/>
          <w:lang w:val="it-IT"/>
        </w:rPr>
        <w:t>s</w:t>
      </w:r>
      <w:r w:rsidRPr="003510FF">
        <w:rPr>
          <w:rFonts w:eastAsia="Arial"/>
          <w:lang w:val="it-IT"/>
        </w:rPr>
        <w:t>erv</w:t>
      </w:r>
      <w:r w:rsidRPr="00140CA5">
        <w:rPr>
          <w:rFonts w:eastAsia="Arial"/>
          <w:lang w:val="it-IT"/>
        </w:rPr>
        <w:t>izi</w:t>
      </w:r>
      <w:r w:rsidRPr="003510FF">
        <w:rPr>
          <w:rFonts w:eastAsia="Arial"/>
          <w:lang w:val="it-IT"/>
        </w:rPr>
        <w:t xml:space="preserve">o o </w:t>
      </w:r>
      <w:r w:rsidRPr="00140CA5">
        <w:rPr>
          <w:rFonts w:eastAsia="Arial"/>
          <w:lang w:val="it-IT"/>
        </w:rPr>
        <w:t>da</w:t>
      </w:r>
      <w:r w:rsidRPr="003510FF">
        <w:rPr>
          <w:rFonts w:eastAsia="Arial"/>
          <w:lang w:val="it-IT"/>
        </w:rPr>
        <w:t xml:space="preserve">l </w:t>
      </w:r>
      <w:r w:rsidRPr="00140CA5">
        <w:rPr>
          <w:rFonts w:eastAsia="Arial"/>
          <w:lang w:val="it-IT"/>
        </w:rPr>
        <w:t>r</w:t>
      </w:r>
      <w:r w:rsidRPr="003510FF">
        <w:rPr>
          <w:rFonts w:eastAsia="Arial"/>
          <w:lang w:val="it-IT"/>
        </w:rPr>
        <w:t>e</w:t>
      </w:r>
      <w:r w:rsidRPr="00140CA5">
        <w:rPr>
          <w:rFonts w:eastAsia="Arial"/>
          <w:lang w:val="it-IT"/>
        </w:rPr>
        <w:t>sp</w:t>
      </w:r>
      <w:r w:rsidRPr="003510FF">
        <w:rPr>
          <w:rFonts w:eastAsia="Arial"/>
          <w:lang w:val="it-IT"/>
        </w:rPr>
        <w:t>on</w:t>
      </w:r>
      <w:r w:rsidRPr="00140CA5">
        <w:rPr>
          <w:rFonts w:eastAsia="Arial"/>
          <w:lang w:val="it-IT"/>
        </w:rPr>
        <w:t>s</w:t>
      </w:r>
      <w:r w:rsidRPr="003510FF">
        <w:rPr>
          <w:rFonts w:eastAsia="Arial"/>
          <w:lang w:val="it-IT"/>
        </w:rPr>
        <w:t>a</w:t>
      </w:r>
      <w:r w:rsidRPr="00140CA5">
        <w:rPr>
          <w:rFonts w:eastAsia="Arial"/>
          <w:lang w:val="it-IT"/>
        </w:rPr>
        <w:t>bil</w:t>
      </w:r>
      <w:r w:rsidRPr="003510FF">
        <w:rPr>
          <w:rFonts w:eastAsia="Arial"/>
          <w:lang w:val="it-IT"/>
        </w:rPr>
        <w:t xml:space="preserve">e </w:t>
      </w:r>
      <w:r w:rsidRPr="00140CA5">
        <w:rPr>
          <w:rFonts w:eastAsia="Arial"/>
          <w:lang w:val="it-IT"/>
        </w:rPr>
        <w:t>de</w:t>
      </w:r>
      <w:r w:rsidRPr="003510FF">
        <w:rPr>
          <w:rFonts w:eastAsia="Arial"/>
          <w:lang w:val="it-IT"/>
        </w:rPr>
        <w:t>ll</w:t>
      </w:r>
      <w:r w:rsidRPr="00140CA5">
        <w:rPr>
          <w:rFonts w:eastAsia="Arial"/>
          <w:lang w:val="it-IT"/>
        </w:rPr>
        <w:t>'</w:t>
      </w:r>
      <w:r w:rsidRPr="003510FF">
        <w:rPr>
          <w:rFonts w:eastAsia="Arial"/>
          <w:lang w:val="it-IT"/>
        </w:rPr>
        <w:t>a</w:t>
      </w:r>
      <w:r w:rsidRPr="00140CA5">
        <w:rPr>
          <w:rFonts w:eastAsia="Arial"/>
          <w:lang w:val="it-IT"/>
        </w:rPr>
        <w:t>re</w:t>
      </w:r>
      <w:r w:rsidRPr="003510FF">
        <w:rPr>
          <w:rFonts w:eastAsia="Arial"/>
          <w:lang w:val="it-IT"/>
        </w:rPr>
        <w:t>a d'interven</w:t>
      </w:r>
      <w:r w:rsidRPr="00140CA5">
        <w:rPr>
          <w:rFonts w:eastAsia="Arial"/>
          <w:lang w:val="it-IT"/>
        </w:rPr>
        <w:t>t</w:t>
      </w:r>
      <w:r w:rsidRPr="003510FF">
        <w:rPr>
          <w:rFonts w:eastAsia="Arial"/>
          <w:lang w:val="it-IT"/>
        </w:rPr>
        <w:t>o, a</w:t>
      </w:r>
      <w:r w:rsidRPr="00140CA5">
        <w:rPr>
          <w:rFonts w:eastAsia="Arial"/>
          <w:lang w:val="it-IT"/>
        </w:rPr>
        <w:t xml:space="preserve"> co</w:t>
      </w:r>
      <w:r w:rsidRPr="003510FF">
        <w:rPr>
          <w:rFonts w:eastAsia="Arial"/>
          <w:lang w:val="it-IT"/>
        </w:rPr>
        <w:t>m</w:t>
      </w:r>
      <w:r w:rsidRPr="00140CA5">
        <w:rPr>
          <w:rFonts w:eastAsia="Arial"/>
          <w:lang w:val="it-IT"/>
        </w:rPr>
        <w:t>prov</w:t>
      </w:r>
      <w:r w:rsidRPr="003510FF">
        <w:rPr>
          <w:rFonts w:eastAsia="Arial"/>
          <w:lang w:val="it-IT"/>
        </w:rPr>
        <w:t>a della a</w:t>
      </w:r>
      <w:r w:rsidR="003510FF">
        <w:rPr>
          <w:rFonts w:eastAsia="Arial"/>
          <w:lang w:val="it-IT"/>
        </w:rPr>
        <w:t>vv</w:t>
      </w:r>
      <w:r w:rsidRPr="003510FF">
        <w:rPr>
          <w:rFonts w:eastAsia="Arial"/>
          <w:lang w:val="it-IT"/>
        </w:rPr>
        <w:t xml:space="preserve">enuta </w:t>
      </w:r>
      <w:r w:rsidRPr="00140CA5">
        <w:rPr>
          <w:rFonts w:eastAsia="Arial"/>
          <w:lang w:val="it-IT"/>
        </w:rPr>
        <w:t>r</w:t>
      </w:r>
      <w:r w:rsidRPr="003510FF">
        <w:rPr>
          <w:rFonts w:eastAsia="Arial"/>
          <w:lang w:val="it-IT"/>
        </w:rPr>
        <w:t>ego</w:t>
      </w:r>
      <w:r w:rsidRPr="00140CA5">
        <w:rPr>
          <w:rFonts w:eastAsia="Arial"/>
          <w:lang w:val="it-IT"/>
        </w:rPr>
        <w:t>l</w:t>
      </w:r>
      <w:r w:rsidRPr="003510FF">
        <w:rPr>
          <w:rFonts w:eastAsia="Arial"/>
          <w:lang w:val="it-IT"/>
        </w:rPr>
        <w:t xml:space="preserve">are </w:t>
      </w:r>
      <w:r w:rsidRPr="00140CA5">
        <w:rPr>
          <w:rFonts w:eastAsia="Arial"/>
          <w:lang w:val="it-IT"/>
        </w:rPr>
        <w:t>es</w:t>
      </w:r>
      <w:r w:rsidRPr="003510FF">
        <w:rPr>
          <w:rFonts w:eastAsia="Arial"/>
          <w:lang w:val="it-IT"/>
        </w:rPr>
        <w:t>e</w:t>
      </w:r>
      <w:r w:rsidRPr="00140CA5">
        <w:rPr>
          <w:rFonts w:eastAsia="Arial"/>
          <w:lang w:val="it-IT"/>
        </w:rPr>
        <w:t>c</w:t>
      </w:r>
      <w:r w:rsidRPr="003510FF">
        <w:rPr>
          <w:rFonts w:eastAsia="Arial"/>
          <w:lang w:val="it-IT"/>
        </w:rPr>
        <w:t>u</w:t>
      </w:r>
      <w:r w:rsidRPr="00140CA5">
        <w:rPr>
          <w:rFonts w:eastAsia="Arial"/>
          <w:lang w:val="it-IT"/>
        </w:rPr>
        <w:t>zi</w:t>
      </w:r>
      <w:r w:rsidRPr="003510FF">
        <w:rPr>
          <w:rFonts w:eastAsia="Arial"/>
          <w:lang w:val="it-IT"/>
        </w:rPr>
        <w:t>o</w:t>
      </w:r>
      <w:r w:rsidRPr="00140CA5">
        <w:rPr>
          <w:rFonts w:eastAsia="Arial"/>
          <w:lang w:val="it-IT"/>
        </w:rPr>
        <w:t>n</w:t>
      </w:r>
      <w:r w:rsidRPr="003510FF">
        <w:rPr>
          <w:rFonts w:eastAsia="Arial"/>
          <w:lang w:val="it-IT"/>
        </w:rPr>
        <w:t>e d</w:t>
      </w:r>
      <w:r w:rsidRPr="00140CA5">
        <w:rPr>
          <w:rFonts w:eastAsia="Arial"/>
          <w:lang w:val="it-IT"/>
        </w:rPr>
        <w:t>e</w:t>
      </w:r>
      <w:r w:rsidRPr="003510FF">
        <w:rPr>
          <w:rFonts w:eastAsia="Arial"/>
          <w:lang w:val="it-IT"/>
        </w:rPr>
        <w:t>i lavori.</w:t>
      </w:r>
    </w:p>
    <w:p w14:paraId="3F45465B" w14:textId="77777777" w:rsidR="0082750C" w:rsidRPr="003510FF" w:rsidRDefault="00334973" w:rsidP="0005185A">
      <w:pPr>
        <w:rPr>
          <w:rFonts w:eastAsia="Arial"/>
          <w:lang w:val="it-IT"/>
        </w:rPr>
      </w:pPr>
      <w:r w:rsidRPr="003510FF">
        <w:rPr>
          <w:rFonts w:eastAsia="Arial"/>
          <w:lang w:val="it-IT"/>
        </w:rPr>
        <w:t xml:space="preserve">Gli interventi  </w:t>
      </w:r>
      <w:r w:rsidRPr="00140CA5">
        <w:rPr>
          <w:rFonts w:eastAsia="Arial"/>
          <w:lang w:val="it-IT"/>
        </w:rPr>
        <w:t>stra</w:t>
      </w:r>
      <w:r w:rsidRPr="003510FF">
        <w:rPr>
          <w:rFonts w:eastAsia="Arial"/>
          <w:lang w:val="it-IT"/>
        </w:rPr>
        <w:t>ord</w:t>
      </w:r>
      <w:r w:rsidRPr="00140CA5">
        <w:rPr>
          <w:rFonts w:eastAsia="Arial"/>
          <w:lang w:val="it-IT"/>
        </w:rPr>
        <w:t>i</w:t>
      </w:r>
      <w:r w:rsidRPr="003510FF">
        <w:rPr>
          <w:rFonts w:eastAsia="Arial"/>
          <w:lang w:val="it-IT"/>
        </w:rPr>
        <w:t xml:space="preserve">nari </w:t>
      </w:r>
      <w:r w:rsidRPr="00140CA5">
        <w:rPr>
          <w:rFonts w:eastAsia="Arial"/>
          <w:lang w:val="it-IT"/>
        </w:rPr>
        <w:t>s</w:t>
      </w:r>
      <w:r w:rsidRPr="003510FF">
        <w:rPr>
          <w:rFonts w:eastAsia="Arial"/>
          <w:lang w:val="it-IT"/>
        </w:rPr>
        <w:t>a</w:t>
      </w:r>
      <w:r w:rsidRPr="00140CA5">
        <w:rPr>
          <w:rFonts w:eastAsia="Arial"/>
          <w:lang w:val="it-IT"/>
        </w:rPr>
        <w:t>ra</w:t>
      </w:r>
      <w:r w:rsidR="00EF54CB">
        <w:rPr>
          <w:rFonts w:eastAsia="Arial"/>
          <w:lang w:val="it-IT"/>
        </w:rPr>
        <w:t xml:space="preserve">nno misurati </w:t>
      </w:r>
      <w:r w:rsidRPr="00140CA5">
        <w:rPr>
          <w:rFonts w:eastAsia="Arial"/>
          <w:lang w:val="it-IT"/>
        </w:rPr>
        <w:t>c</w:t>
      </w:r>
      <w:r w:rsidR="00EF54CB">
        <w:rPr>
          <w:rFonts w:eastAsia="Arial"/>
          <w:lang w:val="it-IT"/>
        </w:rPr>
        <w:t xml:space="preserve">on </w:t>
      </w:r>
      <w:r w:rsidR="00EF54CB" w:rsidRPr="000B25D6">
        <w:rPr>
          <w:rFonts w:eastAsia="Arial"/>
          <w:lang w:val="it-IT"/>
        </w:rPr>
        <w:t xml:space="preserve">le </w:t>
      </w:r>
      <w:r w:rsidRPr="000B25D6">
        <w:rPr>
          <w:rFonts w:eastAsia="Arial"/>
          <w:lang w:val="it-IT"/>
        </w:rPr>
        <w:t>modalità indicate all'art.</w:t>
      </w:r>
      <w:r w:rsidR="00B74631" w:rsidRPr="000B25D6">
        <w:rPr>
          <w:rFonts w:eastAsia="Arial"/>
          <w:lang w:val="it-IT"/>
        </w:rPr>
        <w:t>11</w:t>
      </w:r>
      <w:r w:rsidRPr="000B25D6">
        <w:rPr>
          <w:rFonts w:eastAsia="Arial"/>
          <w:lang w:val="it-IT"/>
        </w:rPr>
        <w:t xml:space="preserve"> del present</w:t>
      </w:r>
      <w:r w:rsidR="004E76A8" w:rsidRPr="000B25D6">
        <w:rPr>
          <w:rFonts w:eastAsia="Arial"/>
          <w:lang w:val="it-IT"/>
        </w:rPr>
        <w:t>e</w:t>
      </w:r>
      <w:r w:rsidR="004E76A8">
        <w:rPr>
          <w:rFonts w:eastAsia="Arial"/>
          <w:lang w:val="it-IT"/>
        </w:rPr>
        <w:t xml:space="preserve"> Capitolato</w:t>
      </w:r>
      <w:r w:rsidRPr="003510FF">
        <w:rPr>
          <w:rFonts w:eastAsia="Arial"/>
          <w:lang w:val="it-IT"/>
        </w:rPr>
        <w:t xml:space="preserve"> e retribuiti </w:t>
      </w:r>
      <w:r w:rsidRPr="001D5EC8">
        <w:rPr>
          <w:rFonts w:eastAsia="Arial"/>
          <w:lang w:val="it-IT"/>
        </w:rPr>
        <w:t>secondo i prezzi unitari offerti.</w:t>
      </w:r>
    </w:p>
    <w:p w14:paraId="5FA8D41E" w14:textId="77777777" w:rsidR="0082750C" w:rsidRPr="00140CA5" w:rsidRDefault="0082750C" w:rsidP="00140CA5">
      <w:pPr>
        <w:pStyle w:val="Nessunaspaziatura"/>
        <w:jc w:val="both"/>
        <w:rPr>
          <w:rFonts w:asciiTheme="minorHAnsi" w:hAnsiTheme="minorHAnsi" w:cstheme="minorHAnsi"/>
          <w:lang w:val="it-IT"/>
        </w:rPr>
      </w:pPr>
    </w:p>
    <w:p w14:paraId="6ADE728A" w14:textId="77777777" w:rsidR="0082750C" w:rsidRPr="003510FF" w:rsidRDefault="001D5EC8" w:rsidP="00140CA5">
      <w:pPr>
        <w:pStyle w:val="Nessunaspaziatura"/>
        <w:jc w:val="both"/>
        <w:rPr>
          <w:rFonts w:asciiTheme="minorHAnsi" w:eastAsia="Arial" w:hAnsiTheme="minorHAnsi" w:cstheme="minorHAnsi"/>
          <w:b/>
          <w:color w:val="010101"/>
          <w:spacing w:val="51"/>
          <w:lang w:val="it-IT"/>
        </w:rPr>
      </w:pPr>
      <w:r>
        <w:rPr>
          <w:rFonts w:asciiTheme="minorHAnsi" w:eastAsia="Arial" w:hAnsiTheme="minorHAnsi" w:cstheme="minorHAnsi"/>
          <w:b/>
          <w:color w:val="010101"/>
          <w:spacing w:val="-1"/>
          <w:lang w:val="it-IT"/>
        </w:rPr>
        <w:t>5</w:t>
      </w:r>
      <w:r w:rsidR="00334973" w:rsidRPr="003510FF">
        <w:rPr>
          <w:rFonts w:asciiTheme="minorHAnsi" w:eastAsia="Arial" w:hAnsiTheme="minorHAnsi" w:cstheme="minorHAnsi"/>
          <w:b/>
          <w:color w:val="010101"/>
          <w:spacing w:val="-1"/>
          <w:lang w:val="it-IT"/>
        </w:rPr>
        <w:t>.4 Servizi accessori</w:t>
      </w:r>
    </w:p>
    <w:p w14:paraId="72DD0AB2" w14:textId="77777777" w:rsidR="0082750C" w:rsidRPr="003510FF" w:rsidRDefault="00334973" w:rsidP="0005185A">
      <w:pPr>
        <w:rPr>
          <w:rFonts w:eastAsia="Arial"/>
          <w:lang w:val="it-IT"/>
        </w:rPr>
      </w:pPr>
      <w:r w:rsidRPr="003510FF">
        <w:rPr>
          <w:rFonts w:eastAsia="Arial"/>
          <w:lang w:val="it-IT"/>
        </w:rPr>
        <w:t>Per servizi acce</w:t>
      </w:r>
      <w:r w:rsidRPr="00140CA5">
        <w:rPr>
          <w:rFonts w:eastAsia="Arial"/>
          <w:lang w:val="it-IT"/>
        </w:rPr>
        <w:t>ss</w:t>
      </w:r>
      <w:r w:rsidRPr="003510FF">
        <w:rPr>
          <w:rFonts w:eastAsia="Arial"/>
          <w:lang w:val="it-IT"/>
        </w:rPr>
        <w:t>ori di cui al  p</w:t>
      </w:r>
      <w:r w:rsidRPr="00140CA5">
        <w:rPr>
          <w:rFonts w:eastAsia="Arial"/>
          <w:lang w:val="it-IT"/>
        </w:rPr>
        <w:t>res</w:t>
      </w:r>
      <w:r w:rsidRPr="003510FF">
        <w:rPr>
          <w:rFonts w:eastAsia="Arial"/>
          <w:lang w:val="it-IT"/>
        </w:rPr>
        <w:t>en</w:t>
      </w:r>
      <w:r w:rsidRPr="00140CA5">
        <w:rPr>
          <w:rFonts w:eastAsia="Arial"/>
          <w:lang w:val="it-IT"/>
        </w:rPr>
        <w:t>t</w:t>
      </w:r>
      <w:r w:rsidRPr="003510FF">
        <w:rPr>
          <w:rFonts w:eastAsia="Arial"/>
          <w:lang w:val="it-IT"/>
        </w:rPr>
        <w:t>e appalto, compresi nell</w:t>
      </w:r>
      <w:r w:rsidRPr="00140CA5">
        <w:rPr>
          <w:rFonts w:eastAsia="Arial"/>
          <w:lang w:val="it-IT"/>
        </w:rPr>
        <w:t>'i</w:t>
      </w:r>
      <w:r w:rsidRPr="003510FF">
        <w:rPr>
          <w:rFonts w:eastAsia="Arial"/>
          <w:lang w:val="it-IT"/>
        </w:rPr>
        <w:t>mporto offerto, si intendono:</w:t>
      </w:r>
    </w:p>
    <w:p w14:paraId="24F04487" w14:textId="77777777" w:rsidR="0082750C" w:rsidRPr="003510FF" w:rsidRDefault="00334973" w:rsidP="0005185A">
      <w:pPr>
        <w:rPr>
          <w:rFonts w:eastAsia="Arial"/>
          <w:lang w:val="it-IT"/>
        </w:rPr>
      </w:pPr>
      <w:r w:rsidRPr="003510FF">
        <w:rPr>
          <w:rFonts w:eastAsia="Arial"/>
          <w:lang w:val="it-IT"/>
        </w:rPr>
        <w:t>a)  La gestione A</w:t>
      </w:r>
      <w:r w:rsidRPr="00140CA5">
        <w:rPr>
          <w:rFonts w:eastAsia="Arial"/>
          <w:lang w:val="it-IT"/>
        </w:rPr>
        <w:t>r</w:t>
      </w:r>
      <w:r w:rsidRPr="003510FF">
        <w:rPr>
          <w:rFonts w:eastAsia="Arial"/>
          <w:lang w:val="it-IT"/>
        </w:rPr>
        <w:t>ea di ra</w:t>
      </w:r>
      <w:r w:rsidRPr="00140CA5">
        <w:rPr>
          <w:rFonts w:eastAsia="Arial"/>
          <w:lang w:val="it-IT"/>
        </w:rPr>
        <w:t>cc</w:t>
      </w:r>
      <w:r w:rsidRPr="003510FF">
        <w:rPr>
          <w:rFonts w:eastAsia="Arial"/>
          <w:lang w:val="it-IT"/>
        </w:rPr>
        <w:t>o</w:t>
      </w:r>
      <w:r w:rsidRPr="00140CA5">
        <w:rPr>
          <w:rFonts w:eastAsia="Arial"/>
          <w:lang w:val="it-IT"/>
        </w:rPr>
        <w:t>lt</w:t>
      </w:r>
      <w:r w:rsidRPr="003510FF">
        <w:rPr>
          <w:rFonts w:eastAsia="Arial"/>
          <w:lang w:val="it-IT"/>
        </w:rPr>
        <w:t>a Rifiuti S</w:t>
      </w:r>
      <w:r w:rsidRPr="00140CA5">
        <w:rPr>
          <w:rFonts w:eastAsia="Arial"/>
          <w:lang w:val="it-IT"/>
        </w:rPr>
        <w:t>oli</w:t>
      </w:r>
      <w:r w:rsidRPr="003510FF">
        <w:rPr>
          <w:rFonts w:eastAsia="Arial"/>
          <w:lang w:val="it-IT"/>
        </w:rPr>
        <w:t>di U</w:t>
      </w:r>
      <w:r w:rsidRPr="00140CA5">
        <w:rPr>
          <w:rFonts w:eastAsia="Arial"/>
          <w:lang w:val="it-IT"/>
        </w:rPr>
        <w:t>rb</w:t>
      </w:r>
      <w:r w:rsidRPr="003510FF">
        <w:rPr>
          <w:rFonts w:eastAsia="Arial"/>
          <w:lang w:val="it-IT"/>
        </w:rPr>
        <w:t>ani</w:t>
      </w:r>
    </w:p>
    <w:p w14:paraId="3081BE3E" w14:textId="77777777" w:rsidR="003510FF" w:rsidRDefault="00334973" w:rsidP="0005185A">
      <w:pPr>
        <w:rPr>
          <w:rFonts w:eastAsia="Arial"/>
          <w:lang w:val="it-IT"/>
        </w:rPr>
      </w:pPr>
      <w:r w:rsidRPr="003510FF">
        <w:rPr>
          <w:rFonts w:eastAsia="Arial"/>
          <w:lang w:val="it-IT"/>
        </w:rPr>
        <w:t xml:space="preserve">b)  </w:t>
      </w:r>
      <w:r w:rsidRPr="00140CA5">
        <w:rPr>
          <w:rFonts w:eastAsia="Arial"/>
          <w:lang w:val="it-IT"/>
        </w:rPr>
        <w:t>L</w:t>
      </w:r>
      <w:r w:rsidRPr="003510FF">
        <w:rPr>
          <w:rFonts w:eastAsia="Arial"/>
          <w:lang w:val="it-IT"/>
        </w:rPr>
        <w:t>a ge</w:t>
      </w:r>
      <w:r w:rsidRPr="00140CA5">
        <w:rPr>
          <w:rFonts w:eastAsia="Arial"/>
          <w:lang w:val="it-IT"/>
        </w:rPr>
        <w:t>s</w:t>
      </w:r>
      <w:r w:rsidRPr="003510FF">
        <w:rPr>
          <w:rFonts w:eastAsia="Arial"/>
          <w:lang w:val="it-IT"/>
        </w:rPr>
        <w:t>t</w:t>
      </w:r>
      <w:r w:rsidRPr="00140CA5">
        <w:rPr>
          <w:rFonts w:eastAsia="Arial"/>
          <w:lang w:val="it-IT"/>
        </w:rPr>
        <w:t>i</w:t>
      </w:r>
      <w:r w:rsidRPr="003510FF">
        <w:rPr>
          <w:rFonts w:eastAsia="Arial"/>
          <w:lang w:val="it-IT"/>
        </w:rPr>
        <w:t>o</w:t>
      </w:r>
      <w:r w:rsidRPr="00140CA5">
        <w:rPr>
          <w:rFonts w:eastAsia="Arial"/>
          <w:lang w:val="it-IT"/>
        </w:rPr>
        <w:t>n</w:t>
      </w:r>
      <w:r w:rsidRPr="003510FF">
        <w:rPr>
          <w:rFonts w:eastAsia="Arial"/>
          <w:lang w:val="it-IT"/>
        </w:rPr>
        <w:t xml:space="preserve">e </w:t>
      </w:r>
      <w:r w:rsidRPr="00140CA5">
        <w:rPr>
          <w:rFonts w:eastAsia="Arial"/>
          <w:lang w:val="it-IT"/>
        </w:rPr>
        <w:t>d</w:t>
      </w:r>
      <w:r w:rsidRPr="003510FF">
        <w:rPr>
          <w:rFonts w:eastAsia="Arial"/>
          <w:lang w:val="it-IT"/>
        </w:rPr>
        <w:t>egli acce</w:t>
      </w:r>
      <w:r w:rsidRPr="00140CA5">
        <w:rPr>
          <w:rFonts w:eastAsia="Arial"/>
          <w:lang w:val="it-IT"/>
        </w:rPr>
        <w:t>ss</w:t>
      </w:r>
      <w:r w:rsidRPr="003510FF">
        <w:rPr>
          <w:rFonts w:eastAsia="Arial"/>
          <w:lang w:val="it-IT"/>
        </w:rPr>
        <w:t xml:space="preserve">i </w:t>
      </w:r>
      <w:r w:rsidRPr="00140CA5">
        <w:rPr>
          <w:rFonts w:eastAsia="Arial"/>
          <w:lang w:val="it-IT"/>
        </w:rPr>
        <w:t>d</w:t>
      </w:r>
      <w:r w:rsidRPr="003510FF">
        <w:rPr>
          <w:rFonts w:eastAsia="Arial"/>
          <w:lang w:val="it-IT"/>
        </w:rPr>
        <w:t>el</w:t>
      </w:r>
      <w:r w:rsidRPr="00140CA5">
        <w:rPr>
          <w:rFonts w:eastAsia="Arial"/>
          <w:lang w:val="it-IT"/>
        </w:rPr>
        <w:t>l</w:t>
      </w:r>
      <w:r w:rsidRPr="003510FF">
        <w:rPr>
          <w:rFonts w:eastAsia="Arial"/>
          <w:lang w:val="it-IT"/>
        </w:rPr>
        <w:t xml:space="preserve">a </w:t>
      </w:r>
      <w:r w:rsidRPr="00140CA5">
        <w:rPr>
          <w:rFonts w:eastAsia="Arial"/>
          <w:lang w:val="it-IT"/>
        </w:rPr>
        <w:t>s</w:t>
      </w:r>
      <w:r w:rsidRPr="003510FF">
        <w:rPr>
          <w:rFonts w:eastAsia="Arial"/>
          <w:lang w:val="it-IT"/>
        </w:rPr>
        <w:t xml:space="preserve">ede </w:t>
      </w:r>
      <w:r w:rsidRPr="00140CA5">
        <w:rPr>
          <w:rFonts w:eastAsia="Arial"/>
          <w:lang w:val="it-IT"/>
        </w:rPr>
        <w:t>d</w:t>
      </w:r>
      <w:r w:rsidRPr="003510FF">
        <w:rPr>
          <w:rFonts w:eastAsia="Arial"/>
          <w:lang w:val="it-IT"/>
        </w:rPr>
        <w:t>el</w:t>
      </w:r>
      <w:r w:rsidRPr="00140CA5">
        <w:rPr>
          <w:rFonts w:eastAsia="Arial"/>
          <w:lang w:val="it-IT"/>
        </w:rPr>
        <w:t>l'</w:t>
      </w:r>
      <w:r w:rsidRPr="003510FF">
        <w:rPr>
          <w:rFonts w:eastAsia="Arial"/>
          <w:lang w:val="it-IT"/>
        </w:rPr>
        <w:t>amb</w:t>
      </w:r>
      <w:r w:rsidRPr="00140CA5">
        <w:rPr>
          <w:rFonts w:eastAsia="Arial"/>
          <w:lang w:val="it-IT"/>
        </w:rPr>
        <w:t>ul</w:t>
      </w:r>
      <w:r w:rsidRPr="003510FF">
        <w:rPr>
          <w:rFonts w:eastAsia="Arial"/>
          <w:lang w:val="it-IT"/>
        </w:rPr>
        <w:t>a</w:t>
      </w:r>
      <w:r w:rsidRPr="00140CA5">
        <w:rPr>
          <w:rFonts w:eastAsia="Arial"/>
          <w:lang w:val="it-IT"/>
        </w:rPr>
        <w:t>t</w:t>
      </w:r>
      <w:r w:rsidR="004E76A8">
        <w:rPr>
          <w:rFonts w:eastAsia="Arial"/>
          <w:lang w:val="it-IT"/>
        </w:rPr>
        <w:t>orio di Om</w:t>
      </w:r>
      <w:r w:rsidRPr="003510FF">
        <w:rPr>
          <w:rFonts w:eastAsia="Arial"/>
          <w:lang w:val="it-IT"/>
        </w:rPr>
        <w:t xml:space="preserve">ate. </w:t>
      </w:r>
    </w:p>
    <w:p w14:paraId="7C6C2A22" w14:textId="77777777" w:rsidR="0082750C" w:rsidRPr="003510FF" w:rsidRDefault="00334973" w:rsidP="0005185A">
      <w:pPr>
        <w:rPr>
          <w:rFonts w:eastAsia="Arial"/>
          <w:lang w:val="it-IT"/>
        </w:rPr>
      </w:pPr>
      <w:r w:rsidRPr="003510FF">
        <w:rPr>
          <w:rFonts w:eastAsia="Arial"/>
          <w:lang w:val="it-IT"/>
        </w:rPr>
        <w:t>c)  La ge</w:t>
      </w:r>
      <w:r w:rsidRPr="00140CA5">
        <w:rPr>
          <w:rFonts w:eastAsia="Arial"/>
          <w:lang w:val="it-IT"/>
        </w:rPr>
        <w:t>sti</w:t>
      </w:r>
      <w:r w:rsidRPr="003510FF">
        <w:rPr>
          <w:rFonts w:eastAsia="Arial"/>
          <w:lang w:val="it-IT"/>
        </w:rPr>
        <w:t>o</w:t>
      </w:r>
      <w:r w:rsidRPr="00140CA5">
        <w:rPr>
          <w:rFonts w:eastAsia="Arial"/>
          <w:lang w:val="it-IT"/>
        </w:rPr>
        <w:t>n</w:t>
      </w:r>
      <w:r w:rsidRPr="003510FF">
        <w:rPr>
          <w:rFonts w:eastAsia="Arial"/>
          <w:lang w:val="it-IT"/>
        </w:rPr>
        <w:t xml:space="preserve">e </w:t>
      </w:r>
      <w:r w:rsidRPr="00140CA5">
        <w:rPr>
          <w:rFonts w:eastAsia="Arial"/>
          <w:lang w:val="it-IT"/>
        </w:rPr>
        <w:t>d</w:t>
      </w:r>
      <w:r w:rsidRPr="003510FF">
        <w:rPr>
          <w:rFonts w:eastAsia="Arial"/>
          <w:lang w:val="it-IT"/>
        </w:rPr>
        <w:t>el</w:t>
      </w:r>
      <w:r w:rsidRPr="00140CA5">
        <w:rPr>
          <w:rFonts w:eastAsia="Arial"/>
          <w:lang w:val="it-IT"/>
        </w:rPr>
        <w:t>l</w:t>
      </w:r>
      <w:r w:rsidRPr="003510FF">
        <w:rPr>
          <w:rFonts w:eastAsia="Arial"/>
          <w:lang w:val="it-IT"/>
        </w:rPr>
        <w:t>e affiss</w:t>
      </w:r>
      <w:r w:rsidRPr="00140CA5">
        <w:rPr>
          <w:rFonts w:eastAsia="Arial"/>
          <w:lang w:val="it-IT"/>
        </w:rPr>
        <w:t>ion</w:t>
      </w:r>
      <w:r w:rsidRPr="003510FF">
        <w:rPr>
          <w:rFonts w:eastAsia="Arial"/>
          <w:lang w:val="it-IT"/>
        </w:rPr>
        <w:t>i n</w:t>
      </w:r>
      <w:r w:rsidRPr="00140CA5">
        <w:rPr>
          <w:rFonts w:eastAsia="Arial"/>
          <w:lang w:val="it-IT"/>
        </w:rPr>
        <w:t>e</w:t>
      </w:r>
      <w:r w:rsidRPr="003510FF">
        <w:rPr>
          <w:rFonts w:eastAsia="Arial"/>
          <w:lang w:val="it-IT"/>
        </w:rPr>
        <w:t>l</w:t>
      </w:r>
      <w:r w:rsidRPr="00140CA5">
        <w:rPr>
          <w:rFonts w:eastAsia="Arial"/>
          <w:lang w:val="it-IT"/>
        </w:rPr>
        <w:t>l</w:t>
      </w:r>
      <w:r w:rsidRPr="003510FF">
        <w:rPr>
          <w:rFonts w:eastAsia="Arial"/>
          <w:lang w:val="it-IT"/>
        </w:rPr>
        <w:t xml:space="preserve">e </w:t>
      </w:r>
      <w:r w:rsidRPr="00140CA5">
        <w:rPr>
          <w:rFonts w:eastAsia="Arial"/>
          <w:lang w:val="it-IT"/>
        </w:rPr>
        <w:t>a</w:t>
      </w:r>
      <w:r w:rsidRPr="003510FF">
        <w:rPr>
          <w:rFonts w:eastAsia="Arial"/>
          <w:lang w:val="it-IT"/>
        </w:rPr>
        <w:t>r</w:t>
      </w:r>
      <w:r w:rsidRPr="00140CA5">
        <w:rPr>
          <w:rFonts w:eastAsia="Arial"/>
          <w:lang w:val="it-IT"/>
        </w:rPr>
        <w:t>e</w:t>
      </w:r>
      <w:r w:rsidRPr="003510FF">
        <w:rPr>
          <w:rFonts w:eastAsia="Arial"/>
          <w:lang w:val="it-IT"/>
        </w:rPr>
        <w:t xml:space="preserve">e </w:t>
      </w:r>
      <w:r w:rsidRPr="00140CA5">
        <w:rPr>
          <w:rFonts w:eastAsia="Arial"/>
          <w:lang w:val="it-IT"/>
        </w:rPr>
        <w:t>co</w:t>
      </w:r>
      <w:r w:rsidRPr="003510FF">
        <w:rPr>
          <w:rFonts w:eastAsia="Arial"/>
          <w:lang w:val="it-IT"/>
        </w:rPr>
        <w:t>m</w:t>
      </w:r>
      <w:r w:rsidRPr="00140CA5">
        <w:rPr>
          <w:rFonts w:eastAsia="Arial"/>
          <w:lang w:val="it-IT"/>
        </w:rPr>
        <w:t>u</w:t>
      </w:r>
      <w:r w:rsidRPr="003510FF">
        <w:rPr>
          <w:rFonts w:eastAsia="Arial"/>
          <w:lang w:val="it-IT"/>
        </w:rPr>
        <w:t>ni.</w:t>
      </w:r>
    </w:p>
    <w:p w14:paraId="5C9963D8" w14:textId="77777777" w:rsidR="0082750C" w:rsidRPr="00140CA5" w:rsidRDefault="0082750C" w:rsidP="00140CA5">
      <w:pPr>
        <w:pStyle w:val="Nessunaspaziatura"/>
        <w:jc w:val="both"/>
        <w:rPr>
          <w:rFonts w:asciiTheme="minorHAnsi" w:hAnsiTheme="minorHAnsi" w:cstheme="minorHAnsi"/>
          <w:lang w:val="it-IT"/>
        </w:rPr>
      </w:pPr>
    </w:p>
    <w:p w14:paraId="03983B4D" w14:textId="77777777" w:rsidR="0082750C" w:rsidRPr="003510FF" w:rsidRDefault="00334973" w:rsidP="00140CA5">
      <w:pPr>
        <w:pStyle w:val="Nessunaspaziatura"/>
        <w:jc w:val="both"/>
        <w:rPr>
          <w:rFonts w:asciiTheme="minorHAnsi" w:eastAsia="Arial" w:hAnsiTheme="minorHAnsi" w:cstheme="minorHAnsi"/>
          <w:b/>
          <w:color w:val="010101"/>
          <w:spacing w:val="-1"/>
          <w:lang w:val="it-IT"/>
        </w:rPr>
      </w:pPr>
      <w:r w:rsidRPr="00140CA5">
        <w:rPr>
          <w:rFonts w:asciiTheme="minorHAnsi" w:eastAsia="Arial" w:hAnsiTheme="minorHAnsi" w:cstheme="minorHAnsi"/>
          <w:b/>
          <w:color w:val="010101"/>
          <w:spacing w:val="-1"/>
          <w:lang w:val="it-IT"/>
        </w:rPr>
        <w:t>a</w:t>
      </w:r>
      <w:r w:rsidRPr="003510FF">
        <w:rPr>
          <w:rFonts w:asciiTheme="minorHAnsi" w:eastAsia="Arial" w:hAnsiTheme="minorHAnsi" w:cstheme="minorHAnsi"/>
          <w:b/>
          <w:color w:val="010101"/>
          <w:spacing w:val="-1"/>
          <w:lang w:val="it-IT"/>
        </w:rPr>
        <w:t>)  Gest</w:t>
      </w:r>
      <w:r w:rsidRPr="00140CA5">
        <w:rPr>
          <w:rFonts w:asciiTheme="minorHAnsi" w:eastAsia="Arial" w:hAnsiTheme="minorHAnsi" w:cstheme="minorHAnsi"/>
          <w:b/>
          <w:color w:val="010101"/>
          <w:spacing w:val="-1"/>
          <w:lang w:val="it-IT"/>
        </w:rPr>
        <w:t>i</w:t>
      </w:r>
      <w:r w:rsidRPr="003510FF">
        <w:rPr>
          <w:rFonts w:asciiTheme="minorHAnsi" w:eastAsia="Arial" w:hAnsiTheme="minorHAnsi" w:cstheme="minorHAnsi"/>
          <w:b/>
          <w:color w:val="010101"/>
          <w:spacing w:val="-1"/>
          <w:lang w:val="it-IT"/>
        </w:rPr>
        <w:t>o</w:t>
      </w:r>
      <w:r w:rsidRPr="00140CA5">
        <w:rPr>
          <w:rFonts w:asciiTheme="minorHAnsi" w:eastAsia="Arial" w:hAnsiTheme="minorHAnsi" w:cstheme="minorHAnsi"/>
          <w:b/>
          <w:color w:val="010101"/>
          <w:spacing w:val="-1"/>
          <w:lang w:val="it-IT"/>
        </w:rPr>
        <w:t>n</w:t>
      </w:r>
      <w:r w:rsidRPr="003510FF">
        <w:rPr>
          <w:rFonts w:asciiTheme="minorHAnsi" w:eastAsia="Arial" w:hAnsiTheme="minorHAnsi" w:cstheme="minorHAnsi"/>
          <w:b/>
          <w:color w:val="010101"/>
          <w:spacing w:val="-1"/>
          <w:lang w:val="it-IT"/>
        </w:rPr>
        <w:t xml:space="preserve">e Area </w:t>
      </w:r>
      <w:r w:rsidRPr="00140CA5">
        <w:rPr>
          <w:rFonts w:asciiTheme="minorHAnsi" w:eastAsia="Arial" w:hAnsiTheme="minorHAnsi" w:cstheme="minorHAnsi"/>
          <w:b/>
          <w:color w:val="010101"/>
          <w:spacing w:val="-1"/>
          <w:lang w:val="it-IT"/>
        </w:rPr>
        <w:t>d</w:t>
      </w:r>
      <w:r w:rsidRPr="003510FF">
        <w:rPr>
          <w:rFonts w:asciiTheme="minorHAnsi" w:eastAsia="Arial" w:hAnsiTheme="minorHAnsi" w:cstheme="minorHAnsi"/>
          <w:b/>
          <w:color w:val="010101"/>
          <w:spacing w:val="-1"/>
          <w:lang w:val="it-IT"/>
        </w:rPr>
        <w:t xml:space="preserve">i </w:t>
      </w:r>
      <w:r w:rsidRPr="00140CA5">
        <w:rPr>
          <w:rFonts w:asciiTheme="minorHAnsi" w:eastAsia="Arial" w:hAnsiTheme="minorHAnsi" w:cstheme="minorHAnsi"/>
          <w:b/>
          <w:color w:val="010101"/>
          <w:spacing w:val="-1"/>
          <w:lang w:val="it-IT"/>
        </w:rPr>
        <w:t>ra</w:t>
      </w:r>
      <w:r w:rsidRPr="003510FF">
        <w:rPr>
          <w:rFonts w:asciiTheme="minorHAnsi" w:eastAsia="Arial" w:hAnsiTheme="minorHAnsi" w:cstheme="minorHAnsi"/>
          <w:b/>
          <w:color w:val="010101"/>
          <w:spacing w:val="-1"/>
          <w:lang w:val="it-IT"/>
        </w:rPr>
        <w:t>cco</w:t>
      </w:r>
      <w:r w:rsidRPr="00140CA5">
        <w:rPr>
          <w:rFonts w:asciiTheme="minorHAnsi" w:eastAsia="Arial" w:hAnsiTheme="minorHAnsi" w:cstheme="minorHAnsi"/>
          <w:b/>
          <w:color w:val="010101"/>
          <w:spacing w:val="-1"/>
          <w:lang w:val="it-IT"/>
        </w:rPr>
        <w:t>l</w:t>
      </w:r>
      <w:r w:rsidRPr="003510FF">
        <w:rPr>
          <w:rFonts w:asciiTheme="minorHAnsi" w:eastAsia="Arial" w:hAnsiTheme="minorHAnsi" w:cstheme="minorHAnsi"/>
          <w:b/>
          <w:color w:val="010101"/>
          <w:spacing w:val="-1"/>
          <w:lang w:val="it-IT"/>
        </w:rPr>
        <w:t>ta R</w:t>
      </w:r>
      <w:r w:rsidRPr="00140CA5">
        <w:rPr>
          <w:rFonts w:asciiTheme="minorHAnsi" w:eastAsia="Arial" w:hAnsiTheme="minorHAnsi" w:cstheme="minorHAnsi"/>
          <w:b/>
          <w:color w:val="010101"/>
          <w:spacing w:val="-1"/>
          <w:lang w:val="it-IT"/>
        </w:rPr>
        <w:t>i</w:t>
      </w:r>
      <w:r w:rsidRPr="003510FF">
        <w:rPr>
          <w:rFonts w:asciiTheme="minorHAnsi" w:eastAsia="Arial" w:hAnsiTheme="minorHAnsi" w:cstheme="minorHAnsi"/>
          <w:b/>
          <w:color w:val="010101"/>
          <w:spacing w:val="-1"/>
          <w:lang w:val="it-IT"/>
        </w:rPr>
        <w:t>fi</w:t>
      </w:r>
      <w:r w:rsidRPr="00140CA5">
        <w:rPr>
          <w:rFonts w:asciiTheme="minorHAnsi" w:eastAsia="Arial" w:hAnsiTheme="minorHAnsi" w:cstheme="minorHAnsi"/>
          <w:b/>
          <w:color w:val="010101"/>
          <w:spacing w:val="-1"/>
          <w:lang w:val="it-IT"/>
        </w:rPr>
        <w:t>u</w:t>
      </w:r>
      <w:r w:rsidRPr="003510FF">
        <w:rPr>
          <w:rFonts w:asciiTheme="minorHAnsi" w:eastAsia="Arial" w:hAnsiTheme="minorHAnsi" w:cstheme="minorHAnsi"/>
          <w:b/>
          <w:color w:val="010101"/>
          <w:spacing w:val="-1"/>
          <w:lang w:val="it-IT"/>
        </w:rPr>
        <w:t xml:space="preserve">ti </w:t>
      </w:r>
      <w:r w:rsidRPr="00140CA5">
        <w:rPr>
          <w:rFonts w:asciiTheme="minorHAnsi" w:eastAsia="Arial" w:hAnsiTheme="minorHAnsi" w:cstheme="minorHAnsi"/>
          <w:b/>
          <w:color w:val="010101"/>
          <w:spacing w:val="-1"/>
          <w:lang w:val="it-IT"/>
        </w:rPr>
        <w:t>S</w:t>
      </w:r>
      <w:r w:rsidRPr="003510FF">
        <w:rPr>
          <w:rFonts w:asciiTheme="minorHAnsi" w:eastAsia="Arial" w:hAnsiTheme="minorHAnsi" w:cstheme="minorHAnsi"/>
          <w:b/>
          <w:color w:val="010101"/>
          <w:spacing w:val="-1"/>
          <w:lang w:val="it-IT"/>
        </w:rPr>
        <w:t>olidi Ur</w:t>
      </w:r>
      <w:r w:rsidRPr="00140CA5">
        <w:rPr>
          <w:rFonts w:asciiTheme="minorHAnsi" w:eastAsia="Arial" w:hAnsiTheme="minorHAnsi" w:cstheme="minorHAnsi"/>
          <w:b/>
          <w:color w:val="010101"/>
          <w:spacing w:val="-1"/>
          <w:lang w:val="it-IT"/>
        </w:rPr>
        <w:t>b</w:t>
      </w:r>
      <w:r w:rsidRPr="003510FF">
        <w:rPr>
          <w:rFonts w:asciiTheme="minorHAnsi" w:eastAsia="Arial" w:hAnsiTheme="minorHAnsi" w:cstheme="minorHAnsi"/>
          <w:b/>
          <w:color w:val="010101"/>
          <w:spacing w:val="-1"/>
          <w:lang w:val="it-IT"/>
        </w:rPr>
        <w:t>ani</w:t>
      </w:r>
    </w:p>
    <w:p w14:paraId="0227A6AF" w14:textId="77777777" w:rsidR="0082750C" w:rsidRPr="003510FF" w:rsidRDefault="00334973" w:rsidP="0005185A">
      <w:pPr>
        <w:rPr>
          <w:rFonts w:eastAsia="Arial"/>
          <w:lang w:val="it-IT"/>
        </w:rPr>
      </w:pPr>
      <w:r w:rsidRPr="003510FF">
        <w:rPr>
          <w:rFonts w:eastAsia="Arial"/>
          <w:lang w:val="it-IT"/>
        </w:rPr>
        <w:t>Il Po</w:t>
      </w:r>
      <w:r w:rsidRPr="00140CA5">
        <w:rPr>
          <w:rFonts w:eastAsia="Arial"/>
          <w:lang w:val="it-IT"/>
        </w:rPr>
        <w:t>l</w:t>
      </w:r>
      <w:r w:rsidRPr="003510FF">
        <w:rPr>
          <w:rFonts w:eastAsia="Arial"/>
          <w:lang w:val="it-IT"/>
        </w:rPr>
        <w:t>o</w:t>
      </w:r>
      <w:r w:rsidRPr="00140CA5">
        <w:rPr>
          <w:rFonts w:eastAsia="Arial"/>
          <w:lang w:val="it-IT"/>
        </w:rPr>
        <w:t xml:space="preserve"> </w:t>
      </w:r>
      <w:r w:rsidRPr="003510FF">
        <w:rPr>
          <w:rFonts w:eastAsia="Arial"/>
          <w:lang w:val="it-IT"/>
        </w:rPr>
        <w:t>So</w:t>
      </w:r>
      <w:r w:rsidRPr="00140CA5">
        <w:rPr>
          <w:rFonts w:eastAsia="Arial"/>
          <w:lang w:val="it-IT"/>
        </w:rPr>
        <w:t>ci</w:t>
      </w:r>
      <w:r w:rsidRPr="003510FF">
        <w:rPr>
          <w:rFonts w:eastAsia="Arial"/>
          <w:lang w:val="it-IT"/>
        </w:rPr>
        <w:t>o San</w:t>
      </w:r>
      <w:r w:rsidRPr="00140CA5">
        <w:rPr>
          <w:rFonts w:eastAsia="Arial"/>
          <w:lang w:val="it-IT"/>
        </w:rPr>
        <w:t>it</w:t>
      </w:r>
      <w:r w:rsidRPr="003510FF">
        <w:rPr>
          <w:rFonts w:eastAsia="Arial"/>
          <w:lang w:val="it-IT"/>
        </w:rPr>
        <w:t xml:space="preserve">ario è </w:t>
      </w:r>
      <w:r w:rsidRPr="00140CA5">
        <w:rPr>
          <w:rFonts w:eastAsia="Arial"/>
          <w:lang w:val="it-IT"/>
        </w:rPr>
        <w:t>d</w:t>
      </w:r>
      <w:r w:rsidRPr="003510FF">
        <w:rPr>
          <w:rFonts w:eastAsia="Arial"/>
          <w:lang w:val="it-IT"/>
        </w:rPr>
        <w:t>o</w:t>
      </w:r>
      <w:r w:rsidRPr="00140CA5">
        <w:rPr>
          <w:rFonts w:eastAsia="Arial"/>
          <w:lang w:val="it-IT"/>
        </w:rPr>
        <w:t>tat</w:t>
      </w:r>
      <w:r w:rsidRPr="003510FF">
        <w:rPr>
          <w:rFonts w:eastAsia="Arial"/>
          <w:lang w:val="it-IT"/>
        </w:rPr>
        <w:t xml:space="preserve">o </w:t>
      </w:r>
      <w:r w:rsidRPr="00140CA5">
        <w:rPr>
          <w:rFonts w:eastAsia="Arial"/>
          <w:lang w:val="it-IT"/>
        </w:rPr>
        <w:t>d</w:t>
      </w:r>
      <w:r w:rsidRPr="003510FF">
        <w:rPr>
          <w:rFonts w:eastAsia="Arial"/>
          <w:lang w:val="it-IT"/>
        </w:rPr>
        <w:t>i un</w:t>
      </w:r>
      <w:r w:rsidRPr="00140CA5">
        <w:rPr>
          <w:rFonts w:eastAsia="Arial"/>
          <w:lang w:val="it-IT"/>
        </w:rPr>
        <w:t xml:space="preserve"> </w:t>
      </w:r>
      <w:r w:rsidRPr="003510FF">
        <w:rPr>
          <w:rFonts w:eastAsia="Arial"/>
          <w:lang w:val="it-IT"/>
        </w:rPr>
        <w:t>a</w:t>
      </w:r>
      <w:r w:rsidRPr="00140CA5">
        <w:rPr>
          <w:rFonts w:eastAsia="Arial"/>
          <w:lang w:val="it-IT"/>
        </w:rPr>
        <w:t>re</w:t>
      </w:r>
      <w:r w:rsidRPr="003510FF">
        <w:rPr>
          <w:rFonts w:eastAsia="Arial"/>
          <w:lang w:val="it-IT"/>
        </w:rPr>
        <w:t xml:space="preserve">a </w:t>
      </w:r>
      <w:r w:rsidRPr="00140CA5">
        <w:rPr>
          <w:rFonts w:eastAsia="Arial"/>
          <w:lang w:val="it-IT"/>
        </w:rPr>
        <w:t>c</w:t>
      </w:r>
      <w:r w:rsidRPr="003510FF">
        <w:rPr>
          <w:rFonts w:eastAsia="Arial"/>
          <w:lang w:val="it-IT"/>
        </w:rPr>
        <w:t xml:space="preserve">omune </w:t>
      </w:r>
      <w:r w:rsidRPr="00140CA5">
        <w:rPr>
          <w:rFonts w:eastAsia="Arial"/>
          <w:lang w:val="it-IT"/>
        </w:rPr>
        <w:t>d</w:t>
      </w:r>
      <w:r w:rsidRPr="003510FF">
        <w:rPr>
          <w:rFonts w:eastAsia="Arial"/>
          <w:lang w:val="it-IT"/>
        </w:rPr>
        <w:t xml:space="preserve">i </w:t>
      </w:r>
      <w:r w:rsidRPr="00140CA5">
        <w:rPr>
          <w:rFonts w:eastAsia="Arial"/>
          <w:lang w:val="it-IT"/>
        </w:rPr>
        <w:t>rac</w:t>
      </w:r>
      <w:r w:rsidRPr="003510FF">
        <w:rPr>
          <w:rFonts w:eastAsia="Arial"/>
          <w:lang w:val="it-IT"/>
        </w:rPr>
        <w:t>co</w:t>
      </w:r>
      <w:r w:rsidRPr="00140CA5">
        <w:rPr>
          <w:rFonts w:eastAsia="Arial"/>
          <w:lang w:val="it-IT"/>
        </w:rPr>
        <w:t>lt</w:t>
      </w:r>
      <w:r w:rsidRPr="003510FF">
        <w:rPr>
          <w:rFonts w:eastAsia="Arial"/>
          <w:lang w:val="it-IT"/>
        </w:rPr>
        <w:t xml:space="preserve">a dei rifiuti </w:t>
      </w:r>
      <w:r w:rsidRPr="00140CA5">
        <w:rPr>
          <w:rFonts w:eastAsia="Arial"/>
          <w:lang w:val="it-IT"/>
        </w:rPr>
        <w:t>s</w:t>
      </w:r>
      <w:r w:rsidRPr="003510FF">
        <w:rPr>
          <w:rFonts w:eastAsia="Arial"/>
          <w:lang w:val="it-IT"/>
        </w:rPr>
        <w:t>olidi urbani a disposizione dei cond</w:t>
      </w:r>
      <w:r w:rsidRPr="00140CA5">
        <w:rPr>
          <w:rFonts w:eastAsia="Arial"/>
          <w:lang w:val="it-IT"/>
        </w:rPr>
        <w:t>u</w:t>
      </w:r>
      <w:r w:rsidRPr="003510FF">
        <w:rPr>
          <w:rFonts w:eastAsia="Arial"/>
          <w:lang w:val="it-IT"/>
        </w:rPr>
        <w:t>tt</w:t>
      </w:r>
      <w:r w:rsidRPr="00140CA5">
        <w:rPr>
          <w:rFonts w:eastAsia="Arial"/>
          <w:lang w:val="it-IT"/>
        </w:rPr>
        <w:t>o</w:t>
      </w:r>
      <w:r w:rsidRPr="003510FF">
        <w:rPr>
          <w:rFonts w:eastAsia="Arial"/>
          <w:lang w:val="it-IT"/>
        </w:rPr>
        <w:t xml:space="preserve">ri </w:t>
      </w:r>
      <w:r w:rsidRPr="00140CA5">
        <w:rPr>
          <w:rFonts w:eastAsia="Arial"/>
          <w:lang w:val="it-IT"/>
        </w:rPr>
        <w:t>d</w:t>
      </w:r>
      <w:r w:rsidRPr="003510FF">
        <w:rPr>
          <w:rFonts w:eastAsia="Arial"/>
          <w:lang w:val="it-IT"/>
        </w:rPr>
        <w:t>eg</w:t>
      </w:r>
      <w:r w:rsidRPr="00140CA5">
        <w:rPr>
          <w:rFonts w:eastAsia="Arial"/>
          <w:lang w:val="it-IT"/>
        </w:rPr>
        <w:t>l</w:t>
      </w:r>
      <w:r w:rsidRPr="003510FF">
        <w:rPr>
          <w:rFonts w:eastAsia="Arial"/>
          <w:lang w:val="it-IT"/>
        </w:rPr>
        <w:t>i ambu</w:t>
      </w:r>
      <w:r w:rsidRPr="00140CA5">
        <w:rPr>
          <w:rFonts w:eastAsia="Arial"/>
          <w:lang w:val="it-IT"/>
        </w:rPr>
        <w:t>lat</w:t>
      </w:r>
      <w:r w:rsidRPr="003510FF">
        <w:rPr>
          <w:rFonts w:eastAsia="Arial"/>
          <w:lang w:val="it-IT"/>
        </w:rPr>
        <w:t>ori</w:t>
      </w:r>
      <w:r w:rsidRPr="00140CA5">
        <w:rPr>
          <w:rFonts w:eastAsia="Arial"/>
          <w:lang w:val="it-IT"/>
        </w:rPr>
        <w:t xml:space="preserve"> </w:t>
      </w:r>
      <w:r w:rsidRPr="003510FF">
        <w:rPr>
          <w:rFonts w:eastAsia="Arial"/>
          <w:lang w:val="it-IT"/>
        </w:rPr>
        <w:t xml:space="preserve">e </w:t>
      </w:r>
      <w:r w:rsidRPr="00140CA5">
        <w:rPr>
          <w:rFonts w:eastAsia="Arial"/>
          <w:lang w:val="it-IT"/>
        </w:rPr>
        <w:t>d</w:t>
      </w:r>
      <w:r w:rsidRPr="003510FF">
        <w:rPr>
          <w:rFonts w:eastAsia="Arial"/>
          <w:lang w:val="it-IT"/>
        </w:rPr>
        <w:t>el</w:t>
      </w:r>
      <w:r w:rsidRPr="00140CA5">
        <w:rPr>
          <w:rFonts w:eastAsia="Arial"/>
          <w:lang w:val="it-IT"/>
        </w:rPr>
        <w:t>l</w:t>
      </w:r>
      <w:r w:rsidRPr="003510FF">
        <w:rPr>
          <w:rFonts w:eastAsia="Arial"/>
          <w:lang w:val="it-IT"/>
        </w:rPr>
        <w:t>e a</w:t>
      </w:r>
      <w:r w:rsidRPr="00140CA5">
        <w:rPr>
          <w:rFonts w:eastAsia="Arial"/>
          <w:lang w:val="it-IT"/>
        </w:rPr>
        <w:t>r</w:t>
      </w:r>
      <w:r w:rsidRPr="003510FF">
        <w:rPr>
          <w:rFonts w:eastAsia="Arial"/>
          <w:lang w:val="it-IT"/>
        </w:rPr>
        <w:t>ee assegnate.</w:t>
      </w:r>
    </w:p>
    <w:p w14:paraId="46323368" w14:textId="77777777" w:rsidR="0082750C" w:rsidRPr="003510FF" w:rsidRDefault="00334973" w:rsidP="0005185A">
      <w:pPr>
        <w:rPr>
          <w:rFonts w:eastAsia="Arial"/>
          <w:lang w:val="it-IT"/>
        </w:rPr>
      </w:pPr>
      <w:r w:rsidRPr="00140CA5">
        <w:rPr>
          <w:rFonts w:eastAsia="Arial"/>
          <w:lang w:val="it-IT"/>
        </w:rPr>
        <w:t>L</w:t>
      </w:r>
      <w:r w:rsidRPr="003510FF">
        <w:rPr>
          <w:rFonts w:eastAsia="Arial"/>
          <w:lang w:val="it-IT"/>
        </w:rPr>
        <w:t xml:space="preserve">a </w:t>
      </w:r>
      <w:r w:rsidRPr="00140CA5">
        <w:rPr>
          <w:rFonts w:eastAsia="Arial"/>
          <w:lang w:val="it-IT"/>
        </w:rPr>
        <w:t>societ</w:t>
      </w:r>
      <w:r w:rsidRPr="003510FF">
        <w:rPr>
          <w:rFonts w:eastAsia="Arial"/>
          <w:lang w:val="it-IT"/>
        </w:rPr>
        <w:t>à A</w:t>
      </w:r>
      <w:r w:rsidRPr="00140CA5">
        <w:rPr>
          <w:rFonts w:eastAsia="Arial"/>
          <w:lang w:val="it-IT"/>
        </w:rPr>
        <w:t>p</w:t>
      </w:r>
      <w:r w:rsidRPr="003510FF">
        <w:rPr>
          <w:rFonts w:eastAsia="Arial"/>
          <w:lang w:val="it-IT"/>
        </w:rPr>
        <w:t>pa</w:t>
      </w:r>
      <w:r w:rsidRPr="00140CA5">
        <w:rPr>
          <w:rFonts w:eastAsia="Arial"/>
          <w:lang w:val="it-IT"/>
        </w:rPr>
        <w:t>lt</w:t>
      </w:r>
      <w:r w:rsidRPr="003510FF">
        <w:rPr>
          <w:rFonts w:eastAsia="Arial"/>
          <w:lang w:val="it-IT"/>
        </w:rPr>
        <w:t>a</w:t>
      </w:r>
      <w:r w:rsidRPr="00140CA5">
        <w:rPr>
          <w:rFonts w:eastAsia="Arial"/>
          <w:lang w:val="it-IT"/>
        </w:rPr>
        <w:t>t</w:t>
      </w:r>
      <w:r w:rsidRPr="003510FF">
        <w:rPr>
          <w:rFonts w:eastAsia="Arial"/>
          <w:lang w:val="it-IT"/>
        </w:rPr>
        <w:t xml:space="preserve">rice è  </w:t>
      </w:r>
      <w:r w:rsidRPr="00140CA5">
        <w:rPr>
          <w:rFonts w:eastAsia="Arial"/>
          <w:lang w:val="it-IT"/>
        </w:rPr>
        <w:t>chi</w:t>
      </w:r>
      <w:r w:rsidRPr="003510FF">
        <w:rPr>
          <w:rFonts w:eastAsia="Arial"/>
          <w:lang w:val="it-IT"/>
        </w:rPr>
        <w:t>ama</w:t>
      </w:r>
      <w:r w:rsidRPr="00140CA5">
        <w:rPr>
          <w:rFonts w:eastAsia="Arial"/>
          <w:lang w:val="it-IT"/>
        </w:rPr>
        <w:t>t</w:t>
      </w:r>
      <w:r w:rsidRPr="003510FF">
        <w:rPr>
          <w:rFonts w:eastAsia="Arial"/>
          <w:lang w:val="it-IT"/>
        </w:rPr>
        <w:t xml:space="preserve">a  </w:t>
      </w:r>
      <w:r w:rsidRPr="00140CA5">
        <w:rPr>
          <w:rFonts w:eastAsia="Arial"/>
          <w:lang w:val="it-IT"/>
        </w:rPr>
        <w:t>a</w:t>
      </w:r>
      <w:r w:rsidRPr="003510FF">
        <w:rPr>
          <w:rFonts w:eastAsia="Arial"/>
          <w:lang w:val="it-IT"/>
        </w:rPr>
        <w:t>l</w:t>
      </w:r>
      <w:r w:rsidRPr="00140CA5">
        <w:rPr>
          <w:rFonts w:eastAsia="Arial"/>
          <w:lang w:val="it-IT"/>
        </w:rPr>
        <w:t>l</w:t>
      </w:r>
      <w:r w:rsidRPr="003510FF">
        <w:rPr>
          <w:rFonts w:eastAsia="Arial"/>
          <w:lang w:val="it-IT"/>
        </w:rPr>
        <w:t xml:space="preserve">a </w:t>
      </w:r>
      <w:r w:rsidRPr="00140CA5">
        <w:rPr>
          <w:rFonts w:eastAsia="Arial"/>
          <w:lang w:val="it-IT"/>
        </w:rPr>
        <w:t>co</w:t>
      </w:r>
      <w:r w:rsidRPr="003510FF">
        <w:rPr>
          <w:rFonts w:eastAsia="Arial"/>
          <w:lang w:val="it-IT"/>
        </w:rPr>
        <w:t>rr</w:t>
      </w:r>
      <w:r w:rsidRPr="00140CA5">
        <w:rPr>
          <w:rFonts w:eastAsia="Arial"/>
          <w:lang w:val="it-IT"/>
        </w:rPr>
        <w:t>e</w:t>
      </w:r>
      <w:r w:rsidRPr="003510FF">
        <w:rPr>
          <w:rFonts w:eastAsia="Arial"/>
          <w:lang w:val="it-IT"/>
        </w:rPr>
        <w:t xml:space="preserve">tta  gestione  </w:t>
      </w:r>
      <w:r w:rsidRPr="00140CA5">
        <w:rPr>
          <w:rFonts w:eastAsia="Arial"/>
          <w:lang w:val="it-IT"/>
        </w:rPr>
        <w:t>de</w:t>
      </w:r>
      <w:r w:rsidRPr="003510FF">
        <w:rPr>
          <w:rFonts w:eastAsia="Arial"/>
          <w:lang w:val="it-IT"/>
        </w:rPr>
        <w:t>ll</w:t>
      </w:r>
      <w:r w:rsidRPr="00140CA5">
        <w:rPr>
          <w:rFonts w:eastAsia="Arial"/>
          <w:lang w:val="it-IT"/>
        </w:rPr>
        <w:t>'</w:t>
      </w:r>
      <w:r w:rsidRPr="003510FF">
        <w:rPr>
          <w:rFonts w:eastAsia="Arial"/>
          <w:lang w:val="it-IT"/>
        </w:rPr>
        <w:t>Ar</w:t>
      </w:r>
      <w:r w:rsidRPr="00140CA5">
        <w:rPr>
          <w:rFonts w:eastAsia="Arial"/>
          <w:lang w:val="it-IT"/>
        </w:rPr>
        <w:t>e</w:t>
      </w:r>
      <w:r w:rsidRPr="003510FF">
        <w:rPr>
          <w:rFonts w:eastAsia="Arial"/>
          <w:lang w:val="it-IT"/>
        </w:rPr>
        <w:t>a  di  Ra</w:t>
      </w:r>
      <w:r w:rsidRPr="00140CA5">
        <w:rPr>
          <w:rFonts w:eastAsia="Arial"/>
          <w:lang w:val="it-IT"/>
        </w:rPr>
        <w:t>cc</w:t>
      </w:r>
      <w:r w:rsidRPr="003510FF">
        <w:rPr>
          <w:rFonts w:eastAsia="Arial"/>
          <w:lang w:val="it-IT"/>
        </w:rPr>
        <w:t>o</w:t>
      </w:r>
      <w:r w:rsidRPr="00140CA5">
        <w:rPr>
          <w:rFonts w:eastAsia="Arial"/>
          <w:lang w:val="it-IT"/>
        </w:rPr>
        <w:t>lt</w:t>
      </w:r>
      <w:r w:rsidRPr="003510FF">
        <w:rPr>
          <w:rFonts w:eastAsia="Arial"/>
          <w:lang w:val="it-IT"/>
        </w:rPr>
        <w:t>a</w:t>
      </w:r>
      <w:r w:rsidR="003510FF">
        <w:rPr>
          <w:rFonts w:eastAsia="Arial"/>
          <w:lang w:val="it-IT"/>
        </w:rPr>
        <w:t xml:space="preserve"> </w:t>
      </w:r>
      <w:r w:rsidRPr="003510FF">
        <w:rPr>
          <w:rFonts w:eastAsia="Arial"/>
          <w:lang w:val="it-IT"/>
        </w:rPr>
        <w:t>pro</w:t>
      </w:r>
      <w:r w:rsidR="003510FF">
        <w:rPr>
          <w:rFonts w:eastAsia="Arial"/>
          <w:lang w:val="it-IT"/>
        </w:rPr>
        <w:t>vv</w:t>
      </w:r>
      <w:r w:rsidRPr="003510FF">
        <w:rPr>
          <w:rFonts w:eastAsia="Arial"/>
          <w:lang w:val="it-IT"/>
        </w:rPr>
        <w:t xml:space="preserve">edendo </w:t>
      </w:r>
      <w:r w:rsidRPr="00140CA5">
        <w:rPr>
          <w:rFonts w:eastAsia="Arial"/>
          <w:lang w:val="it-IT"/>
        </w:rPr>
        <w:t>a</w:t>
      </w:r>
      <w:r w:rsidRPr="003510FF">
        <w:rPr>
          <w:rFonts w:eastAsia="Arial"/>
          <w:lang w:val="it-IT"/>
        </w:rPr>
        <w:t xml:space="preserve">lla </w:t>
      </w:r>
      <w:r w:rsidRPr="00140CA5">
        <w:rPr>
          <w:rFonts w:eastAsia="Arial"/>
          <w:lang w:val="it-IT"/>
        </w:rPr>
        <w:t>or</w:t>
      </w:r>
      <w:r w:rsidRPr="003510FF">
        <w:rPr>
          <w:rFonts w:eastAsia="Arial"/>
          <w:lang w:val="it-IT"/>
        </w:rPr>
        <w:t>ga</w:t>
      </w:r>
      <w:r w:rsidRPr="00140CA5">
        <w:rPr>
          <w:rFonts w:eastAsia="Arial"/>
          <w:lang w:val="it-IT"/>
        </w:rPr>
        <w:t>ni</w:t>
      </w:r>
      <w:r w:rsidRPr="003510FF">
        <w:rPr>
          <w:rFonts w:eastAsia="Arial"/>
          <w:lang w:val="it-IT"/>
        </w:rPr>
        <w:t>zz</w:t>
      </w:r>
      <w:r w:rsidRPr="00140CA5">
        <w:rPr>
          <w:rFonts w:eastAsia="Arial"/>
          <w:lang w:val="it-IT"/>
        </w:rPr>
        <w:t>azio</w:t>
      </w:r>
      <w:r w:rsidRPr="003510FF">
        <w:rPr>
          <w:rFonts w:eastAsia="Arial"/>
          <w:lang w:val="it-IT"/>
        </w:rPr>
        <w:t xml:space="preserve">ne e implementazione </w:t>
      </w:r>
      <w:r w:rsidRPr="00140CA5">
        <w:rPr>
          <w:rFonts w:eastAsia="Arial"/>
          <w:lang w:val="it-IT"/>
        </w:rPr>
        <w:t>de</w:t>
      </w:r>
      <w:r w:rsidRPr="003510FF">
        <w:rPr>
          <w:rFonts w:eastAsia="Arial"/>
          <w:lang w:val="it-IT"/>
        </w:rPr>
        <w:t xml:space="preserve">lla </w:t>
      </w:r>
      <w:r w:rsidRPr="00140CA5">
        <w:rPr>
          <w:rFonts w:eastAsia="Arial"/>
          <w:lang w:val="it-IT"/>
        </w:rPr>
        <w:t>s</w:t>
      </w:r>
      <w:r w:rsidRPr="003510FF">
        <w:rPr>
          <w:rFonts w:eastAsia="Arial"/>
          <w:lang w:val="it-IT"/>
        </w:rPr>
        <w:t>te</w:t>
      </w:r>
      <w:r w:rsidRPr="00140CA5">
        <w:rPr>
          <w:rFonts w:eastAsia="Arial"/>
          <w:lang w:val="it-IT"/>
        </w:rPr>
        <w:t>ss</w:t>
      </w:r>
      <w:r w:rsidRPr="003510FF">
        <w:rPr>
          <w:rFonts w:eastAsia="Arial"/>
          <w:lang w:val="it-IT"/>
        </w:rPr>
        <w:t xml:space="preserve">a </w:t>
      </w:r>
      <w:r w:rsidRPr="00140CA5">
        <w:rPr>
          <w:rFonts w:eastAsia="Arial"/>
          <w:lang w:val="it-IT"/>
        </w:rPr>
        <w:t>a</w:t>
      </w:r>
      <w:r w:rsidRPr="003510FF">
        <w:rPr>
          <w:rFonts w:eastAsia="Arial"/>
          <w:lang w:val="it-IT"/>
        </w:rPr>
        <w:t>l f</w:t>
      </w:r>
      <w:r w:rsidRPr="00140CA5">
        <w:rPr>
          <w:rFonts w:eastAsia="Arial"/>
          <w:lang w:val="it-IT"/>
        </w:rPr>
        <w:t>i</w:t>
      </w:r>
      <w:r w:rsidRPr="003510FF">
        <w:rPr>
          <w:rFonts w:eastAsia="Arial"/>
          <w:lang w:val="it-IT"/>
        </w:rPr>
        <w:t xml:space="preserve">ne di </w:t>
      </w:r>
      <w:r w:rsidRPr="00140CA5">
        <w:rPr>
          <w:rFonts w:eastAsia="Arial"/>
          <w:lang w:val="it-IT"/>
        </w:rPr>
        <w:t>gar</w:t>
      </w:r>
      <w:r w:rsidRPr="003510FF">
        <w:rPr>
          <w:rFonts w:eastAsia="Arial"/>
          <w:lang w:val="it-IT"/>
        </w:rPr>
        <w:t>an</w:t>
      </w:r>
      <w:r w:rsidRPr="00140CA5">
        <w:rPr>
          <w:rFonts w:eastAsia="Arial"/>
          <w:lang w:val="it-IT"/>
        </w:rPr>
        <w:t>tir</w:t>
      </w:r>
      <w:r w:rsidRPr="003510FF">
        <w:rPr>
          <w:rFonts w:eastAsia="Arial"/>
          <w:lang w:val="it-IT"/>
        </w:rPr>
        <w:t>e e f</w:t>
      </w:r>
      <w:r w:rsidRPr="00140CA5">
        <w:rPr>
          <w:rFonts w:eastAsia="Arial"/>
          <w:lang w:val="it-IT"/>
        </w:rPr>
        <w:t>ac</w:t>
      </w:r>
      <w:r w:rsidRPr="003510FF">
        <w:rPr>
          <w:rFonts w:eastAsia="Arial"/>
          <w:lang w:val="it-IT"/>
        </w:rPr>
        <w:t>ili</w:t>
      </w:r>
      <w:r w:rsidRPr="00140CA5">
        <w:rPr>
          <w:rFonts w:eastAsia="Arial"/>
          <w:lang w:val="it-IT"/>
        </w:rPr>
        <w:t>tar</w:t>
      </w:r>
      <w:r w:rsidRPr="003510FF">
        <w:rPr>
          <w:rFonts w:eastAsia="Arial"/>
          <w:lang w:val="it-IT"/>
        </w:rPr>
        <w:t>e  il  corr</w:t>
      </w:r>
      <w:r w:rsidRPr="00140CA5">
        <w:rPr>
          <w:rFonts w:eastAsia="Arial"/>
          <w:lang w:val="it-IT"/>
        </w:rPr>
        <w:t>e</w:t>
      </w:r>
      <w:r w:rsidRPr="003510FF">
        <w:rPr>
          <w:rFonts w:eastAsia="Arial"/>
          <w:lang w:val="it-IT"/>
        </w:rPr>
        <w:t>tto conferimento  da  parte d</w:t>
      </w:r>
      <w:r w:rsidRPr="00140CA5">
        <w:rPr>
          <w:rFonts w:eastAsia="Arial"/>
          <w:lang w:val="it-IT"/>
        </w:rPr>
        <w:t>e</w:t>
      </w:r>
      <w:r w:rsidRPr="003510FF">
        <w:rPr>
          <w:rFonts w:eastAsia="Arial"/>
          <w:lang w:val="it-IT"/>
        </w:rPr>
        <w:t>i conduttor</w:t>
      </w:r>
      <w:r w:rsidRPr="00140CA5">
        <w:rPr>
          <w:rFonts w:eastAsia="Arial"/>
          <w:lang w:val="it-IT"/>
        </w:rPr>
        <w:t>i</w:t>
      </w:r>
      <w:r w:rsidRPr="003510FF">
        <w:rPr>
          <w:rFonts w:eastAsia="Arial"/>
          <w:lang w:val="it-IT"/>
        </w:rPr>
        <w:t xml:space="preserve">.  La </w:t>
      </w:r>
      <w:r w:rsidRPr="00140CA5">
        <w:rPr>
          <w:rFonts w:eastAsia="Arial"/>
          <w:lang w:val="it-IT"/>
        </w:rPr>
        <w:t>d</w:t>
      </w:r>
      <w:r w:rsidRPr="003510FF">
        <w:rPr>
          <w:rFonts w:eastAsia="Arial"/>
          <w:lang w:val="it-IT"/>
        </w:rPr>
        <w:t xml:space="preserve">itta  </w:t>
      </w:r>
      <w:r w:rsidRPr="00140CA5">
        <w:rPr>
          <w:rFonts w:eastAsia="Arial"/>
          <w:lang w:val="it-IT"/>
        </w:rPr>
        <w:t>a</w:t>
      </w:r>
      <w:r w:rsidRPr="003510FF">
        <w:rPr>
          <w:rFonts w:eastAsia="Arial"/>
          <w:lang w:val="it-IT"/>
        </w:rPr>
        <w:t>ppa</w:t>
      </w:r>
      <w:r w:rsidRPr="00140CA5">
        <w:rPr>
          <w:rFonts w:eastAsia="Arial"/>
          <w:lang w:val="it-IT"/>
        </w:rPr>
        <w:t>l</w:t>
      </w:r>
      <w:r w:rsidRPr="003510FF">
        <w:rPr>
          <w:rFonts w:eastAsia="Arial"/>
          <w:lang w:val="it-IT"/>
        </w:rPr>
        <w:t>ta</w:t>
      </w:r>
      <w:r w:rsidRPr="00140CA5">
        <w:rPr>
          <w:rFonts w:eastAsia="Arial"/>
          <w:lang w:val="it-IT"/>
        </w:rPr>
        <w:t>t</w:t>
      </w:r>
      <w:r w:rsidRPr="003510FF">
        <w:rPr>
          <w:rFonts w:eastAsia="Arial"/>
          <w:lang w:val="it-IT"/>
        </w:rPr>
        <w:t>ri</w:t>
      </w:r>
      <w:r w:rsidRPr="00140CA5">
        <w:rPr>
          <w:rFonts w:eastAsia="Arial"/>
          <w:lang w:val="it-IT"/>
        </w:rPr>
        <w:t>c</w:t>
      </w:r>
      <w:r w:rsidRPr="003510FF">
        <w:rPr>
          <w:rFonts w:eastAsia="Arial"/>
          <w:lang w:val="it-IT"/>
        </w:rPr>
        <w:t xml:space="preserve">e </w:t>
      </w:r>
      <w:r w:rsidRPr="00140CA5">
        <w:rPr>
          <w:rFonts w:eastAsia="Arial"/>
          <w:lang w:val="it-IT"/>
        </w:rPr>
        <w:t>avr</w:t>
      </w:r>
      <w:r w:rsidRPr="003510FF">
        <w:rPr>
          <w:rFonts w:eastAsia="Arial"/>
          <w:lang w:val="it-IT"/>
        </w:rPr>
        <w:t xml:space="preserve">à  il </w:t>
      </w:r>
      <w:r w:rsidRPr="00140CA5">
        <w:rPr>
          <w:rFonts w:eastAsia="Arial"/>
          <w:lang w:val="it-IT"/>
        </w:rPr>
        <w:t>c</w:t>
      </w:r>
      <w:r w:rsidRPr="003510FF">
        <w:rPr>
          <w:rFonts w:eastAsia="Arial"/>
          <w:lang w:val="it-IT"/>
        </w:rPr>
        <w:t>omp</w:t>
      </w:r>
      <w:r w:rsidRPr="00140CA5">
        <w:rPr>
          <w:rFonts w:eastAsia="Arial"/>
          <w:lang w:val="it-IT"/>
        </w:rPr>
        <w:t>it</w:t>
      </w:r>
      <w:r w:rsidRPr="003510FF">
        <w:rPr>
          <w:rFonts w:eastAsia="Arial"/>
          <w:lang w:val="it-IT"/>
        </w:rPr>
        <w:t xml:space="preserve">o </w:t>
      </w:r>
      <w:r w:rsidRPr="00140CA5">
        <w:rPr>
          <w:rFonts w:eastAsia="Arial"/>
          <w:lang w:val="it-IT"/>
        </w:rPr>
        <w:t>d</w:t>
      </w:r>
      <w:r w:rsidRPr="003510FF">
        <w:rPr>
          <w:rFonts w:eastAsia="Arial"/>
          <w:lang w:val="it-IT"/>
        </w:rPr>
        <w:t>i pro</w:t>
      </w:r>
      <w:r w:rsidR="003510FF">
        <w:rPr>
          <w:rFonts w:eastAsia="Arial"/>
          <w:lang w:val="it-IT"/>
        </w:rPr>
        <w:t>vv</w:t>
      </w:r>
      <w:r w:rsidRPr="003510FF">
        <w:rPr>
          <w:rFonts w:eastAsia="Arial"/>
          <w:lang w:val="it-IT"/>
        </w:rPr>
        <w:t xml:space="preserve">edere </w:t>
      </w:r>
      <w:r w:rsidRPr="00140CA5">
        <w:rPr>
          <w:rFonts w:eastAsia="Arial"/>
          <w:lang w:val="it-IT"/>
        </w:rPr>
        <w:t>a</w:t>
      </w:r>
      <w:r w:rsidRPr="003510FF">
        <w:rPr>
          <w:rFonts w:eastAsia="Arial"/>
          <w:lang w:val="it-IT"/>
        </w:rPr>
        <w:t>l</w:t>
      </w:r>
      <w:r w:rsidRPr="00140CA5">
        <w:rPr>
          <w:rFonts w:eastAsia="Arial"/>
          <w:lang w:val="it-IT"/>
        </w:rPr>
        <w:t>l</w:t>
      </w:r>
      <w:r w:rsidRPr="003510FF">
        <w:rPr>
          <w:rFonts w:eastAsia="Arial"/>
          <w:lang w:val="it-IT"/>
        </w:rPr>
        <w:t xml:space="preserve">a esposizione dei rifiuti, </w:t>
      </w:r>
      <w:r w:rsidRPr="00140CA5">
        <w:rPr>
          <w:rFonts w:eastAsia="Arial"/>
          <w:lang w:val="it-IT"/>
        </w:rPr>
        <w:t>s</w:t>
      </w:r>
      <w:r w:rsidRPr="003510FF">
        <w:rPr>
          <w:rFonts w:eastAsia="Arial"/>
          <w:lang w:val="it-IT"/>
        </w:rPr>
        <w:t>u aree e</w:t>
      </w:r>
      <w:r w:rsidRPr="00140CA5">
        <w:rPr>
          <w:rFonts w:eastAsia="Arial"/>
          <w:lang w:val="it-IT"/>
        </w:rPr>
        <w:t>st</w:t>
      </w:r>
      <w:r w:rsidRPr="003510FF">
        <w:rPr>
          <w:rFonts w:eastAsia="Arial"/>
          <w:lang w:val="it-IT"/>
        </w:rPr>
        <w:t xml:space="preserve">erna del parcheggio, </w:t>
      </w:r>
      <w:r w:rsidRPr="00140CA5">
        <w:rPr>
          <w:rFonts w:eastAsia="Arial"/>
          <w:lang w:val="it-IT"/>
        </w:rPr>
        <w:t>s</w:t>
      </w:r>
      <w:r w:rsidRPr="003510FF">
        <w:rPr>
          <w:rFonts w:eastAsia="Arial"/>
          <w:lang w:val="it-IT"/>
        </w:rPr>
        <w:t>eco</w:t>
      </w:r>
      <w:r w:rsidRPr="00140CA5">
        <w:rPr>
          <w:rFonts w:eastAsia="Arial"/>
          <w:lang w:val="it-IT"/>
        </w:rPr>
        <w:t>n</w:t>
      </w:r>
      <w:r w:rsidRPr="003510FF">
        <w:rPr>
          <w:rFonts w:eastAsia="Arial"/>
          <w:lang w:val="it-IT"/>
        </w:rPr>
        <w:t xml:space="preserve">do le tipologie </w:t>
      </w:r>
      <w:r w:rsidRPr="00140CA5">
        <w:rPr>
          <w:rFonts w:eastAsia="Arial"/>
          <w:lang w:val="it-IT"/>
        </w:rPr>
        <w:t>e</w:t>
      </w:r>
      <w:r w:rsidRPr="003510FF">
        <w:rPr>
          <w:rFonts w:eastAsia="Arial"/>
          <w:lang w:val="it-IT"/>
        </w:rPr>
        <w:t xml:space="preserve">d il  </w:t>
      </w:r>
      <w:r w:rsidRPr="00140CA5">
        <w:rPr>
          <w:rFonts w:eastAsia="Arial"/>
          <w:lang w:val="it-IT"/>
        </w:rPr>
        <w:t>c</w:t>
      </w:r>
      <w:r w:rsidRPr="003510FF">
        <w:rPr>
          <w:rFonts w:eastAsia="Arial"/>
          <w:lang w:val="it-IT"/>
        </w:rPr>
        <w:t>a</w:t>
      </w:r>
      <w:r w:rsidRPr="00140CA5">
        <w:rPr>
          <w:rFonts w:eastAsia="Arial"/>
          <w:lang w:val="it-IT"/>
        </w:rPr>
        <w:t>l</w:t>
      </w:r>
      <w:r w:rsidRPr="003510FF">
        <w:rPr>
          <w:rFonts w:eastAsia="Arial"/>
          <w:lang w:val="it-IT"/>
        </w:rPr>
        <w:t>end</w:t>
      </w:r>
      <w:r w:rsidRPr="00140CA5">
        <w:rPr>
          <w:rFonts w:eastAsia="Arial"/>
          <w:lang w:val="it-IT"/>
        </w:rPr>
        <w:t>a</w:t>
      </w:r>
      <w:r w:rsidRPr="003510FF">
        <w:rPr>
          <w:rFonts w:eastAsia="Arial"/>
          <w:lang w:val="it-IT"/>
        </w:rPr>
        <w:t xml:space="preserve">rio </w:t>
      </w:r>
      <w:r w:rsidRPr="00140CA5">
        <w:rPr>
          <w:rFonts w:eastAsia="Arial"/>
          <w:lang w:val="it-IT"/>
        </w:rPr>
        <w:t>co</w:t>
      </w:r>
      <w:r w:rsidRPr="003510FF">
        <w:rPr>
          <w:rFonts w:eastAsia="Arial"/>
          <w:lang w:val="it-IT"/>
        </w:rPr>
        <w:t>m</w:t>
      </w:r>
      <w:r w:rsidRPr="00140CA5">
        <w:rPr>
          <w:rFonts w:eastAsia="Arial"/>
          <w:lang w:val="it-IT"/>
        </w:rPr>
        <w:t>u</w:t>
      </w:r>
      <w:r w:rsidRPr="003510FF">
        <w:rPr>
          <w:rFonts w:eastAsia="Arial"/>
          <w:lang w:val="it-IT"/>
        </w:rPr>
        <w:t>n</w:t>
      </w:r>
      <w:r w:rsidRPr="00140CA5">
        <w:rPr>
          <w:rFonts w:eastAsia="Arial"/>
          <w:lang w:val="it-IT"/>
        </w:rPr>
        <w:t>i</w:t>
      </w:r>
      <w:r w:rsidRPr="003510FF">
        <w:rPr>
          <w:rFonts w:eastAsia="Arial"/>
          <w:lang w:val="it-IT"/>
        </w:rPr>
        <w:t>ca</w:t>
      </w:r>
      <w:r w:rsidRPr="00140CA5">
        <w:rPr>
          <w:rFonts w:eastAsia="Arial"/>
          <w:lang w:val="it-IT"/>
        </w:rPr>
        <w:t>t</w:t>
      </w:r>
      <w:r w:rsidRPr="003510FF">
        <w:rPr>
          <w:rFonts w:eastAsia="Arial"/>
          <w:lang w:val="it-IT"/>
        </w:rPr>
        <w:t>o dal  g</w:t>
      </w:r>
      <w:r w:rsidRPr="00140CA5">
        <w:rPr>
          <w:rFonts w:eastAsia="Arial"/>
          <w:lang w:val="it-IT"/>
        </w:rPr>
        <w:t>est</w:t>
      </w:r>
      <w:r w:rsidRPr="003510FF">
        <w:rPr>
          <w:rFonts w:eastAsia="Arial"/>
          <w:lang w:val="it-IT"/>
        </w:rPr>
        <w:t>o</w:t>
      </w:r>
      <w:r w:rsidRPr="00140CA5">
        <w:rPr>
          <w:rFonts w:eastAsia="Arial"/>
          <w:lang w:val="it-IT"/>
        </w:rPr>
        <w:t>r</w:t>
      </w:r>
      <w:r w:rsidRPr="003510FF">
        <w:rPr>
          <w:rFonts w:eastAsia="Arial"/>
          <w:lang w:val="it-IT"/>
        </w:rPr>
        <w:t xml:space="preserve">e del  Servizio </w:t>
      </w:r>
      <w:r w:rsidRPr="00140CA5">
        <w:rPr>
          <w:rFonts w:eastAsia="Arial"/>
          <w:lang w:val="it-IT"/>
        </w:rPr>
        <w:t>d</w:t>
      </w:r>
      <w:r w:rsidRPr="003510FF">
        <w:rPr>
          <w:rFonts w:eastAsia="Arial"/>
          <w:lang w:val="it-IT"/>
        </w:rPr>
        <w:t>i Ra</w:t>
      </w:r>
      <w:r w:rsidRPr="00140CA5">
        <w:rPr>
          <w:rFonts w:eastAsia="Arial"/>
          <w:lang w:val="it-IT"/>
        </w:rPr>
        <w:t>cc</w:t>
      </w:r>
      <w:r w:rsidRPr="003510FF">
        <w:rPr>
          <w:rFonts w:eastAsia="Arial"/>
          <w:lang w:val="it-IT"/>
        </w:rPr>
        <w:t>o</w:t>
      </w:r>
      <w:r w:rsidRPr="00140CA5">
        <w:rPr>
          <w:rFonts w:eastAsia="Arial"/>
          <w:lang w:val="it-IT"/>
        </w:rPr>
        <w:t>l</w:t>
      </w:r>
      <w:r w:rsidRPr="003510FF">
        <w:rPr>
          <w:rFonts w:eastAsia="Arial"/>
          <w:lang w:val="it-IT"/>
        </w:rPr>
        <w:t>ta dei  Rifiuti Solidi Urbani al f</w:t>
      </w:r>
      <w:r w:rsidRPr="00140CA5">
        <w:rPr>
          <w:rFonts w:eastAsia="Arial"/>
          <w:lang w:val="it-IT"/>
        </w:rPr>
        <w:t>in</w:t>
      </w:r>
      <w:r w:rsidRPr="003510FF">
        <w:rPr>
          <w:rFonts w:eastAsia="Arial"/>
          <w:lang w:val="it-IT"/>
        </w:rPr>
        <w:t xml:space="preserve">e di </w:t>
      </w:r>
      <w:r w:rsidRPr="00140CA5">
        <w:rPr>
          <w:rFonts w:eastAsia="Arial"/>
          <w:lang w:val="it-IT"/>
        </w:rPr>
        <w:t>pe</w:t>
      </w:r>
      <w:r w:rsidRPr="003510FF">
        <w:rPr>
          <w:rFonts w:eastAsia="Arial"/>
          <w:lang w:val="it-IT"/>
        </w:rPr>
        <w:t>rmetterne il ritiro.</w:t>
      </w:r>
    </w:p>
    <w:p w14:paraId="0EEB0097" w14:textId="77777777" w:rsidR="0082750C" w:rsidRPr="003510FF" w:rsidRDefault="00334973" w:rsidP="0005185A">
      <w:pPr>
        <w:rPr>
          <w:rFonts w:eastAsia="Arial"/>
          <w:lang w:val="it-IT"/>
        </w:rPr>
      </w:pPr>
      <w:r w:rsidRPr="003510FF">
        <w:rPr>
          <w:rFonts w:eastAsia="Arial"/>
          <w:lang w:val="it-IT"/>
        </w:rPr>
        <w:t xml:space="preserve">Tutti  </w:t>
      </w:r>
      <w:r w:rsidRPr="00140CA5">
        <w:rPr>
          <w:rFonts w:eastAsia="Arial"/>
          <w:lang w:val="it-IT"/>
        </w:rPr>
        <w:t>g</w:t>
      </w:r>
      <w:r w:rsidRPr="003510FF">
        <w:rPr>
          <w:rFonts w:eastAsia="Arial"/>
          <w:lang w:val="it-IT"/>
        </w:rPr>
        <w:t>li a</w:t>
      </w:r>
      <w:r w:rsidRPr="00140CA5">
        <w:rPr>
          <w:rFonts w:eastAsia="Arial"/>
          <w:lang w:val="it-IT"/>
        </w:rPr>
        <w:t>sse</w:t>
      </w:r>
      <w:r w:rsidRPr="003510FF">
        <w:rPr>
          <w:rFonts w:eastAsia="Arial"/>
          <w:lang w:val="it-IT"/>
        </w:rPr>
        <w:t>g</w:t>
      </w:r>
      <w:r w:rsidRPr="00140CA5">
        <w:rPr>
          <w:rFonts w:eastAsia="Arial"/>
          <w:lang w:val="it-IT"/>
        </w:rPr>
        <w:t>na</w:t>
      </w:r>
      <w:r w:rsidRPr="003510FF">
        <w:rPr>
          <w:rFonts w:eastAsia="Arial"/>
          <w:lang w:val="it-IT"/>
        </w:rPr>
        <w:t xml:space="preserve">tari </w:t>
      </w:r>
      <w:r w:rsidRPr="00140CA5">
        <w:rPr>
          <w:rFonts w:eastAsia="Arial"/>
          <w:lang w:val="it-IT"/>
        </w:rPr>
        <w:t>de</w:t>
      </w:r>
      <w:r w:rsidRPr="003510FF">
        <w:rPr>
          <w:rFonts w:eastAsia="Arial"/>
          <w:lang w:val="it-IT"/>
        </w:rPr>
        <w:t xml:space="preserve">lle </w:t>
      </w:r>
      <w:r w:rsidRPr="00140CA5">
        <w:rPr>
          <w:rFonts w:eastAsia="Arial"/>
          <w:lang w:val="it-IT"/>
        </w:rPr>
        <w:t>ar</w:t>
      </w:r>
      <w:r w:rsidRPr="003510FF">
        <w:rPr>
          <w:rFonts w:eastAsia="Arial"/>
          <w:lang w:val="it-IT"/>
        </w:rPr>
        <w:t>ee del  P</w:t>
      </w:r>
      <w:r w:rsidRPr="00140CA5">
        <w:rPr>
          <w:rFonts w:eastAsia="Arial"/>
          <w:lang w:val="it-IT"/>
        </w:rPr>
        <w:t>ol</w:t>
      </w:r>
      <w:r w:rsidRPr="003510FF">
        <w:rPr>
          <w:rFonts w:eastAsia="Arial"/>
          <w:lang w:val="it-IT"/>
        </w:rPr>
        <w:t>o Socio  San</w:t>
      </w:r>
      <w:r w:rsidRPr="00140CA5">
        <w:rPr>
          <w:rFonts w:eastAsia="Arial"/>
          <w:lang w:val="it-IT"/>
        </w:rPr>
        <w:t>it</w:t>
      </w:r>
      <w:r w:rsidRPr="003510FF">
        <w:rPr>
          <w:rFonts w:eastAsia="Arial"/>
          <w:lang w:val="it-IT"/>
        </w:rPr>
        <w:t xml:space="preserve">ario </w:t>
      </w:r>
      <w:r w:rsidRPr="00140CA5">
        <w:rPr>
          <w:rFonts w:eastAsia="Arial"/>
          <w:lang w:val="it-IT"/>
        </w:rPr>
        <w:t>s</w:t>
      </w:r>
      <w:r w:rsidRPr="003510FF">
        <w:rPr>
          <w:rFonts w:eastAsia="Arial"/>
          <w:lang w:val="it-IT"/>
        </w:rPr>
        <w:t>o</w:t>
      </w:r>
      <w:r w:rsidRPr="00140CA5">
        <w:rPr>
          <w:rFonts w:eastAsia="Arial"/>
          <w:lang w:val="it-IT"/>
        </w:rPr>
        <w:t>n</w:t>
      </w:r>
      <w:r w:rsidRPr="003510FF">
        <w:rPr>
          <w:rFonts w:eastAsia="Arial"/>
          <w:lang w:val="it-IT"/>
        </w:rPr>
        <w:t>o chiamati  al  p</w:t>
      </w:r>
      <w:r w:rsidRPr="00140CA5">
        <w:rPr>
          <w:rFonts w:eastAsia="Arial"/>
          <w:lang w:val="it-IT"/>
        </w:rPr>
        <w:t>i</w:t>
      </w:r>
      <w:r w:rsidRPr="003510FF">
        <w:rPr>
          <w:rFonts w:eastAsia="Arial"/>
          <w:lang w:val="it-IT"/>
        </w:rPr>
        <w:t>e</w:t>
      </w:r>
      <w:r w:rsidRPr="00140CA5">
        <w:rPr>
          <w:rFonts w:eastAsia="Arial"/>
          <w:lang w:val="it-IT"/>
        </w:rPr>
        <w:t>n</w:t>
      </w:r>
      <w:r w:rsidRPr="003510FF">
        <w:rPr>
          <w:rFonts w:eastAsia="Arial"/>
          <w:lang w:val="it-IT"/>
        </w:rPr>
        <w:t>o</w:t>
      </w:r>
      <w:r w:rsidR="003510FF">
        <w:rPr>
          <w:rFonts w:eastAsia="Arial"/>
          <w:lang w:val="it-IT"/>
        </w:rPr>
        <w:t xml:space="preserve"> </w:t>
      </w:r>
      <w:r w:rsidRPr="003510FF">
        <w:rPr>
          <w:rFonts w:eastAsia="Arial"/>
          <w:lang w:val="it-IT"/>
        </w:rPr>
        <w:t>r</w:t>
      </w:r>
      <w:r w:rsidRPr="00140CA5">
        <w:rPr>
          <w:rFonts w:eastAsia="Arial"/>
          <w:lang w:val="it-IT"/>
        </w:rPr>
        <w:t>ispe</w:t>
      </w:r>
      <w:r w:rsidRPr="003510FF">
        <w:rPr>
          <w:rFonts w:eastAsia="Arial"/>
          <w:lang w:val="it-IT"/>
        </w:rPr>
        <w:t>tto d</w:t>
      </w:r>
      <w:r w:rsidRPr="00140CA5">
        <w:rPr>
          <w:rFonts w:eastAsia="Arial"/>
          <w:lang w:val="it-IT"/>
        </w:rPr>
        <w:t>e</w:t>
      </w:r>
      <w:r w:rsidRPr="003510FF">
        <w:rPr>
          <w:rFonts w:eastAsia="Arial"/>
          <w:lang w:val="it-IT"/>
        </w:rPr>
        <w:t xml:space="preserve">lle </w:t>
      </w:r>
      <w:r w:rsidRPr="00140CA5">
        <w:rPr>
          <w:rFonts w:eastAsia="Arial"/>
          <w:lang w:val="it-IT"/>
        </w:rPr>
        <w:t>n</w:t>
      </w:r>
      <w:r w:rsidRPr="003510FF">
        <w:rPr>
          <w:rFonts w:eastAsia="Arial"/>
          <w:lang w:val="it-IT"/>
        </w:rPr>
        <w:t xml:space="preserve">orme </w:t>
      </w:r>
      <w:r w:rsidRPr="00140CA5">
        <w:rPr>
          <w:rFonts w:eastAsia="Arial"/>
          <w:lang w:val="it-IT"/>
        </w:rPr>
        <w:t>rela</w:t>
      </w:r>
      <w:r w:rsidRPr="003510FF">
        <w:rPr>
          <w:rFonts w:eastAsia="Arial"/>
          <w:lang w:val="it-IT"/>
        </w:rPr>
        <w:t>t</w:t>
      </w:r>
      <w:r w:rsidRPr="00140CA5">
        <w:rPr>
          <w:rFonts w:eastAsia="Arial"/>
          <w:lang w:val="it-IT"/>
        </w:rPr>
        <w:t>iv</w:t>
      </w:r>
      <w:r w:rsidRPr="003510FF">
        <w:rPr>
          <w:rFonts w:eastAsia="Arial"/>
          <w:lang w:val="it-IT"/>
        </w:rPr>
        <w:t xml:space="preserve">e </w:t>
      </w:r>
      <w:r w:rsidRPr="00140CA5">
        <w:rPr>
          <w:rFonts w:eastAsia="Arial"/>
          <w:lang w:val="it-IT"/>
        </w:rPr>
        <w:t>a</w:t>
      </w:r>
      <w:r w:rsidRPr="003510FF">
        <w:rPr>
          <w:rFonts w:eastAsia="Arial"/>
          <w:lang w:val="it-IT"/>
        </w:rPr>
        <w:t>l</w:t>
      </w:r>
      <w:r w:rsidRPr="00140CA5">
        <w:rPr>
          <w:rFonts w:eastAsia="Arial"/>
          <w:lang w:val="it-IT"/>
        </w:rPr>
        <w:t>l</w:t>
      </w:r>
      <w:r w:rsidRPr="003510FF">
        <w:rPr>
          <w:rFonts w:eastAsia="Arial"/>
          <w:lang w:val="it-IT"/>
        </w:rPr>
        <w:t xml:space="preserve">a </w:t>
      </w:r>
      <w:r w:rsidRPr="00140CA5">
        <w:rPr>
          <w:rFonts w:eastAsia="Arial"/>
          <w:lang w:val="it-IT"/>
        </w:rPr>
        <w:t>d</w:t>
      </w:r>
      <w:r w:rsidRPr="003510FF">
        <w:rPr>
          <w:rFonts w:eastAsia="Arial"/>
          <w:lang w:val="it-IT"/>
        </w:rPr>
        <w:t>iffere</w:t>
      </w:r>
      <w:r w:rsidRPr="00140CA5">
        <w:rPr>
          <w:rFonts w:eastAsia="Arial"/>
          <w:lang w:val="it-IT"/>
        </w:rPr>
        <w:t>nzi</w:t>
      </w:r>
      <w:r w:rsidRPr="003510FF">
        <w:rPr>
          <w:rFonts w:eastAsia="Arial"/>
          <w:lang w:val="it-IT"/>
        </w:rPr>
        <w:t>a</w:t>
      </w:r>
      <w:r w:rsidRPr="00140CA5">
        <w:rPr>
          <w:rFonts w:eastAsia="Arial"/>
          <w:lang w:val="it-IT"/>
        </w:rPr>
        <w:t>zio</w:t>
      </w:r>
      <w:r w:rsidRPr="003510FF">
        <w:rPr>
          <w:rFonts w:eastAsia="Arial"/>
          <w:lang w:val="it-IT"/>
        </w:rPr>
        <w:t xml:space="preserve">ne </w:t>
      </w:r>
      <w:r w:rsidRPr="00140CA5">
        <w:rPr>
          <w:rFonts w:eastAsia="Arial"/>
          <w:lang w:val="it-IT"/>
        </w:rPr>
        <w:t>d</w:t>
      </w:r>
      <w:r w:rsidRPr="003510FF">
        <w:rPr>
          <w:rFonts w:eastAsia="Arial"/>
          <w:lang w:val="it-IT"/>
        </w:rPr>
        <w:t xml:space="preserve">ei rifiuti </w:t>
      </w:r>
      <w:r w:rsidRPr="00140CA5">
        <w:rPr>
          <w:rFonts w:eastAsia="Arial"/>
          <w:lang w:val="it-IT"/>
        </w:rPr>
        <w:t>s</w:t>
      </w:r>
      <w:r w:rsidRPr="003510FF">
        <w:rPr>
          <w:rFonts w:eastAsia="Arial"/>
          <w:lang w:val="it-IT"/>
        </w:rPr>
        <w:t xml:space="preserve">olidi </w:t>
      </w:r>
      <w:r w:rsidRPr="00140CA5">
        <w:rPr>
          <w:rFonts w:eastAsia="Arial"/>
          <w:lang w:val="it-IT"/>
        </w:rPr>
        <w:t>u</w:t>
      </w:r>
      <w:r w:rsidRPr="003510FF">
        <w:rPr>
          <w:rFonts w:eastAsia="Arial"/>
          <w:lang w:val="it-IT"/>
        </w:rPr>
        <w:t xml:space="preserve">rbani </w:t>
      </w:r>
      <w:r w:rsidRPr="00140CA5">
        <w:rPr>
          <w:rFonts w:eastAsia="Arial"/>
          <w:lang w:val="it-IT"/>
        </w:rPr>
        <w:t>c</w:t>
      </w:r>
      <w:r w:rsidRPr="003510FF">
        <w:rPr>
          <w:rFonts w:eastAsia="Arial"/>
          <w:lang w:val="it-IT"/>
        </w:rPr>
        <w:t>on la p</w:t>
      </w:r>
      <w:r w:rsidRPr="00140CA5">
        <w:rPr>
          <w:rFonts w:eastAsia="Arial"/>
          <w:lang w:val="it-IT"/>
        </w:rPr>
        <w:t>ossi</w:t>
      </w:r>
      <w:r w:rsidRPr="003510FF">
        <w:rPr>
          <w:rFonts w:eastAsia="Arial"/>
          <w:lang w:val="it-IT"/>
        </w:rPr>
        <w:t>bili</w:t>
      </w:r>
      <w:r w:rsidRPr="00140CA5">
        <w:rPr>
          <w:rFonts w:eastAsia="Arial"/>
          <w:lang w:val="it-IT"/>
        </w:rPr>
        <w:t>t</w:t>
      </w:r>
      <w:r w:rsidRPr="003510FF">
        <w:rPr>
          <w:rFonts w:eastAsia="Arial"/>
          <w:lang w:val="it-IT"/>
        </w:rPr>
        <w:t xml:space="preserve">à </w:t>
      </w:r>
      <w:r w:rsidRPr="00140CA5">
        <w:rPr>
          <w:rFonts w:eastAsia="Arial"/>
          <w:lang w:val="it-IT"/>
        </w:rPr>
        <w:t>d</w:t>
      </w:r>
      <w:r w:rsidRPr="003510FF">
        <w:rPr>
          <w:rFonts w:eastAsia="Arial"/>
          <w:lang w:val="it-IT"/>
        </w:rPr>
        <w:t xml:space="preserve">i </w:t>
      </w:r>
      <w:r w:rsidRPr="00140CA5">
        <w:rPr>
          <w:rFonts w:eastAsia="Arial"/>
          <w:lang w:val="it-IT"/>
        </w:rPr>
        <w:t>c</w:t>
      </w:r>
      <w:r w:rsidRPr="003510FF">
        <w:rPr>
          <w:rFonts w:eastAsia="Arial"/>
          <w:lang w:val="it-IT"/>
        </w:rPr>
        <w:t>onferi</w:t>
      </w:r>
      <w:r w:rsidRPr="00140CA5">
        <w:rPr>
          <w:rFonts w:eastAsia="Arial"/>
          <w:lang w:val="it-IT"/>
        </w:rPr>
        <w:t>r</w:t>
      </w:r>
      <w:r w:rsidRPr="003510FF">
        <w:rPr>
          <w:rFonts w:eastAsia="Arial"/>
          <w:lang w:val="it-IT"/>
        </w:rPr>
        <w:t>e i  rifiuti pr</w:t>
      </w:r>
      <w:r w:rsidRPr="00140CA5">
        <w:rPr>
          <w:rFonts w:eastAsia="Arial"/>
          <w:lang w:val="it-IT"/>
        </w:rPr>
        <w:t>ess</w:t>
      </w:r>
      <w:r w:rsidRPr="003510FF">
        <w:rPr>
          <w:rFonts w:eastAsia="Arial"/>
          <w:lang w:val="it-IT"/>
        </w:rPr>
        <w:t>o l</w:t>
      </w:r>
      <w:r w:rsidRPr="00140CA5">
        <w:rPr>
          <w:rFonts w:eastAsia="Arial"/>
          <w:lang w:val="it-IT"/>
        </w:rPr>
        <w:t>'ar</w:t>
      </w:r>
      <w:r w:rsidRPr="003510FF">
        <w:rPr>
          <w:rFonts w:eastAsia="Arial"/>
          <w:lang w:val="it-IT"/>
        </w:rPr>
        <w:t>ea attrezza</w:t>
      </w:r>
      <w:r w:rsidRPr="00140CA5">
        <w:rPr>
          <w:rFonts w:eastAsia="Arial"/>
          <w:lang w:val="it-IT"/>
        </w:rPr>
        <w:t>t</w:t>
      </w:r>
      <w:r w:rsidRPr="003510FF">
        <w:rPr>
          <w:rFonts w:eastAsia="Arial"/>
          <w:lang w:val="it-IT"/>
        </w:rPr>
        <w:t>a</w:t>
      </w:r>
      <w:r w:rsidRPr="00140CA5">
        <w:rPr>
          <w:rFonts w:eastAsia="Arial"/>
          <w:lang w:val="it-IT"/>
        </w:rPr>
        <w:t xml:space="preserve"> s</w:t>
      </w:r>
      <w:r w:rsidRPr="003510FF">
        <w:rPr>
          <w:rFonts w:eastAsia="Arial"/>
          <w:lang w:val="it-IT"/>
        </w:rPr>
        <w:t>o</w:t>
      </w:r>
      <w:r w:rsidRPr="00140CA5">
        <w:rPr>
          <w:rFonts w:eastAsia="Arial"/>
          <w:lang w:val="it-IT"/>
        </w:rPr>
        <w:t>l</w:t>
      </w:r>
      <w:r w:rsidRPr="003510FF">
        <w:rPr>
          <w:rFonts w:eastAsia="Arial"/>
          <w:lang w:val="it-IT"/>
        </w:rPr>
        <w:t xml:space="preserve">o </w:t>
      </w:r>
      <w:r w:rsidRPr="00140CA5">
        <w:rPr>
          <w:rFonts w:eastAsia="Arial"/>
          <w:lang w:val="it-IT"/>
        </w:rPr>
        <w:t>s</w:t>
      </w:r>
      <w:r w:rsidRPr="003510FF">
        <w:rPr>
          <w:rFonts w:eastAsia="Arial"/>
          <w:lang w:val="it-IT"/>
        </w:rPr>
        <w:t>e corr</w:t>
      </w:r>
      <w:r w:rsidRPr="00140CA5">
        <w:rPr>
          <w:rFonts w:eastAsia="Arial"/>
          <w:lang w:val="it-IT"/>
        </w:rPr>
        <w:t>e</w:t>
      </w:r>
      <w:r w:rsidRPr="003510FF">
        <w:rPr>
          <w:rFonts w:eastAsia="Arial"/>
          <w:lang w:val="it-IT"/>
        </w:rPr>
        <w:t>ttame</w:t>
      </w:r>
      <w:r w:rsidRPr="00140CA5">
        <w:rPr>
          <w:rFonts w:eastAsia="Arial"/>
          <w:lang w:val="it-IT"/>
        </w:rPr>
        <w:t>nt</w:t>
      </w:r>
      <w:r w:rsidRPr="003510FF">
        <w:rPr>
          <w:rFonts w:eastAsia="Arial"/>
          <w:lang w:val="it-IT"/>
        </w:rPr>
        <w:t>e</w:t>
      </w:r>
      <w:r w:rsidRPr="00140CA5">
        <w:rPr>
          <w:rFonts w:eastAsia="Arial"/>
          <w:lang w:val="it-IT"/>
        </w:rPr>
        <w:t xml:space="preserve"> </w:t>
      </w:r>
      <w:r w:rsidRPr="003510FF">
        <w:rPr>
          <w:rFonts w:eastAsia="Arial"/>
          <w:lang w:val="it-IT"/>
        </w:rPr>
        <w:t>differenziati.</w:t>
      </w:r>
    </w:p>
    <w:p w14:paraId="6882693C" w14:textId="77777777" w:rsidR="0082750C" w:rsidRPr="003510FF" w:rsidRDefault="00334973" w:rsidP="0005185A">
      <w:pPr>
        <w:rPr>
          <w:rFonts w:eastAsia="Arial"/>
          <w:lang w:val="it-IT"/>
        </w:rPr>
      </w:pPr>
      <w:r w:rsidRPr="003510FF">
        <w:rPr>
          <w:rFonts w:eastAsia="Arial"/>
          <w:lang w:val="it-IT"/>
        </w:rPr>
        <w:t xml:space="preserve">Ogni </w:t>
      </w:r>
      <w:r w:rsidRPr="00140CA5">
        <w:rPr>
          <w:rFonts w:eastAsia="Arial"/>
          <w:lang w:val="it-IT"/>
        </w:rPr>
        <w:t>ass</w:t>
      </w:r>
      <w:r w:rsidRPr="003510FF">
        <w:rPr>
          <w:rFonts w:eastAsia="Arial"/>
          <w:lang w:val="it-IT"/>
        </w:rPr>
        <w:t>egna</w:t>
      </w:r>
      <w:r w:rsidRPr="00140CA5">
        <w:rPr>
          <w:rFonts w:eastAsia="Arial"/>
          <w:lang w:val="it-IT"/>
        </w:rPr>
        <w:t>ta</w:t>
      </w:r>
      <w:r w:rsidRPr="003510FF">
        <w:rPr>
          <w:rFonts w:eastAsia="Arial"/>
          <w:lang w:val="it-IT"/>
        </w:rPr>
        <w:t>r</w:t>
      </w:r>
      <w:r w:rsidRPr="00140CA5">
        <w:rPr>
          <w:rFonts w:eastAsia="Arial"/>
          <w:lang w:val="it-IT"/>
        </w:rPr>
        <w:t>i</w:t>
      </w:r>
      <w:r w:rsidRPr="003510FF">
        <w:rPr>
          <w:rFonts w:eastAsia="Arial"/>
          <w:lang w:val="it-IT"/>
        </w:rPr>
        <w:t xml:space="preserve">o è </w:t>
      </w:r>
      <w:r w:rsidRPr="00140CA5">
        <w:rPr>
          <w:rFonts w:eastAsia="Arial"/>
          <w:lang w:val="it-IT"/>
        </w:rPr>
        <w:t>chi</w:t>
      </w:r>
      <w:r w:rsidRPr="003510FF">
        <w:rPr>
          <w:rFonts w:eastAsia="Arial"/>
          <w:lang w:val="it-IT"/>
        </w:rPr>
        <w:t>ama</w:t>
      </w:r>
      <w:r w:rsidRPr="00140CA5">
        <w:rPr>
          <w:rFonts w:eastAsia="Arial"/>
          <w:lang w:val="it-IT"/>
        </w:rPr>
        <w:t>t</w:t>
      </w:r>
      <w:r w:rsidR="004E76A8">
        <w:rPr>
          <w:rFonts w:eastAsia="Arial"/>
          <w:lang w:val="it-IT"/>
        </w:rPr>
        <w:t xml:space="preserve">o a conferire il </w:t>
      </w:r>
      <w:r w:rsidRPr="003510FF">
        <w:rPr>
          <w:rFonts w:eastAsia="Arial"/>
          <w:lang w:val="it-IT"/>
        </w:rPr>
        <w:t>rifiuto differe</w:t>
      </w:r>
      <w:r w:rsidRPr="00140CA5">
        <w:rPr>
          <w:rFonts w:eastAsia="Arial"/>
          <w:lang w:val="it-IT"/>
        </w:rPr>
        <w:t>nziat</w:t>
      </w:r>
      <w:r w:rsidRPr="003510FF">
        <w:rPr>
          <w:rFonts w:eastAsia="Arial"/>
          <w:lang w:val="it-IT"/>
        </w:rPr>
        <w:t xml:space="preserve">o </w:t>
      </w:r>
      <w:r w:rsidRPr="00140CA5">
        <w:rPr>
          <w:rFonts w:eastAsia="Arial"/>
          <w:lang w:val="it-IT"/>
        </w:rPr>
        <w:t>prod</w:t>
      </w:r>
      <w:r w:rsidRPr="003510FF">
        <w:rPr>
          <w:rFonts w:eastAsia="Arial"/>
          <w:lang w:val="it-IT"/>
        </w:rPr>
        <w:t xml:space="preserve">otto posizionandolo </w:t>
      </w:r>
      <w:r w:rsidRPr="00140CA5">
        <w:rPr>
          <w:rFonts w:eastAsia="Arial"/>
          <w:lang w:val="it-IT"/>
        </w:rPr>
        <w:t>a</w:t>
      </w:r>
      <w:r w:rsidRPr="003510FF">
        <w:rPr>
          <w:rFonts w:eastAsia="Arial"/>
          <w:lang w:val="it-IT"/>
        </w:rPr>
        <w:t>l</w:t>
      </w:r>
      <w:r w:rsidRPr="00140CA5">
        <w:rPr>
          <w:rFonts w:eastAsia="Arial"/>
          <w:lang w:val="it-IT"/>
        </w:rPr>
        <w:t>l'int</w:t>
      </w:r>
      <w:r w:rsidRPr="003510FF">
        <w:rPr>
          <w:rFonts w:eastAsia="Arial"/>
          <w:lang w:val="it-IT"/>
        </w:rPr>
        <w:t xml:space="preserve">erno </w:t>
      </w:r>
      <w:r w:rsidRPr="00140CA5">
        <w:rPr>
          <w:rFonts w:eastAsia="Arial"/>
          <w:lang w:val="it-IT"/>
        </w:rPr>
        <w:t>d</w:t>
      </w:r>
      <w:r w:rsidRPr="003510FF">
        <w:rPr>
          <w:rFonts w:eastAsia="Arial"/>
          <w:lang w:val="it-IT"/>
        </w:rPr>
        <w:t xml:space="preserve">ei </w:t>
      </w:r>
      <w:r w:rsidRPr="00140CA5">
        <w:rPr>
          <w:rFonts w:eastAsia="Arial"/>
          <w:lang w:val="it-IT"/>
        </w:rPr>
        <w:t>c</w:t>
      </w:r>
      <w:r w:rsidRPr="003510FF">
        <w:rPr>
          <w:rFonts w:eastAsia="Arial"/>
          <w:lang w:val="it-IT"/>
        </w:rPr>
        <w:t>on</w:t>
      </w:r>
      <w:r w:rsidRPr="00140CA5">
        <w:rPr>
          <w:rFonts w:eastAsia="Arial"/>
          <w:lang w:val="it-IT"/>
        </w:rPr>
        <w:t>t</w:t>
      </w:r>
      <w:r w:rsidRPr="003510FF">
        <w:rPr>
          <w:rFonts w:eastAsia="Arial"/>
          <w:lang w:val="it-IT"/>
        </w:rPr>
        <w:t>e</w:t>
      </w:r>
      <w:r w:rsidRPr="00140CA5">
        <w:rPr>
          <w:rFonts w:eastAsia="Arial"/>
          <w:lang w:val="it-IT"/>
        </w:rPr>
        <w:t>nit</w:t>
      </w:r>
      <w:r w:rsidRPr="003510FF">
        <w:rPr>
          <w:rFonts w:eastAsia="Arial"/>
          <w:lang w:val="it-IT"/>
        </w:rPr>
        <w:t xml:space="preserve">ori appositi ubicati </w:t>
      </w:r>
      <w:r w:rsidRPr="00140CA5">
        <w:rPr>
          <w:rFonts w:eastAsia="Arial"/>
          <w:lang w:val="it-IT"/>
        </w:rPr>
        <w:t>i</w:t>
      </w:r>
      <w:r w:rsidRPr="003510FF">
        <w:rPr>
          <w:rFonts w:eastAsia="Arial"/>
          <w:lang w:val="it-IT"/>
        </w:rPr>
        <w:t xml:space="preserve">n </w:t>
      </w:r>
      <w:r w:rsidRPr="00140CA5">
        <w:rPr>
          <w:rFonts w:eastAsia="Arial"/>
          <w:lang w:val="it-IT"/>
        </w:rPr>
        <w:t>t</w:t>
      </w:r>
      <w:r w:rsidRPr="003510FF">
        <w:rPr>
          <w:rFonts w:eastAsia="Arial"/>
          <w:lang w:val="it-IT"/>
        </w:rPr>
        <w:t>a</w:t>
      </w:r>
      <w:r w:rsidRPr="00140CA5">
        <w:rPr>
          <w:rFonts w:eastAsia="Arial"/>
          <w:lang w:val="it-IT"/>
        </w:rPr>
        <w:t>l</w:t>
      </w:r>
      <w:r w:rsidRPr="003510FF">
        <w:rPr>
          <w:rFonts w:eastAsia="Arial"/>
          <w:lang w:val="it-IT"/>
        </w:rPr>
        <w:t>e area.</w:t>
      </w:r>
    </w:p>
    <w:p w14:paraId="6E0C0E77" w14:textId="77777777" w:rsidR="0082750C" w:rsidRPr="003510FF" w:rsidRDefault="003510FF" w:rsidP="0005185A">
      <w:pPr>
        <w:rPr>
          <w:rFonts w:eastAsia="Arial"/>
          <w:lang w:val="it-IT"/>
        </w:rPr>
      </w:pPr>
      <w:r>
        <w:rPr>
          <w:rFonts w:eastAsia="Arial"/>
          <w:lang w:val="it-IT"/>
        </w:rPr>
        <w:t>N</w:t>
      </w:r>
      <w:r w:rsidR="00334973" w:rsidRPr="00140CA5">
        <w:rPr>
          <w:rFonts w:eastAsia="Arial"/>
          <w:lang w:val="it-IT"/>
        </w:rPr>
        <w:t>o</w:t>
      </w:r>
      <w:r w:rsidR="00334973" w:rsidRPr="003510FF">
        <w:rPr>
          <w:rFonts w:eastAsia="Arial"/>
          <w:lang w:val="it-IT"/>
        </w:rPr>
        <w:t>n è c</w:t>
      </w:r>
      <w:r w:rsidR="00334973" w:rsidRPr="00140CA5">
        <w:rPr>
          <w:rFonts w:eastAsia="Arial"/>
          <w:lang w:val="it-IT"/>
        </w:rPr>
        <w:t>o</w:t>
      </w:r>
      <w:r w:rsidR="00334973" w:rsidRPr="003510FF">
        <w:rPr>
          <w:rFonts w:eastAsia="Arial"/>
          <w:lang w:val="it-IT"/>
        </w:rPr>
        <w:t xml:space="preserve">nsentito  posizionare  i   rifiuti  al </w:t>
      </w:r>
      <w:r w:rsidR="00334973" w:rsidRPr="00140CA5">
        <w:rPr>
          <w:rFonts w:eastAsia="Arial"/>
          <w:lang w:val="it-IT"/>
        </w:rPr>
        <w:t>d</w:t>
      </w:r>
      <w:r w:rsidR="00334973" w:rsidRPr="003510FF">
        <w:rPr>
          <w:rFonts w:eastAsia="Arial"/>
          <w:lang w:val="it-IT"/>
        </w:rPr>
        <w:t xml:space="preserve">i fuori  </w:t>
      </w:r>
      <w:r w:rsidR="00334973" w:rsidRPr="00140CA5">
        <w:rPr>
          <w:rFonts w:eastAsia="Arial"/>
          <w:lang w:val="it-IT"/>
        </w:rPr>
        <w:t>d</w:t>
      </w:r>
      <w:r w:rsidR="00334973" w:rsidRPr="003510FF">
        <w:rPr>
          <w:rFonts w:eastAsia="Arial"/>
          <w:lang w:val="it-IT"/>
        </w:rPr>
        <w:t>e</w:t>
      </w:r>
      <w:r w:rsidR="00334973" w:rsidRPr="00140CA5">
        <w:rPr>
          <w:rFonts w:eastAsia="Arial"/>
          <w:lang w:val="it-IT"/>
        </w:rPr>
        <w:t>g</w:t>
      </w:r>
      <w:r w:rsidR="00334973" w:rsidRPr="003510FF">
        <w:rPr>
          <w:rFonts w:eastAsia="Arial"/>
          <w:lang w:val="it-IT"/>
        </w:rPr>
        <w:t>li  ap</w:t>
      </w:r>
      <w:r w:rsidR="00334973" w:rsidRPr="00140CA5">
        <w:rPr>
          <w:rFonts w:eastAsia="Arial"/>
          <w:lang w:val="it-IT"/>
        </w:rPr>
        <w:t>p</w:t>
      </w:r>
      <w:r w:rsidR="00334973" w:rsidRPr="003510FF">
        <w:rPr>
          <w:rFonts w:eastAsia="Arial"/>
          <w:lang w:val="it-IT"/>
        </w:rPr>
        <w:t>ositi  cont</w:t>
      </w:r>
      <w:r w:rsidR="00334973" w:rsidRPr="00140CA5">
        <w:rPr>
          <w:rFonts w:eastAsia="Arial"/>
          <w:lang w:val="it-IT"/>
        </w:rPr>
        <w:t>e</w:t>
      </w:r>
      <w:r w:rsidR="00334973" w:rsidRPr="003510FF">
        <w:rPr>
          <w:rFonts w:eastAsia="Arial"/>
          <w:lang w:val="it-IT"/>
        </w:rPr>
        <w:t>nitori,  s</w:t>
      </w:r>
      <w:r w:rsidR="00334973" w:rsidRPr="00140CA5">
        <w:rPr>
          <w:rFonts w:eastAsia="Arial"/>
          <w:lang w:val="it-IT"/>
        </w:rPr>
        <w:t>a</w:t>
      </w:r>
      <w:r w:rsidR="00334973" w:rsidRPr="003510FF">
        <w:rPr>
          <w:rFonts w:eastAsia="Arial"/>
          <w:lang w:val="it-IT"/>
        </w:rPr>
        <w:t>lvo quest'ultimi si</w:t>
      </w:r>
      <w:r w:rsidR="00334973" w:rsidRPr="00140CA5">
        <w:rPr>
          <w:rFonts w:eastAsia="Arial"/>
          <w:lang w:val="it-IT"/>
        </w:rPr>
        <w:t>a</w:t>
      </w:r>
      <w:r w:rsidR="00334973" w:rsidRPr="003510FF">
        <w:rPr>
          <w:rFonts w:eastAsia="Arial"/>
          <w:lang w:val="it-IT"/>
        </w:rPr>
        <w:t>no già c</w:t>
      </w:r>
      <w:r w:rsidR="00334973" w:rsidRPr="00140CA5">
        <w:rPr>
          <w:rFonts w:eastAsia="Arial"/>
          <w:lang w:val="it-IT"/>
        </w:rPr>
        <w:t>o</w:t>
      </w:r>
      <w:r w:rsidR="00334973" w:rsidRPr="003510FF">
        <w:rPr>
          <w:rFonts w:eastAsia="Arial"/>
          <w:lang w:val="it-IT"/>
        </w:rPr>
        <w:t>lmi.</w:t>
      </w:r>
    </w:p>
    <w:p w14:paraId="5F93EC1B" w14:textId="77777777" w:rsidR="0082750C" w:rsidRPr="003510FF" w:rsidRDefault="00334973" w:rsidP="0005185A">
      <w:pPr>
        <w:rPr>
          <w:rFonts w:eastAsia="Arial"/>
          <w:lang w:val="it-IT"/>
        </w:rPr>
      </w:pPr>
      <w:r w:rsidRPr="003510FF">
        <w:rPr>
          <w:rFonts w:eastAsia="Arial"/>
          <w:lang w:val="it-IT"/>
        </w:rPr>
        <w:t>Q</w:t>
      </w:r>
      <w:r w:rsidRPr="00140CA5">
        <w:rPr>
          <w:rFonts w:eastAsia="Arial"/>
          <w:lang w:val="it-IT"/>
        </w:rPr>
        <w:t>ua</w:t>
      </w:r>
      <w:r w:rsidRPr="003510FF">
        <w:rPr>
          <w:rFonts w:eastAsia="Arial"/>
          <w:lang w:val="it-IT"/>
        </w:rPr>
        <w:t>l</w:t>
      </w:r>
      <w:r w:rsidRPr="00140CA5">
        <w:rPr>
          <w:rFonts w:eastAsia="Arial"/>
          <w:lang w:val="it-IT"/>
        </w:rPr>
        <w:t>o</w:t>
      </w:r>
      <w:r w:rsidRPr="003510FF">
        <w:rPr>
          <w:rFonts w:eastAsia="Arial"/>
          <w:lang w:val="it-IT"/>
        </w:rPr>
        <w:t>ra l'i</w:t>
      </w:r>
      <w:r w:rsidRPr="00140CA5">
        <w:rPr>
          <w:rFonts w:eastAsia="Arial"/>
          <w:lang w:val="it-IT"/>
        </w:rPr>
        <w:t>mp</w:t>
      </w:r>
      <w:r w:rsidRPr="003510FF">
        <w:rPr>
          <w:rFonts w:eastAsia="Arial"/>
          <w:lang w:val="it-IT"/>
        </w:rPr>
        <w:t>r</w:t>
      </w:r>
      <w:r w:rsidRPr="00140CA5">
        <w:rPr>
          <w:rFonts w:eastAsia="Arial"/>
          <w:lang w:val="it-IT"/>
        </w:rPr>
        <w:t>e</w:t>
      </w:r>
      <w:r w:rsidRPr="003510FF">
        <w:rPr>
          <w:rFonts w:eastAsia="Arial"/>
          <w:lang w:val="it-IT"/>
        </w:rPr>
        <w:t>sa ap</w:t>
      </w:r>
      <w:r w:rsidRPr="00140CA5">
        <w:rPr>
          <w:rFonts w:eastAsia="Arial"/>
          <w:lang w:val="it-IT"/>
        </w:rPr>
        <w:t>pa</w:t>
      </w:r>
      <w:r w:rsidRPr="003510FF">
        <w:rPr>
          <w:rFonts w:eastAsia="Arial"/>
          <w:lang w:val="it-IT"/>
        </w:rPr>
        <w:t>lt</w:t>
      </w:r>
      <w:r w:rsidRPr="00140CA5">
        <w:rPr>
          <w:rFonts w:eastAsia="Arial"/>
          <w:lang w:val="it-IT"/>
        </w:rPr>
        <w:t>a</w:t>
      </w:r>
      <w:r w:rsidRPr="003510FF">
        <w:rPr>
          <w:rFonts w:eastAsia="Arial"/>
          <w:lang w:val="it-IT"/>
        </w:rPr>
        <w:t>trice dovesse  risc</w:t>
      </w:r>
      <w:r w:rsidRPr="00140CA5">
        <w:rPr>
          <w:rFonts w:eastAsia="Arial"/>
          <w:lang w:val="it-IT"/>
        </w:rPr>
        <w:t>o</w:t>
      </w:r>
      <w:r w:rsidRPr="003510FF">
        <w:rPr>
          <w:rFonts w:eastAsia="Arial"/>
          <w:lang w:val="it-IT"/>
        </w:rPr>
        <w:t>ntr</w:t>
      </w:r>
      <w:r w:rsidRPr="00140CA5">
        <w:rPr>
          <w:rFonts w:eastAsia="Arial"/>
          <w:lang w:val="it-IT"/>
        </w:rPr>
        <w:t>a</w:t>
      </w:r>
      <w:r w:rsidRPr="003510FF">
        <w:rPr>
          <w:rFonts w:eastAsia="Arial"/>
          <w:lang w:val="it-IT"/>
        </w:rPr>
        <w:t xml:space="preserve">re </w:t>
      </w:r>
      <w:r w:rsidRPr="00140CA5">
        <w:rPr>
          <w:rFonts w:eastAsia="Arial"/>
          <w:lang w:val="it-IT"/>
        </w:rPr>
        <w:t>u</w:t>
      </w:r>
      <w:r w:rsidRPr="003510FF">
        <w:rPr>
          <w:rFonts w:eastAsia="Arial"/>
          <w:lang w:val="it-IT"/>
        </w:rPr>
        <w:t xml:space="preserve">n </w:t>
      </w:r>
      <w:r w:rsidRPr="00140CA5">
        <w:rPr>
          <w:rFonts w:eastAsia="Arial"/>
          <w:lang w:val="it-IT"/>
        </w:rPr>
        <w:t>u</w:t>
      </w:r>
      <w:r w:rsidRPr="003510FF">
        <w:rPr>
          <w:rFonts w:eastAsia="Arial"/>
          <w:lang w:val="it-IT"/>
        </w:rPr>
        <w:t xml:space="preserve">tilizzo o </w:t>
      </w:r>
      <w:r w:rsidRPr="00140CA5">
        <w:rPr>
          <w:rFonts w:eastAsia="Arial"/>
          <w:lang w:val="it-IT"/>
        </w:rPr>
        <w:t>u</w:t>
      </w:r>
      <w:r w:rsidRPr="003510FF">
        <w:rPr>
          <w:rFonts w:eastAsia="Arial"/>
          <w:lang w:val="it-IT"/>
        </w:rPr>
        <w:t>n conf</w:t>
      </w:r>
      <w:r w:rsidRPr="00140CA5">
        <w:rPr>
          <w:rFonts w:eastAsia="Arial"/>
          <w:lang w:val="it-IT"/>
        </w:rPr>
        <w:t>e</w:t>
      </w:r>
      <w:r w:rsidRPr="003510FF">
        <w:rPr>
          <w:rFonts w:eastAsia="Arial"/>
          <w:lang w:val="it-IT"/>
        </w:rPr>
        <w:t>rim</w:t>
      </w:r>
      <w:r w:rsidRPr="00140CA5">
        <w:rPr>
          <w:rFonts w:eastAsia="Arial"/>
          <w:lang w:val="it-IT"/>
        </w:rPr>
        <w:t>e</w:t>
      </w:r>
      <w:r w:rsidRPr="003510FF">
        <w:rPr>
          <w:rFonts w:eastAsia="Arial"/>
          <w:lang w:val="it-IT"/>
        </w:rPr>
        <w:t>nto sc</w:t>
      </w:r>
      <w:r w:rsidRPr="00140CA5">
        <w:rPr>
          <w:rFonts w:eastAsia="Arial"/>
          <w:lang w:val="it-IT"/>
        </w:rPr>
        <w:t>o</w:t>
      </w:r>
      <w:r w:rsidRPr="003510FF">
        <w:rPr>
          <w:rFonts w:eastAsia="Arial"/>
          <w:lang w:val="it-IT"/>
        </w:rPr>
        <w:t>rr</w:t>
      </w:r>
      <w:r w:rsidRPr="00140CA5">
        <w:rPr>
          <w:rFonts w:eastAsia="Arial"/>
          <w:lang w:val="it-IT"/>
        </w:rPr>
        <w:t>e</w:t>
      </w:r>
      <w:r w:rsidRPr="003510FF">
        <w:rPr>
          <w:rFonts w:eastAsia="Arial"/>
          <w:lang w:val="it-IT"/>
        </w:rPr>
        <w:t>t</w:t>
      </w:r>
      <w:r w:rsidRPr="00140CA5">
        <w:rPr>
          <w:rFonts w:eastAsia="Arial"/>
          <w:lang w:val="it-IT"/>
        </w:rPr>
        <w:t>t</w:t>
      </w:r>
      <w:r w:rsidRPr="003510FF">
        <w:rPr>
          <w:rFonts w:eastAsia="Arial"/>
          <w:lang w:val="it-IT"/>
        </w:rPr>
        <w:t xml:space="preserve">o da </w:t>
      </w:r>
      <w:r w:rsidRPr="00140CA5">
        <w:rPr>
          <w:rFonts w:eastAsia="Arial"/>
          <w:lang w:val="it-IT"/>
        </w:rPr>
        <w:t>p</w:t>
      </w:r>
      <w:r w:rsidRPr="003510FF">
        <w:rPr>
          <w:rFonts w:eastAsia="Arial"/>
          <w:lang w:val="it-IT"/>
        </w:rPr>
        <w:t>ar</w:t>
      </w:r>
      <w:r w:rsidRPr="00140CA5">
        <w:rPr>
          <w:rFonts w:eastAsia="Arial"/>
          <w:lang w:val="it-IT"/>
        </w:rPr>
        <w:t>t</w:t>
      </w:r>
      <w:r w:rsidRPr="003510FF">
        <w:rPr>
          <w:rFonts w:eastAsia="Arial"/>
          <w:lang w:val="it-IT"/>
        </w:rPr>
        <w:t xml:space="preserve">e </w:t>
      </w:r>
      <w:r w:rsidRPr="00140CA5">
        <w:rPr>
          <w:rFonts w:eastAsia="Arial"/>
          <w:lang w:val="it-IT"/>
        </w:rPr>
        <w:t>d</w:t>
      </w:r>
      <w:r w:rsidRPr="003510FF">
        <w:rPr>
          <w:rFonts w:eastAsia="Arial"/>
          <w:lang w:val="it-IT"/>
        </w:rPr>
        <w:t xml:space="preserve">i </w:t>
      </w:r>
      <w:r w:rsidRPr="00140CA5">
        <w:rPr>
          <w:rFonts w:eastAsia="Arial"/>
          <w:lang w:val="it-IT"/>
        </w:rPr>
        <w:t>u</w:t>
      </w:r>
      <w:r w:rsidRPr="003510FF">
        <w:rPr>
          <w:rFonts w:eastAsia="Arial"/>
          <w:lang w:val="it-IT"/>
        </w:rPr>
        <w:t>n c</w:t>
      </w:r>
      <w:r w:rsidRPr="00140CA5">
        <w:rPr>
          <w:rFonts w:eastAsia="Arial"/>
          <w:lang w:val="it-IT"/>
        </w:rPr>
        <w:t>o</w:t>
      </w:r>
      <w:r w:rsidRPr="003510FF">
        <w:rPr>
          <w:rFonts w:eastAsia="Arial"/>
          <w:lang w:val="it-IT"/>
        </w:rPr>
        <w:t xml:space="preserve">nduttore </w:t>
      </w:r>
      <w:r w:rsidRPr="00140CA5">
        <w:rPr>
          <w:rFonts w:eastAsia="Arial"/>
          <w:lang w:val="it-IT"/>
        </w:rPr>
        <w:t>do</w:t>
      </w:r>
      <w:r w:rsidRPr="003510FF">
        <w:rPr>
          <w:rFonts w:eastAsia="Arial"/>
          <w:lang w:val="it-IT"/>
        </w:rPr>
        <w:t xml:space="preserve">vrà </w:t>
      </w:r>
      <w:r w:rsidRPr="00140CA5">
        <w:rPr>
          <w:rFonts w:eastAsia="Arial"/>
          <w:lang w:val="it-IT"/>
        </w:rPr>
        <w:t>p</w:t>
      </w:r>
      <w:r w:rsidRPr="003510FF">
        <w:rPr>
          <w:rFonts w:eastAsia="Arial"/>
          <w:lang w:val="it-IT"/>
        </w:rPr>
        <w:t>r</w:t>
      </w:r>
      <w:r w:rsidRPr="00140CA5">
        <w:rPr>
          <w:rFonts w:eastAsia="Arial"/>
          <w:lang w:val="it-IT"/>
        </w:rPr>
        <w:t>o</w:t>
      </w:r>
      <w:r w:rsidRPr="003510FF">
        <w:rPr>
          <w:rFonts w:eastAsia="Arial"/>
          <w:lang w:val="it-IT"/>
        </w:rPr>
        <w:t>vv</w:t>
      </w:r>
      <w:r w:rsidRPr="00140CA5">
        <w:rPr>
          <w:rFonts w:eastAsia="Arial"/>
          <w:lang w:val="it-IT"/>
        </w:rPr>
        <w:t>e</w:t>
      </w:r>
      <w:r w:rsidRPr="003510FF">
        <w:rPr>
          <w:rFonts w:eastAsia="Arial"/>
          <w:lang w:val="it-IT"/>
        </w:rPr>
        <w:t xml:space="preserve">dere </w:t>
      </w:r>
      <w:r w:rsidRPr="00140CA5">
        <w:rPr>
          <w:rFonts w:eastAsia="Arial"/>
          <w:lang w:val="it-IT"/>
        </w:rPr>
        <w:t>e</w:t>
      </w:r>
      <w:r w:rsidRPr="003510FF">
        <w:rPr>
          <w:rFonts w:eastAsia="Arial"/>
          <w:lang w:val="it-IT"/>
        </w:rPr>
        <w:t xml:space="preserve">ntro e </w:t>
      </w:r>
      <w:r w:rsidRPr="00140CA5">
        <w:rPr>
          <w:rFonts w:eastAsia="Arial"/>
          <w:lang w:val="it-IT"/>
        </w:rPr>
        <w:t>no</w:t>
      </w:r>
      <w:r w:rsidRPr="003510FF">
        <w:rPr>
          <w:rFonts w:eastAsia="Arial"/>
          <w:lang w:val="it-IT"/>
        </w:rPr>
        <w:t xml:space="preserve">n oltre 12 ore </w:t>
      </w:r>
      <w:r w:rsidRPr="00140CA5">
        <w:rPr>
          <w:rFonts w:eastAsia="Arial"/>
          <w:lang w:val="it-IT"/>
        </w:rPr>
        <w:t>a</w:t>
      </w:r>
      <w:r w:rsidRPr="003510FF">
        <w:rPr>
          <w:rFonts w:eastAsia="Arial"/>
          <w:lang w:val="it-IT"/>
        </w:rPr>
        <w:t>:</w:t>
      </w:r>
    </w:p>
    <w:p w14:paraId="48D5B1D5" w14:textId="77777777" w:rsidR="0082750C" w:rsidRPr="003510FF" w:rsidRDefault="00334973" w:rsidP="0005185A">
      <w:pPr>
        <w:rPr>
          <w:rFonts w:eastAsia="Arial"/>
          <w:lang w:val="it-IT"/>
        </w:rPr>
      </w:pPr>
      <w:r w:rsidRPr="003510FF">
        <w:rPr>
          <w:rFonts w:eastAsia="Arial"/>
          <w:lang w:val="it-IT"/>
        </w:rPr>
        <w:t xml:space="preserve">• </w:t>
      </w:r>
      <w:r w:rsidR="003510FF">
        <w:rPr>
          <w:rFonts w:eastAsia="Arial"/>
          <w:lang w:val="it-IT"/>
        </w:rPr>
        <w:t xml:space="preserve"> </w:t>
      </w:r>
      <w:r w:rsidRPr="003510FF">
        <w:rPr>
          <w:rFonts w:eastAsia="Arial"/>
          <w:lang w:val="it-IT"/>
        </w:rPr>
        <w:t>se</w:t>
      </w:r>
      <w:r w:rsidRPr="00140CA5">
        <w:rPr>
          <w:rFonts w:eastAsia="Arial"/>
          <w:lang w:val="it-IT"/>
        </w:rPr>
        <w:t>gn</w:t>
      </w:r>
      <w:r w:rsidRPr="003510FF">
        <w:rPr>
          <w:rFonts w:eastAsia="Arial"/>
          <w:lang w:val="it-IT"/>
        </w:rPr>
        <w:t>al</w:t>
      </w:r>
      <w:r w:rsidRPr="00140CA5">
        <w:rPr>
          <w:rFonts w:eastAsia="Arial"/>
          <w:lang w:val="it-IT"/>
        </w:rPr>
        <w:t>a</w:t>
      </w:r>
      <w:r w:rsidRPr="003510FF">
        <w:rPr>
          <w:rFonts w:eastAsia="Arial"/>
          <w:lang w:val="it-IT"/>
        </w:rPr>
        <w:t>re l'</w:t>
      </w:r>
      <w:r w:rsidRPr="00140CA5">
        <w:rPr>
          <w:rFonts w:eastAsia="Arial"/>
          <w:lang w:val="it-IT"/>
        </w:rPr>
        <w:t>a</w:t>
      </w:r>
      <w:r w:rsidRPr="003510FF">
        <w:rPr>
          <w:rFonts w:eastAsia="Arial"/>
          <w:lang w:val="it-IT"/>
        </w:rPr>
        <w:t>cc</w:t>
      </w:r>
      <w:r w:rsidRPr="00140CA5">
        <w:rPr>
          <w:rFonts w:eastAsia="Arial"/>
          <w:lang w:val="it-IT"/>
        </w:rPr>
        <w:t>ad</w:t>
      </w:r>
      <w:r w:rsidRPr="003510FF">
        <w:rPr>
          <w:rFonts w:eastAsia="Arial"/>
          <w:lang w:val="it-IT"/>
        </w:rPr>
        <w:t xml:space="preserve">uto  </w:t>
      </w:r>
      <w:r w:rsidRPr="00140CA5">
        <w:rPr>
          <w:rFonts w:eastAsia="Arial"/>
          <w:lang w:val="it-IT"/>
        </w:rPr>
        <w:t>a</w:t>
      </w:r>
      <w:r w:rsidRPr="003510FF">
        <w:rPr>
          <w:rFonts w:eastAsia="Arial"/>
          <w:lang w:val="it-IT"/>
        </w:rPr>
        <w:t>l</w:t>
      </w:r>
      <w:r w:rsidRPr="00140CA5">
        <w:rPr>
          <w:rFonts w:eastAsia="Arial"/>
          <w:lang w:val="it-IT"/>
        </w:rPr>
        <w:t>l</w:t>
      </w:r>
      <w:r w:rsidRPr="003510FF">
        <w:rPr>
          <w:rFonts w:eastAsia="Arial"/>
          <w:lang w:val="it-IT"/>
        </w:rPr>
        <w:t>'Ass</w:t>
      </w:r>
      <w:r w:rsidRPr="00140CA5">
        <w:rPr>
          <w:rFonts w:eastAsia="Arial"/>
          <w:lang w:val="it-IT"/>
        </w:rPr>
        <w:t>a</w:t>
      </w:r>
      <w:r w:rsidRPr="003510FF">
        <w:rPr>
          <w:rFonts w:eastAsia="Arial"/>
          <w:lang w:val="it-IT"/>
        </w:rPr>
        <w:t xml:space="preserve">b </w:t>
      </w:r>
      <w:r w:rsidRPr="00140CA5">
        <w:rPr>
          <w:rFonts w:eastAsia="Arial"/>
          <w:lang w:val="it-IT"/>
        </w:rPr>
        <w:t>med</w:t>
      </w:r>
      <w:r w:rsidRPr="003510FF">
        <w:rPr>
          <w:rFonts w:eastAsia="Arial"/>
          <w:lang w:val="it-IT"/>
        </w:rPr>
        <w:t>i</w:t>
      </w:r>
      <w:r w:rsidRPr="00140CA5">
        <w:rPr>
          <w:rFonts w:eastAsia="Arial"/>
          <w:lang w:val="it-IT"/>
        </w:rPr>
        <w:t>a</w:t>
      </w:r>
      <w:r w:rsidRPr="003510FF">
        <w:rPr>
          <w:rFonts w:eastAsia="Arial"/>
          <w:lang w:val="it-IT"/>
        </w:rPr>
        <w:t>nte la  c</w:t>
      </w:r>
      <w:r w:rsidRPr="00140CA5">
        <w:rPr>
          <w:rFonts w:eastAsia="Arial"/>
          <w:lang w:val="it-IT"/>
        </w:rPr>
        <w:t>on</w:t>
      </w:r>
      <w:r w:rsidRPr="003510FF">
        <w:rPr>
          <w:rFonts w:eastAsia="Arial"/>
          <w:lang w:val="it-IT"/>
        </w:rPr>
        <w:t>seg</w:t>
      </w:r>
      <w:r w:rsidRPr="00140CA5">
        <w:rPr>
          <w:rFonts w:eastAsia="Arial"/>
          <w:lang w:val="it-IT"/>
        </w:rPr>
        <w:t>n</w:t>
      </w:r>
      <w:r w:rsidRPr="003510FF">
        <w:rPr>
          <w:rFonts w:eastAsia="Arial"/>
          <w:lang w:val="it-IT"/>
        </w:rPr>
        <w:t xml:space="preserve">a di </w:t>
      </w:r>
      <w:r w:rsidRPr="00140CA5">
        <w:rPr>
          <w:rFonts w:eastAsia="Arial"/>
          <w:lang w:val="it-IT"/>
        </w:rPr>
        <w:t>a</w:t>
      </w:r>
      <w:r w:rsidRPr="003510FF">
        <w:rPr>
          <w:rFonts w:eastAsia="Arial"/>
          <w:lang w:val="it-IT"/>
        </w:rPr>
        <w:t>pposito mo</w:t>
      </w:r>
      <w:r w:rsidRPr="00140CA5">
        <w:rPr>
          <w:rFonts w:eastAsia="Arial"/>
          <w:lang w:val="it-IT"/>
        </w:rPr>
        <w:t>du</w:t>
      </w:r>
      <w:r w:rsidRPr="003510FF">
        <w:rPr>
          <w:rFonts w:eastAsia="Arial"/>
          <w:lang w:val="it-IT"/>
        </w:rPr>
        <w:t xml:space="preserve">lo di </w:t>
      </w:r>
      <w:r w:rsidRPr="00140CA5">
        <w:rPr>
          <w:rFonts w:eastAsia="Arial"/>
          <w:lang w:val="it-IT"/>
        </w:rPr>
        <w:t>e</w:t>
      </w:r>
      <w:r w:rsidRPr="003510FF">
        <w:rPr>
          <w:rFonts w:eastAsia="Arial"/>
          <w:lang w:val="it-IT"/>
        </w:rPr>
        <w:t>rr</w:t>
      </w:r>
      <w:r w:rsidRPr="00140CA5">
        <w:rPr>
          <w:rFonts w:eastAsia="Arial"/>
          <w:lang w:val="it-IT"/>
        </w:rPr>
        <w:t>a</w:t>
      </w:r>
      <w:r w:rsidRPr="003510FF">
        <w:rPr>
          <w:rFonts w:eastAsia="Arial"/>
          <w:lang w:val="it-IT"/>
        </w:rPr>
        <w:t>to conf</w:t>
      </w:r>
      <w:r w:rsidRPr="00140CA5">
        <w:rPr>
          <w:rFonts w:eastAsia="Arial"/>
          <w:lang w:val="it-IT"/>
        </w:rPr>
        <w:t>e</w:t>
      </w:r>
      <w:r w:rsidRPr="003510FF">
        <w:rPr>
          <w:rFonts w:eastAsia="Arial"/>
          <w:lang w:val="it-IT"/>
        </w:rPr>
        <w:t>rimento c</w:t>
      </w:r>
      <w:r w:rsidRPr="00140CA5">
        <w:rPr>
          <w:rFonts w:eastAsia="Arial"/>
          <w:lang w:val="it-IT"/>
        </w:rPr>
        <w:t>o</w:t>
      </w:r>
      <w:r w:rsidRPr="003510FF">
        <w:rPr>
          <w:rFonts w:eastAsia="Arial"/>
          <w:lang w:val="it-IT"/>
        </w:rPr>
        <w:t>rr</w:t>
      </w:r>
      <w:r w:rsidRPr="00140CA5">
        <w:rPr>
          <w:rFonts w:eastAsia="Arial"/>
          <w:lang w:val="it-IT"/>
        </w:rPr>
        <w:t>e</w:t>
      </w:r>
      <w:r w:rsidRPr="003510FF">
        <w:rPr>
          <w:rFonts w:eastAsia="Arial"/>
          <w:lang w:val="it-IT"/>
        </w:rPr>
        <w:t>t</w:t>
      </w:r>
      <w:r w:rsidRPr="00140CA5">
        <w:rPr>
          <w:rFonts w:eastAsia="Arial"/>
          <w:lang w:val="it-IT"/>
        </w:rPr>
        <w:t>ta</w:t>
      </w:r>
      <w:r w:rsidRPr="003510FF">
        <w:rPr>
          <w:rFonts w:eastAsia="Arial"/>
          <w:lang w:val="it-IT"/>
        </w:rPr>
        <w:t>m</w:t>
      </w:r>
      <w:r w:rsidRPr="00140CA5">
        <w:rPr>
          <w:rFonts w:eastAsia="Arial"/>
          <w:lang w:val="it-IT"/>
        </w:rPr>
        <w:t>en</w:t>
      </w:r>
      <w:r w:rsidRPr="003510FF">
        <w:rPr>
          <w:rFonts w:eastAsia="Arial"/>
          <w:lang w:val="it-IT"/>
        </w:rPr>
        <w:t>te c</w:t>
      </w:r>
      <w:r w:rsidRPr="00140CA5">
        <w:rPr>
          <w:rFonts w:eastAsia="Arial"/>
          <w:lang w:val="it-IT"/>
        </w:rPr>
        <w:t>o</w:t>
      </w:r>
      <w:r w:rsidRPr="003510FF">
        <w:rPr>
          <w:rFonts w:eastAsia="Arial"/>
          <w:lang w:val="it-IT"/>
        </w:rPr>
        <w:t>mpil</w:t>
      </w:r>
      <w:r w:rsidRPr="00140CA5">
        <w:rPr>
          <w:rFonts w:eastAsia="Arial"/>
          <w:lang w:val="it-IT"/>
        </w:rPr>
        <w:t>a</w:t>
      </w:r>
      <w:r w:rsidRPr="003510FF">
        <w:rPr>
          <w:rFonts w:eastAsia="Arial"/>
          <w:lang w:val="it-IT"/>
        </w:rPr>
        <w:t>to e firm</w:t>
      </w:r>
      <w:r w:rsidRPr="00140CA5">
        <w:rPr>
          <w:rFonts w:eastAsia="Arial"/>
          <w:lang w:val="it-IT"/>
        </w:rPr>
        <w:t>a</w:t>
      </w:r>
      <w:r w:rsidRPr="003510FF">
        <w:rPr>
          <w:rFonts w:eastAsia="Arial"/>
          <w:lang w:val="it-IT"/>
        </w:rPr>
        <w:t>to al</w:t>
      </w:r>
      <w:r w:rsidRPr="00140CA5">
        <w:rPr>
          <w:rFonts w:eastAsia="Arial"/>
          <w:lang w:val="it-IT"/>
        </w:rPr>
        <w:t>le</w:t>
      </w:r>
      <w:r w:rsidRPr="003510FF">
        <w:rPr>
          <w:rFonts w:eastAsia="Arial"/>
          <w:lang w:val="it-IT"/>
        </w:rPr>
        <w:t>gan</w:t>
      </w:r>
      <w:r w:rsidRPr="00140CA5">
        <w:rPr>
          <w:rFonts w:eastAsia="Arial"/>
          <w:lang w:val="it-IT"/>
        </w:rPr>
        <w:t>d</w:t>
      </w:r>
      <w:r w:rsidRPr="003510FF">
        <w:rPr>
          <w:rFonts w:eastAsia="Arial"/>
          <w:lang w:val="it-IT"/>
        </w:rPr>
        <w:t>o imma</w:t>
      </w:r>
      <w:r w:rsidRPr="00140CA5">
        <w:rPr>
          <w:rFonts w:eastAsia="Arial"/>
          <w:lang w:val="it-IT"/>
        </w:rPr>
        <w:t>g</w:t>
      </w:r>
      <w:r w:rsidRPr="003510FF">
        <w:rPr>
          <w:rFonts w:eastAsia="Arial"/>
          <w:lang w:val="it-IT"/>
        </w:rPr>
        <w:t>i</w:t>
      </w:r>
      <w:r w:rsidRPr="00140CA5">
        <w:rPr>
          <w:rFonts w:eastAsia="Arial"/>
          <w:lang w:val="it-IT"/>
        </w:rPr>
        <w:t>n</w:t>
      </w:r>
      <w:r w:rsidRPr="003510FF">
        <w:rPr>
          <w:rFonts w:eastAsia="Arial"/>
          <w:lang w:val="it-IT"/>
        </w:rPr>
        <w:t>e fot</w:t>
      </w:r>
      <w:r w:rsidRPr="00140CA5">
        <w:rPr>
          <w:rFonts w:eastAsia="Arial"/>
          <w:lang w:val="it-IT"/>
        </w:rPr>
        <w:t>o</w:t>
      </w:r>
      <w:r w:rsidRPr="003510FF">
        <w:rPr>
          <w:rFonts w:eastAsia="Arial"/>
          <w:lang w:val="it-IT"/>
        </w:rPr>
        <w:t>grafica del fatto d</w:t>
      </w:r>
      <w:r w:rsidRPr="00140CA5">
        <w:rPr>
          <w:rFonts w:eastAsia="Arial"/>
          <w:lang w:val="it-IT"/>
        </w:rPr>
        <w:t>e</w:t>
      </w:r>
      <w:r w:rsidRPr="003510FF">
        <w:rPr>
          <w:rFonts w:eastAsia="Arial"/>
          <w:lang w:val="it-IT"/>
        </w:rPr>
        <w:t>n</w:t>
      </w:r>
      <w:r w:rsidRPr="00140CA5">
        <w:rPr>
          <w:rFonts w:eastAsia="Arial"/>
          <w:lang w:val="it-IT"/>
        </w:rPr>
        <w:t>un</w:t>
      </w:r>
      <w:r w:rsidRPr="003510FF">
        <w:rPr>
          <w:rFonts w:eastAsia="Arial"/>
          <w:lang w:val="it-IT"/>
        </w:rPr>
        <w:t>ciato;</w:t>
      </w:r>
    </w:p>
    <w:p w14:paraId="4914130B" w14:textId="77777777" w:rsidR="0082750C" w:rsidRPr="003510FF" w:rsidRDefault="00334973" w:rsidP="0005185A">
      <w:pPr>
        <w:rPr>
          <w:rFonts w:eastAsia="Arial"/>
          <w:lang w:val="it-IT"/>
        </w:rPr>
      </w:pPr>
      <w:r w:rsidRPr="003510FF">
        <w:rPr>
          <w:rFonts w:eastAsia="Arial"/>
          <w:lang w:val="it-IT"/>
        </w:rPr>
        <w:t xml:space="preserve">•   </w:t>
      </w:r>
      <w:r w:rsidRPr="00140CA5">
        <w:rPr>
          <w:rFonts w:eastAsia="Arial"/>
          <w:lang w:val="it-IT"/>
        </w:rPr>
        <w:t xml:space="preserve"> </w:t>
      </w:r>
      <w:r w:rsidRPr="003510FF">
        <w:rPr>
          <w:rFonts w:eastAsia="Arial"/>
          <w:lang w:val="it-IT"/>
        </w:rPr>
        <w:t>cons</w:t>
      </w:r>
      <w:r w:rsidRPr="00140CA5">
        <w:rPr>
          <w:rFonts w:eastAsia="Arial"/>
          <w:lang w:val="it-IT"/>
        </w:rPr>
        <w:t>egn</w:t>
      </w:r>
      <w:r w:rsidRPr="003510FF">
        <w:rPr>
          <w:rFonts w:eastAsia="Arial"/>
          <w:lang w:val="it-IT"/>
        </w:rPr>
        <w:t>are co</w:t>
      </w:r>
      <w:r w:rsidRPr="00140CA5">
        <w:rPr>
          <w:rFonts w:eastAsia="Arial"/>
          <w:lang w:val="it-IT"/>
        </w:rPr>
        <w:t>p</w:t>
      </w:r>
      <w:r w:rsidRPr="003510FF">
        <w:rPr>
          <w:rFonts w:eastAsia="Arial"/>
          <w:lang w:val="it-IT"/>
        </w:rPr>
        <w:t>ia del mo</w:t>
      </w:r>
      <w:r w:rsidRPr="00140CA5">
        <w:rPr>
          <w:rFonts w:eastAsia="Arial"/>
          <w:lang w:val="it-IT"/>
        </w:rPr>
        <w:t>du</w:t>
      </w:r>
      <w:r w:rsidRPr="003510FF">
        <w:rPr>
          <w:rFonts w:eastAsia="Arial"/>
          <w:lang w:val="it-IT"/>
        </w:rPr>
        <w:t>lo di c</w:t>
      </w:r>
      <w:r w:rsidRPr="00140CA5">
        <w:rPr>
          <w:rFonts w:eastAsia="Arial"/>
          <w:lang w:val="it-IT"/>
        </w:rPr>
        <w:t>o</w:t>
      </w:r>
      <w:r w:rsidRPr="003510FF">
        <w:rPr>
          <w:rFonts w:eastAsia="Arial"/>
          <w:lang w:val="it-IT"/>
        </w:rPr>
        <w:t>nt</w:t>
      </w:r>
      <w:r w:rsidRPr="00140CA5">
        <w:rPr>
          <w:rFonts w:eastAsia="Arial"/>
          <w:lang w:val="it-IT"/>
        </w:rPr>
        <w:t>e</w:t>
      </w:r>
      <w:r w:rsidRPr="003510FF">
        <w:rPr>
          <w:rFonts w:eastAsia="Arial"/>
          <w:lang w:val="it-IT"/>
        </w:rPr>
        <w:t>stazione al c</w:t>
      </w:r>
      <w:r w:rsidRPr="00140CA5">
        <w:rPr>
          <w:rFonts w:eastAsia="Arial"/>
          <w:lang w:val="it-IT"/>
        </w:rPr>
        <w:t>ond</w:t>
      </w:r>
      <w:r w:rsidRPr="003510FF">
        <w:rPr>
          <w:rFonts w:eastAsia="Arial"/>
          <w:lang w:val="it-IT"/>
        </w:rPr>
        <w:t>uttore int</w:t>
      </w:r>
      <w:r w:rsidRPr="00140CA5">
        <w:rPr>
          <w:rFonts w:eastAsia="Arial"/>
          <w:lang w:val="it-IT"/>
        </w:rPr>
        <w:t>e</w:t>
      </w:r>
      <w:r w:rsidRPr="003510FF">
        <w:rPr>
          <w:rFonts w:eastAsia="Arial"/>
          <w:lang w:val="it-IT"/>
        </w:rPr>
        <w:t>ressat</w:t>
      </w:r>
      <w:r w:rsidRPr="00140CA5">
        <w:rPr>
          <w:rFonts w:eastAsia="Arial"/>
          <w:lang w:val="it-IT"/>
        </w:rPr>
        <w:t>o</w:t>
      </w:r>
      <w:r w:rsidRPr="003510FF">
        <w:rPr>
          <w:rFonts w:eastAsia="Arial"/>
          <w:lang w:val="it-IT"/>
        </w:rPr>
        <w:t>.</w:t>
      </w:r>
    </w:p>
    <w:p w14:paraId="222B5E98" w14:textId="77777777" w:rsidR="0082750C" w:rsidRPr="003510FF" w:rsidRDefault="00334973" w:rsidP="0005185A">
      <w:pPr>
        <w:rPr>
          <w:rFonts w:eastAsia="Arial"/>
          <w:lang w:val="it-IT"/>
        </w:rPr>
      </w:pPr>
      <w:r w:rsidRPr="00140CA5">
        <w:rPr>
          <w:rFonts w:eastAsia="Arial"/>
          <w:lang w:val="it-IT"/>
        </w:rPr>
        <w:t>L</w:t>
      </w:r>
      <w:r w:rsidRPr="003510FF">
        <w:rPr>
          <w:rFonts w:eastAsia="Arial"/>
          <w:lang w:val="it-IT"/>
        </w:rPr>
        <w:t>a</w:t>
      </w:r>
      <w:r w:rsidRPr="00140CA5">
        <w:rPr>
          <w:rFonts w:eastAsia="Arial"/>
          <w:lang w:val="it-IT"/>
        </w:rPr>
        <w:t xml:space="preserve"> C</w:t>
      </w:r>
      <w:r w:rsidRPr="003510FF">
        <w:rPr>
          <w:rFonts w:eastAsia="Arial"/>
          <w:lang w:val="it-IT"/>
        </w:rPr>
        <w:t>o</w:t>
      </w:r>
      <w:r w:rsidRPr="00140CA5">
        <w:rPr>
          <w:rFonts w:eastAsia="Arial"/>
          <w:lang w:val="it-IT"/>
        </w:rPr>
        <w:t>m</w:t>
      </w:r>
      <w:r w:rsidRPr="003510FF">
        <w:rPr>
          <w:rFonts w:eastAsia="Arial"/>
          <w:lang w:val="it-IT"/>
        </w:rPr>
        <w:t>mitte</w:t>
      </w:r>
      <w:r w:rsidRPr="00140CA5">
        <w:rPr>
          <w:rFonts w:eastAsia="Arial"/>
          <w:lang w:val="it-IT"/>
        </w:rPr>
        <w:t>n</w:t>
      </w:r>
      <w:r w:rsidRPr="003510FF">
        <w:rPr>
          <w:rFonts w:eastAsia="Arial"/>
          <w:lang w:val="it-IT"/>
        </w:rPr>
        <w:t xml:space="preserve">te sulla </w:t>
      </w:r>
      <w:r w:rsidRPr="00140CA5">
        <w:rPr>
          <w:rFonts w:eastAsia="Arial"/>
          <w:lang w:val="it-IT"/>
        </w:rPr>
        <w:t>ba</w:t>
      </w:r>
      <w:r w:rsidRPr="003510FF">
        <w:rPr>
          <w:rFonts w:eastAsia="Arial"/>
          <w:lang w:val="it-IT"/>
        </w:rPr>
        <w:t xml:space="preserve">se </w:t>
      </w:r>
      <w:r w:rsidRPr="00140CA5">
        <w:rPr>
          <w:rFonts w:eastAsia="Arial"/>
          <w:lang w:val="it-IT"/>
        </w:rPr>
        <w:t>d</w:t>
      </w:r>
      <w:r w:rsidRPr="003510FF">
        <w:rPr>
          <w:rFonts w:eastAsia="Arial"/>
          <w:lang w:val="it-IT"/>
        </w:rPr>
        <w:t xml:space="preserve">i quanto </w:t>
      </w:r>
      <w:r w:rsidRPr="00140CA5">
        <w:rPr>
          <w:rFonts w:eastAsia="Arial"/>
          <w:lang w:val="it-IT"/>
        </w:rPr>
        <w:t>denun</w:t>
      </w:r>
      <w:r w:rsidRPr="003510FF">
        <w:rPr>
          <w:rFonts w:eastAsia="Arial"/>
          <w:lang w:val="it-IT"/>
        </w:rPr>
        <w:t>ci</w:t>
      </w:r>
      <w:r w:rsidRPr="00140CA5">
        <w:rPr>
          <w:rFonts w:eastAsia="Arial"/>
          <w:lang w:val="it-IT"/>
        </w:rPr>
        <w:t>a</w:t>
      </w:r>
      <w:r w:rsidRPr="003510FF">
        <w:rPr>
          <w:rFonts w:eastAsia="Arial"/>
          <w:lang w:val="it-IT"/>
        </w:rPr>
        <w:t xml:space="preserve">to </w:t>
      </w:r>
      <w:r w:rsidRPr="00140CA5">
        <w:rPr>
          <w:rFonts w:eastAsia="Arial"/>
          <w:lang w:val="it-IT"/>
        </w:rPr>
        <w:t>p</w:t>
      </w:r>
      <w:r w:rsidRPr="003510FF">
        <w:rPr>
          <w:rFonts w:eastAsia="Arial"/>
          <w:lang w:val="it-IT"/>
        </w:rPr>
        <w:t>rovve</w:t>
      </w:r>
      <w:r w:rsidRPr="00140CA5">
        <w:rPr>
          <w:rFonts w:eastAsia="Arial"/>
          <w:lang w:val="it-IT"/>
        </w:rPr>
        <w:t>d</w:t>
      </w:r>
      <w:r w:rsidRPr="003510FF">
        <w:rPr>
          <w:rFonts w:eastAsia="Arial"/>
          <w:lang w:val="it-IT"/>
        </w:rPr>
        <w:t xml:space="preserve">erà </w:t>
      </w:r>
      <w:r w:rsidRPr="00140CA5">
        <w:rPr>
          <w:rFonts w:eastAsia="Arial"/>
          <w:lang w:val="it-IT"/>
        </w:rPr>
        <w:t>a</w:t>
      </w:r>
      <w:r w:rsidRPr="003510FF">
        <w:rPr>
          <w:rFonts w:eastAsia="Arial"/>
          <w:lang w:val="it-IT"/>
        </w:rPr>
        <w:t>d effettuare c</w:t>
      </w:r>
      <w:r w:rsidRPr="00140CA5">
        <w:rPr>
          <w:rFonts w:eastAsia="Arial"/>
          <w:lang w:val="it-IT"/>
        </w:rPr>
        <w:t>o</w:t>
      </w:r>
      <w:r w:rsidRPr="003510FF">
        <w:rPr>
          <w:rFonts w:eastAsia="Arial"/>
          <w:lang w:val="it-IT"/>
        </w:rPr>
        <w:t>ntestazione f</w:t>
      </w:r>
      <w:r w:rsidRPr="00140CA5">
        <w:rPr>
          <w:rFonts w:eastAsia="Arial"/>
          <w:lang w:val="it-IT"/>
        </w:rPr>
        <w:t>o</w:t>
      </w:r>
      <w:r w:rsidRPr="003510FF">
        <w:rPr>
          <w:rFonts w:eastAsia="Arial"/>
          <w:lang w:val="it-IT"/>
        </w:rPr>
        <w:t>rm</w:t>
      </w:r>
      <w:r w:rsidRPr="00140CA5">
        <w:rPr>
          <w:rFonts w:eastAsia="Arial"/>
          <w:lang w:val="it-IT"/>
        </w:rPr>
        <w:t>a</w:t>
      </w:r>
      <w:r w:rsidRPr="003510FF">
        <w:rPr>
          <w:rFonts w:eastAsia="Arial"/>
          <w:lang w:val="it-IT"/>
        </w:rPr>
        <w:t>le al condutt</w:t>
      </w:r>
      <w:r w:rsidRPr="00140CA5">
        <w:rPr>
          <w:rFonts w:eastAsia="Arial"/>
          <w:lang w:val="it-IT"/>
        </w:rPr>
        <w:t>o</w:t>
      </w:r>
      <w:r w:rsidRPr="003510FF">
        <w:rPr>
          <w:rFonts w:eastAsia="Arial"/>
          <w:lang w:val="it-IT"/>
        </w:rPr>
        <w:t>r</w:t>
      </w:r>
      <w:r w:rsidRPr="00140CA5">
        <w:rPr>
          <w:rFonts w:eastAsia="Arial"/>
          <w:lang w:val="it-IT"/>
        </w:rPr>
        <w:t>e</w:t>
      </w:r>
      <w:r w:rsidRPr="003510FF">
        <w:rPr>
          <w:rFonts w:eastAsia="Arial"/>
          <w:lang w:val="it-IT"/>
        </w:rPr>
        <w:t>. Q</w:t>
      </w:r>
      <w:r w:rsidRPr="00140CA5">
        <w:rPr>
          <w:rFonts w:eastAsia="Arial"/>
          <w:lang w:val="it-IT"/>
        </w:rPr>
        <w:t>u</w:t>
      </w:r>
      <w:r w:rsidRPr="003510FF">
        <w:rPr>
          <w:rFonts w:eastAsia="Arial"/>
          <w:lang w:val="it-IT"/>
        </w:rPr>
        <w:t>al</w:t>
      </w:r>
      <w:r w:rsidRPr="00140CA5">
        <w:rPr>
          <w:rFonts w:eastAsia="Arial"/>
          <w:lang w:val="it-IT"/>
        </w:rPr>
        <w:t>o</w:t>
      </w:r>
      <w:r w:rsidRPr="003510FF">
        <w:rPr>
          <w:rFonts w:eastAsia="Arial"/>
          <w:lang w:val="it-IT"/>
        </w:rPr>
        <w:t>ra il condut</w:t>
      </w:r>
      <w:r w:rsidRPr="00140CA5">
        <w:rPr>
          <w:rFonts w:eastAsia="Arial"/>
          <w:lang w:val="it-IT"/>
        </w:rPr>
        <w:t>to</w:t>
      </w:r>
      <w:r w:rsidRPr="003510FF">
        <w:rPr>
          <w:rFonts w:eastAsia="Arial"/>
          <w:lang w:val="it-IT"/>
        </w:rPr>
        <w:t xml:space="preserve">re </w:t>
      </w:r>
      <w:r w:rsidRPr="00140CA5">
        <w:rPr>
          <w:rFonts w:eastAsia="Arial"/>
          <w:lang w:val="it-IT"/>
        </w:rPr>
        <w:t>no</w:t>
      </w:r>
      <w:r w:rsidRPr="003510FF">
        <w:rPr>
          <w:rFonts w:eastAsia="Arial"/>
          <w:lang w:val="it-IT"/>
        </w:rPr>
        <w:t>n</w:t>
      </w:r>
      <w:r w:rsidRPr="00140CA5">
        <w:rPr>
          <w:rFonts w:eastAsia="Arial"/>
          <w:lang w:val="it-IT"/>
        </w:rPr>
        <w:t xml:space="preserve"> </w:t>
      </w:r>
      <w:r w:rsidRPr="003510FF">
        <w:rPr>
          <w:rFonts w:eastAsia="Arial"/>
          <w:lang w:val="it-IT"/>
        </w:rPr>
        <w:t xml:space="preserve">vi </w:t>
      </w:r>
      <w:r w:rsidRPr="00140CA5">
        <w:rPr>
          <w:rFonts w:eastAsia="Arial"/>
          <w:lang w:val="it-IT"/>
        </w:rPr>
        <w:t>p</w:t>
      </w:r>
      <w:r w:rsidRPr="003510FF">
        <w:rPr>
          <w:rFonts w:eastAsia="Arial"/>
          <w:lang w:val="it-IT"/>
        </w:rPr>
        <w:t xml:space="preserve">rovveda </w:t>
      </w:r>
      <w:r w:rsidRPr="00140CA5">
        <w:rPr>
          <w:rFonts w:eastAsia="Arial"/>
          <w:lang w:val="it-IT"/>
        </w:rPr>
        <w:t>d</w:t>
      </w:r>
      <w:r w:rsidRPr="003510FF">
        <w:rPr>
          <w:rFonts w:eastAsia="Arial"/>
          <w:lang w:val="it-IT"/>
        </w:rPr>
        <w:t>ir</w:t>
      </w:r>
      <w:r w:rsidRPr="00140CA5">
        <w:rPr>
          <w:rFonts w:eastAsia="Arial"/>
          <w:lang w:val="it-IT"/>
        </w:rPr>
        <w:t>e</w:t>
      </w:r>
      <w:r w:rsidRPr="003510FF">
        <w:rPr>
          <w:rFonts w:eastAsia="Arial"/>
          <w:lang w:val="it-IT"/>
        </w:rPr>
        <w:t xml:space="preserve">ttamente la </w:t>
      </w:r>
      <w:r w:rsidRPr="00140CA5">
        <w:rPr>
          <w:rFonts w:eastAsia="Arial"/>
          <w:lang w:val="it-IT"/>
        </w:rPr>
        <w:t>d</w:t>
      </w:r>
      <w:r w:rsidRPr="003510FF">
        <w:rPr>
          <w:rFonts w:eastAsia="Arial"/>
          <w:lang w:val="it-IT"/>
        </w:rPr>
        <w:t>itta ap</w:t>
      </w:r>
      <w:r w:rsidRPr="00140CA5">
        <w:rPr>
          <w:rFonts w:eastAsia="Arial"/>
          <w:lang w:val="it-IT"/>
        </w:rPr>
        <w:t>p</w:t>
      </w:r>
      <w:r w:rsidRPr="003510FF">
        <w:rPr>
          <w:rFonts w:eastAsia="Arial"/>
          <w:lang w:val="it-IT"/>
        </w:rPr>
        <w:t>altatrice s</w:t>
      </w:r>
      <w:r w:rsidRPr="00140CA5">
        <w:rPr>
          <w:rFonts w:eastAsia="Arial"/>
          <w:lang w:val="it-IT"/>
        </w:rPr>
        <w:t>a</w:t>
      </w:r>
      <w:r w:rsidRPr="003510FF">
        <w:rPr>
          <w:rFonts w:eastAsia="Arial"/>
          <w:lang w:val="it-IT"/>
        </w:rPr>
        <w:t>rà</w:t>
      </w:r>
      <w:r w:rsidRPr="00140CA5">
        <w:rPr>
          <w:rFonts w:eastAsia="Arial"/>
          <w:lang w:val="it-IT"/>
        </w:rPr>
        <w:t xml:space="preserve"> </w:t>
      </w:r>
      <w:r w:rsidRPr="003510FF">
        <w:rPr>
          <w:rFonts w:eastAsia="Arial"/>
          <w:lang w:val="it-IT"/>
        </w:rPr>
        <w:t>chia</w:t>
      </w:r>
      <w:r w:rsidRPr="00140CA5">
        <w:rPr>
          <w:rFonts w:eastAsia="Arial"/>
          <w:lang w:val="it-IT"/>
        </w:rPr>
        <w:t>ma</w:t>
      </w:r>
      <w:r w:rsidRPr="003510FF">
        <w:rPr>
          <w:rFonts w:eastAsia="Arial"/>
          <w:lang w:val="it-IT"/>
        </w:rPr>
        <w:t>ta a s</w:t>
      </w:r>
      <w:r w:rsidRPr="00140CA5">
        <w:rPr>
          <w:rFonts w:eastAsia="Arial"/>
          <w:lang w:val="it-IT"/>
        </w:rPr>
        <w:t>ep</w:t>
      </w:r>
      <w:r w:rsidRPr="003510FF">
        <w:rPr>
          <w:rFonts w:eastAsia="Arial"/>
          <w:lang w:val="it-IT"/>
        </w:rPr>
        <w:t>ar</w:t>
      </w:r>
      <w:r w:rsidRPr="00140CA5">
        <w:rPr>
          <w:rFonts w:eastAsia="Arial"/>
          <w:lang w:val="it-IT"/>
        </w:rPr>
        <w:t>a</w:t>
      </w:r>
      <w:r w:rsidRPr="003510FF">
        <w:rPr>
          <w:rFonts w:eastAsia="Arial"/>
          <w:lang w:val="it-IT"/>
        </w:rPr>
        <w:t>re c</w:t>
      </w:r>
      <w:r w:rsidRPr="00140CA5">
        <w:rPr>
          <w:rFonts w:eastAsia="Arial"/>
          <w:lang w:val="it-IT"/>
        </w:rPr>
        <w:t>o</w:t>
      </w:r>
      <w:r w:rsidRPr="003510FF">
        <w:rPr>
          <w:rFonts w:eastAsia="Arial"/>
          <w:lang w:val="it-IT"/>
        </w:rPr>
        <w:t>rrettam</w:t>
      </w:r>
      <w:r w:rsidRPr="00140CA5">
        <w:rPr>
          <w:rFonts w:eastAsia="Arial"/>
          <w:lang w:val="it-IT"/>
        </w:rPr>
        <w:t>e</w:t>
      </w:r>
      <w:r w:rsidRPr="003510FF">
        <w:rPr>
          <w:rFonts w:eastAsia="Arial"/>
          <w:lang w:val="it-IT"/>
        </w:rPr>
        <w:t>nte il r</w:t>
      </w:r>
      <w:r w:rsidRPr="00140CA5">
        <w:rPr>
          <w:rFonts w:eastAsia="Arial"/>
          <w:lang w:val="it-IT"/>
        </w:rPr>
        <w:t>i</w:t>
      </w:r>
      <w:r w:rsidRPr="003510FF">
        <w:rPr>
          <w:rFonts w:eastAsia="Arial"/>
          <w:lang w:val="it-IT"/>
        </w:rPr>
        <w:t xml:space="preserve">fiuto al fine di </w:t>
      </w:r>
      <w:r w:rsidRPr="00140CA5">
        <w:rPr>
          <w:rFonts w:eastAsia="Arial"/>
          <w:lang w:val="it-IT"/>
        </w:rPr>
        <w:t>p</w:t>
      </w:r>
      <w:r w:rsidRPr="003510FF">
        <w:rPr>
          <w:rFonts w:eastAsia="Arial"/>
          <w:lang w:val="it-IT"/>
        </w:rPr>
        <w:t>ermetterne la corr</w:t>
      </w:r>
      <w:r w:rsidRPr="00140CA5">
        <w:rPr>
          <w:rFonts w:eastAsia="Arial"/>
          <w:lang w:val="it-IT"/>
        </w:rPr>
        <w:t>e</w:t>
      </w:r>
      <w:r w:rsidRPr="003510FF">
        <w:rPr>
          <w:rFonts w:eastAsia="Arial"/>
          <w:lang w:val="it-IT"/>
        </w:rPr>
        <w:t>t</w:t>
      </w:r>
      <w:r w:rsidRPr="00140CA5">
        <w:rPr>
          <w:rFonts w:eastAsia="Arial"/>
          <w:lang w:val="it-IT"/>
        </w:rPr>
        <w:t>t</w:t>
      </w:r>
      <w:r w:rsidRPr="003510FF">
        <w:rPr>
          <w:rFonts w:eastAsia="Arial"/>
          <w:lang w:val="it-IT"/>
        </w:rPr>
        <w:t>a  esposizi</w:t>
      </w:r>
      <w:r w:rsidRPr="00140CA5">
        <w:rPr>
          <w:rFonts w:eastAsia="Arial"/>
          <w:lang w:val="it-IT"/>
        </w:rPr>
        <w:t>o</w:t>
      </w:r>
      <w:r w:rsidRPr="003510FF">
        <w:rPr>
          <w:rFonts w:eastAsia="Arial"/>
          <w:lang w:val="it-IT"/>
        </w:rPr>
        <w:t>ne,  provved</w:t>
      </w:r>
      <w:r w:rsidRPr="00140CA5">
        <w:rPr>
          <w:rFonts w:eastAsia="Arial"/>
          <w:lang w:val="it-IT"/>
        </w:rPr>
        <w:t>e</w:t>
      </w:r>
      <w:r w:rsidRPr="003510FF">
        <w:rPr>
          <w:rFonts w:eastAsia="Arial"/>
          <w:lang w:val="it-IT"/>
        </w:rPr>
        <w:t>n</w:t>
      </w:r>
      <w:r w:rsidRPr="00140CA5">
        <w:rPr>
          <w:rFonts w:eastAsia="Arial"/>
          <w:lang w:val="it-IT"/>
        </w:rPr>
        <w:t>d</w:t>
      </w:r>
      <w:r w:rsidRPr="003510FF">
        <w:rPr>
          <w:rFonts w:eastAsia="Arial"/>
          <w:lang w:val="it-IT"/>
        </w:rPr>
        <w:t>o  alla  c</w:t>
      </w:r>
      <w:r w:rsidRPr="00140CA5">
        <w:rPr>
          <w:rFonts w:eastAsia="Arial"/>
          <w:lang w:val="it-IT"/>
        </w:rPr>
        <w:t>on</w:t>
      </w:r>
      <w:r w:rsidRPr="003510FF">
        <w:rPr>
          <w:rFonts w:eastAsia="Arial"/>
          <w:lang w:val="it-IT"/>
        </w:rPr>
        <w:t>t</w:t>
      </w:r>
      <w:r w:rsidRPr="00140CA5">
        <w:rPr>
          <w:rFonts w:eastAsia="Arial"/>
          <w:lang w:val="it-IT"/>
        </w:rPr>
        <w:t>ab</w:t>
      </w:r>
      <w:r w:rsidRPr="003510FF">
        <w:rPr>
          <w:rFonts w:eastAsia="Arial"/>
          <w:lang w:val="it-IT"/>
        </w:rPr>
        <w:t>ilizzazio</w:t>
      </w:r>
      <w:r w:rsidRPr="00140CA5">
        <w:rPr>
          <w:rFonts w:eastAsia="Arial"/>
          <w:lang w:val="it-IT"/>
        </w:rPr>
        <w:t>n</w:t>
      </w:r>
      <w:r w:rsidRPr="003510FF">
        <w:rPr>
          <w:rFonts w:eastAsia="Arial"/>
          <w:lang w:val="it-IT"/>
        </w:rPr>
        <w:t>e  e  fatt</w:t>
      </w:r>
      <w:r w:rsidRPr="00140CA5">
        <w:rPr>
          <w:rFonts w:eastAsia="Arial"/>
          <w:lang w:val="it-IT"/>
        </w:rPr>
        <w:t>u</w:t>
      </w:r>
      <w:r w:rsidRPr="003510FF">
        <w:rPr>
          <w:rFonts w:eastAsia="Arial"/>
          <w:lang w:val="it-IT"/>
        </w:rPr>
        <w:t>razione  s</w:t>
      </w:r>
      <w:r w:rsidRPr="00140CA5">
        <w:rPr>
          <w:rFonts w:eastAsia="Arial"/>
          <w:lang w:val="it-IT"/>
        </w:rPr>
        <w:t>ep</w:t>
      </w:r>
      <w:r w:rsidRPr="003510FF">
        <w:rPr>
          <w:rFonts w:eastAsia="Arial"/>
          <w:lang w:val="it-IT"/>
        </w:rPr>
        <w:t xml:space="preserve">arata  del servizio </w:t>
      </w:r>
      <w:r w:rsidRPr="00140CA5">
        <w:rPr>
          <w:rFonts w:eastAsia="Arial"/>
          <w:lang w:val="it-IT"/>
        </w:rPr>
        <w:t>qua</w:t>
      </w:r>
      <w:r w:rsidRPr="003510FF">
        <w:rPr>
          <w:rFonts w:eastAsia="Arial"/>
          <w:lang w:val="it-IT"/>
        </w:rPr>
        <w:t>le attività straordi</w:t>
      </w:r>
      <w:r w:rsidRPr="00140CA5">
        <w:rPr>
          <w:rFonts w:eastAsia="Arial"/>
          <w:lang w:val="it-IT"/>
        </w:rPr>
        <w:t>n</w:t>
      </w:r>
      <w:r w:rsidRPr="003510FF">
        <w:rPr>
          <w:rFonts w:eastAsia="Arial"/>
          <w:lang w:val="it-IT"/>
        </w:rPr>
        <w:t>aria.</w:t>
      </w:r>
    </w:p>
    <w:p w14:paraId="74D8BFA3" w14:textId="77777777" w:rsidR="0082750C" w:rsidRPr="00140CA5" w:rsidRDefault="0082750C" w:rsidP="0005185A">
      <w:pPr>
        <w:rPr>
          <w:lang w:val="it-IT"/>
        </w:rPr>
      </w:pPr>
    </w:p>
    <w:p w14:paraId="3A3CC8ED" w14:textId="77777777" w:rsidR="0082750C" w:rsidRPr="003510FF" w:rsidRDefault="00334973" w:rsidP="00140CA5">
      <w:pPr>
        <w:pStyle w:val="Nessunaspaziatura"/>
        <w:jc w:val="both"/>
        <w:rPr>
          <w:rFonts w:asciiTheme="minorHAnsi" w:eastAsia="Arial" w:hAnsiTheme="minorHAnsi" w:cstheme="minorHAnsi"/>
          <w:b/>
          <w:color w:val="010101"/>
          <w:spacing w:val="-1"/>
          <w:lang w:val="it-IT"/>
        </w:rPr>
      </w:pPr>
      <w:r w:rsidRPr="003510FF">
        <w:rPr>
          <w:rFonts w:asciiTheme="minorHAnsi" w:eastAsia="Arial" w:hAnsiTheme="minorHAnsi" w:cstheme="minorHAnsi"/>
          <w:b/>
          <w:color w:val="010101"/>
          <w:spacing w:val="-1"/>
          <w:lang w:val="it-IT"/>
        </w:rPr>
        <w:t>b) Gestione degli accessi della sede dell'ambulatorio  di O</w:t>
      </w:r>
      <w:r w:rsidR="003510FF">
        <w:rPr>
          <w:rFonts w:asciiTheme="minorHAnsi" w:eastAsia="Arial" w:hAnsiTheme="minorHAnsi" w:cstheme="minorHAnsi"/>
          <w:b/>
          <w:color w:val="010101"/>
          <w:spacing w:val="-1"/>
          <w:lang w:val="it-IT"/>
        </w:rPr>
        <w:t>m</w:t>
      </w:r>
      <w:r w:rsidRPr="003510FF">
        <w:rPr>
          <w:rFonts w:asciiTheme="minorHAnsi" w:eastAsia="Arial" w:hAnsiTheme="minorHAnsi" w:cstheme="minorHAnsi"/>
          <w:b/>
          <w:color w:val="010101"/>
          <w:spacing w:val="-1"/>
          <w:lang w:val="it-IT"/>
        </w:rPr>
        <w:t>ate.</w:t>
      </w:r>
    </w:p>
    <w:p w14:paraId="48F4F78D" w14:textId="77777777" w:rsidR="0082750C" w:rsidRPr="003510FF" w:rsidRDefault="00334973" w:rsidP="0005185A">
      <w:pPr>
        <w:rPr>
          <w:rFonts w:eastAsia="Arial"/>
          <w:lang w:val="it-IT"/>
        </w:rPr>
      </w:pPr>
      <w:r w:rsidRPr="00140CA5">
        <w:rPr>
          <w:rFonts w:eastAsia="Arial"/>
          <w:lang w:val="it-IT"/>
        </w:rPr>
        <w:t>L</w:t>
      </w:r>
      <w:r w:rsidRPr="003510FF">
        <w:rPr>
          <w:rFonts w:eastAsia="Arial"/>
          <w:lang w:val="it-IT"/>
        </w:rPr>
        <w:t xml:space="preserve">a </w:t>
      </w:r>
      <w:r w:rsidRPr="00140CA5">
        <w:rPr>
          <w:rFonts w:eastAsia="Arial"/>
          <w:lang w:val="it-IT"/>
        </w:rPr>
        <w:t>d</w:t>
      </w:r>
      <w:r w:rsidRPr="003510FF">
        <w:rPr>
          <w:rFonts w:eastAsia="Arial"/>
          <w:lang w:val="it-IT"/>
        </w:rPr>
        <w:t>itta ap</w:t>
      </w:r>
      <w:r w:rsidRPr="00140CA5">
        <w:rPr>
          <w:rFonts w:eastAsia="Arial"/>
          <w:lang w:val="it-IT"/>
        </w:rPr>
        <w:t>p</w:t>
      </w:r>
      <w:r w:rsidRPr="003510FF">
        <w:rPr>
          <w:rFonts w:eastAsia="Arial"/>
          <w:lang w:val="it-IT"/>
        </w:rPr>
        <w:t xml:space="preserve">altatrice dovrà </w:t>
      </w:r>
      <w:r w:rsidRPr="00140CA5">
        <w:rPr>
          <w:rFonts w:eastAsia="Arial"/>
          <w:lang w:val="it-IT"/>
        </w:rPr>
        <w:t>p</w:t>
      </w:r>
      <w:r w:rsidRPr="003510FF">
        <w:rPr>
          <w:rFonts w:eastAsia="Arial"/>
          <w:lang w:val="it-IT"/>
        </w:rPr>
        <w:t>rovv</w:t>
      </w:r>
      <w:r w:rsidRPr="00140CA5">
        <w:rPr>
          <w:rFonts w:eastAsia="Arial"/>
          <w:lang w:val="it-IT"/>
        </w:rPr>
        <w:t>ede</w:t>
      </w:r>
      <w:r w:rsidRPr="003510FF">
        <w:rPr>
          <w:rFonts w:eastAsia="Arial"/>
          <w:lang w:val="it-IT"/>
        </w:rPr>
        <w:t>re alla a</w:t>
      </w:r>
      <w:r w:rsidRPr="00140CA5">
        <w:rPr>
          <w:rFonts w:eastAsia="Arial"/>
          <w:lang w:val="it-IT"/>
        </w:rPr>
        <w:t>p</w:t>
      </w:r>
      <w:r w:rsidRPr="003510FF">
        <w:rPr>
          <w:rFonts w:eastAsia="Arial"/>
          <w:lang w:val="it-IT"/>
        </w:rPr>
        <w:t>er</w:t>
      </w:r>
      <w:r w:rsidRPr="00140CA5">
        <w:rPr>
          <w:rFonts w:eastAsia="Arial"/>
          <w:lang w:val="it-IT"/>
        </w:rPr>
        <w:t>tu</w:t>
      </w:r>
      <w:r w:rsidRPr="003510FF">
        <w:rPr>
          <w:rFonts w:eastAsia="Arial"/>
          <w:lang w:val="it-IT"/>
        </w:rPr>
        <w:t xml:space="preserve">ra ed </w:t>
      </w:r>
      <w:r w:rsidRPr="00140CA5">
        <w:rPr>
          <w:rFonts w:eastAsia="Arial"/>
          <w:lang w:val="it-IT"/>
        </w:rPr>
        <w:t>e</w:t>
      </w:r>
      <w:r w:rsidRPr="003510FF">
        <w:rPr>
          <w:rFonts w:eastAsia="Arial"/>
          <w:lang w:val="it-IT"/>
        </w:rPr>
        <w:t>ve</w:t>
      </w:r>
      <w:r w:rsidRPr="00140CA5">
        <w:rPr>
          <w:rFonts w:eastAsia="Arial"/>
          <w:lang w:val="it-IT"/>
        </w:rPr>
        <w:t>n</w:t>
      </w:r>
      <w:r w:rsidRPr="003510FF">
        <w:rPr>
          <w:rFonts w:eastAsia="Arial"/>
          <w:lang w:val="it-IT"/>
        </w:rPr>
        <w:t>t</w:t>
      </w:r>
      <w:r w:rsidRPr="00140CA5">
        <w:rPr>
          <w:rFonts w:eastAsia="Arial"/>
          <w:lang w:val="it-IT"/>
        </w:rPr>
        <w:t>u</w:t>
      </w:r>
      <w:r w:rsidRPr="003510FF">
        <w:rPr>
          <w:rFonts w:eastAsia="Arial"/>
          <w:lang w:val="it-IT"/>
        </w:rPr>
        <w:t>ale c</w:t>
      </w:r>
      <w:r w:rsidRPr="00140CA5">
        <w:rPr>
          <w:rFonts w:eastAsia="Arial"/>
          <w:lang w:val="it-IT"/>
        </w:rPr>
        <w:t>h</w:t>
      </w:r>
      <w:r w:rsidRPr="003510FF">
        <w:rPr>
          <w:rFonts w:eastAsia="Arial"/>
          <w:lang w:val="it-IT"/>
        </w:rPr>
        <w:t>i</w:t>
      </w:r>
      <w:r w:rsidRPr="00140CA5">
        <w:rPr>
          <w:rFonts w:eastAsia="Arial"/>
          <w:lang w:val="it-IT"/>
        </w:rPr>
        <w:t>u</w:t>
      </w:r>
      <w:r w:rsidRPr="003510FF">
        <w:rPr>
          <w:rFonts w:eastAsia="Arial"/>
          <w:lang w:val="it-IT"/>
        </w:rPr>
        <w:t>s</w:t>
      </w:r>
      <w:r w:rsidRPr="00140CA5">
        <w:rPr>
          <w:rFonts w:eastAsia="Arial"/>
          <w:lang w:val="it-IT"/>
        </w:rPr>
        <w:t>u</w:t>
      </w:r>
      <w:r w:rsidRPr="003510FF">
        <w:rPr>
          <w:rFonts w:eastAsia="Arial"/>
          <w:lang w:val="it-IT"/>
        </w:rPr>
        <w:t xml:space="preserve">ra </w:t>
      </w:r>
      <w:r w:rsidRPr="00140CA5">
        <w:rPr>
          <w:rFonts w:eastAsia="Arial"/>
          <w:lang w:val="it-IT"/>
        </w:rPr>
        <w:t>d</w:t>
      </w:r>
      <w:r w:rsidRPr="003510FF">
        <w:rPr>
          <w:rFonts w:eastAsia="Arial"/>
          <w:lang w:val="it-IT"/>
        </w:rPr>
        <w:t>ell'am</w:t>
      </w:r>
      <w:r w:rsidRPr="00140CA5">
        <w:rPr>
          <w:rFonts w:eastAsia="Arial"/>
          <w:lang w:val="it-IT"/>
        </w:rPr>
        <w:t>bu</w:t>
      </w:r>
      <w:r w:rsidRPr="003510FF">
        <w:rPr>
          <w:rFonts w:eastAsia="Arial"/>
          <w:lang w:val="it-IT"/>
        </w:rPr>
        <w:t>lator</w:t>
      </w:r>
      <w:r w:rsidRPr="00140CA5">
        <w:rPr>
          <w:rFonts w:eastAsia="Arial"/>
          <w:lang w:val="it-IT"/>
        </w:rPr>
        <w:t>i</w:t>
      </w:r>
      <w:r w:rsidR="004E76A8">
        <w:rPr>
          <w:rFonts w:eastAsia="Arial"/>
          <w:lang w:val="it-IT"/>
        </w:rPr>
        <w:t>o di Om</w:t>
      </w:r>
      <w:r w:rsidRPr="003510FF">
        <w:rPr>
          <w:rFonts w:eastAsia="Arial"/>
          <w:lang w:val="it-IT"/>
        </w:rPr>
        <w:t>ate, s</w:t>
      </w:r>
      <w:r w:rsidRPr="00140CA5">
        <w:rPr>
          <w:rFonts w:eastAsia="Arial"/>
          <w:lang w:val="it-IT"/>
        </w:rPr>
        <w:t>e</w:t>
      </w:r>
      <w:r w:rsidRPr="003510FF">
        <w:rPr>
          <w:rFonts w:eastAsia="Arial"/>
          <w:lang w:val="it-IT"/>
        </w:rPr>
        <w:t>c</w:t>
      </w:r>
      <w:r w:rsidRPr="00140CA5">
        <w:rPr>
          <w:rFonts w:eastAsia="Arial"/>
          <w:lang w:val="it-IT"/>
        </w:rPr>
        <w:t>o</w:t>
      </w:r>
      <w:r w:rsidRPr="003510FF">
        <w:rPr>
          <w:rFonts w:eastAsia="Arial"/>
          <w:lang w:val="it-IT"/>
        </w:rPr>
        <w:t>n</w:t>
      </w:r>
      <w:r w:rsidRPr="00140CA5">
        <w:rPr>
          <w:rFonts w:eastAsia="Arial"/>
          <w:lang w:val="it-IT"/>
        </w:rPr>
        <w:t>d</w:t>
      </w:r>
      <w:r w:rsidRPr="003510FF">
        <w:rPr>
          <w:rFonts w:eastAsia="Arial"/>
          <w:lang w:val="it-IT"/>
        </w:rPr>
        <w:t>o le indicazio</w:t>
      </w:r>
      <w:r w:rsidRPr="00140CA5">
        <w:rPr>
          <w:rFonts w:eastAsia="Arial"/>
          <w:lang w:val="it-IT"/>
        </w:rPr>
        <w:t>n</w:t>
      </w:r>
      <w:r w:rsidRPr="003510FF">
        <w:rPr>
          <w:rFonts w:eastAsia="Arial"/>
          <w:lang w:val="it-IT"/>
        </w:rPr>
        <w:t>i for</w:t>
      </w:r>
      <w:r w:rsidRPr="00140CA5">
        <w:rPr>
          <w:rFonts w:eastAsia="Arial"/>
          <w:lang w:val="it-IT"/>
        </w:rPr>
        <w:t>n</w:t>
      </w:r>
      <w:r w:rsidRPr="003510FF">
        <w:rPr>
          <w:rFonts w:eastAsia="Arial"/>
          <w:lang w:val="it-IT"/>
        </w:rPr>
        <w:t xml:space="preserve">ite </w:t>
      </w:r>
      <w:r w:rsidRPr="00140CA5">
        <w:rPr>
          <w:rFonts w:eastAsia="Arial"/>
          <w:lang w:val="it-IT"/>
        </w:rPr>
        <w:t>da</w:t>
      </w:r>
      <w:r w:rsidRPr="003510FF">
        <w:rPr>
          <w:rFonts w:eastAsia="Arial"/>
          <w:lang w:val="it-IT"/>
        </w:rPr>
        <w:t>l</w:t>
      </w:r>
      <w:r w:rsidRPr="00140CA5">
        <w:rPr>
          <w:rFonts w:eastAsia="Arial"/>
          <w:lang w:val="it-IT"/>
        </w:rPr>
        <w:t>l</w:t>
      </w:r>
      <w:r w:rsidRPr="003510FF">
        <w:rPr>
          <w:rFonts w:eastAsia="Arial"/>
          <w:lang w:val="it-IT"/>
        </w:rPr>
        <w:t>a Stazione</w:t>
      </w:r>
      <w:r w:rsidRPr="00140CA5">
        <w:rPr>
          <w:rFonts w:eastAsia="Arial"/>
          <w:lang w:val="it-IT"/>
        </w:rPr>
        <w:t xml:space="preserve"> </w:t>
      </w:r>
      <w:r w:rsidRPr="003510FF">
        <w:rPr>
          <w:rFonts w:eastAsia="Arial"/>
          <w:lang w:val="it-IT"/>
        </w:rPr>
        <w:t>A</w:t>
      </w:r>
      <w:r w:rsidRPr="00140CA5">
        <w:rPr>
          <w:rFonts w:eastAsia="Arial"/>
          <w:lang w:val="it-IT"/>
        </w:rPr>
        <w:t>ppa</w:t>
      </w:r>
      <w:r w:rsidRPr="003510FF">
        <w:rPr>
          <w:rFonts w:eastAsia="Arial"/>
          <w:lang w:val="it-IT"/>
        </w:rPr>
        <w:t>ltant</w:t>
      </w:r>
      <w:r w:rsidRPr="00140CA5">
        <w:rPr>
          <w:rFonts w:eastAsia="Arial"/>
          <w:lang w:val="it-IT"/>
        </w:rPr>
        <w:t>e</w:t>
      </w:r>
      <w:r w:rsidRPr="003510FF">
        <w:rPr>
          <w:rFonts w:eastAsia="Arial"/>
          <w:lang w:val="it-IT"/>
        </w:rPr>
        <w:t>,</w:t>
      </w:r>
      <w:r w:rsidR="003510FF">
        <w:rPr>
          <w:rFonts w:eastAsia="Arial"/>
          <w:lang w:val="it-IT"/>
        </w:rPr>
        <w:t xml:space="preserve"> </w:t>
      </w:r>
      <w:r w:rsidRPr="003510FF">
        <w:rPr>
          <w:rFonts w:eastAsia="Arial"/>
          <w:lang w:val="it-IT"/>
        </w:rPr>
        <w:t xml:space="preserve">al fine </w:t>
      </w:r>
      <w:r w:rsidRPr="00140CA5">
        <w:rPr>
          <w:rFonts w:eastAsia="Arial"/>
          <w:lang w:val="it-IT"/>
        </w:rPr>
        <w:t>d</w:t>
      </w:r>
      <w:r w:rsidRPr="003510FF">
        <w:rPr>
          <w:rFonts w:eastAsia="Arial"/>
          <w:lang w:val="it-IT"/>
        </w:rPr>
        <w:t xml:space="preserve">i </w:t>
      </w:r>
      <w:r w:rsidRPr="00140CA5">
        <w:rPr>
          <w:rFonts w:eastAsia="Arial"/>
          <w:lang w:val="it-IT"/>
        </w:rPr>
        <w:t>pe</w:t>
      </w:r>
      <w:r w:rsidRPr="003510FF">
        <w:rPr>
          <w:rFonts w:eastAsia="Arial"/>
          <w:lang w:val="it-IT"/>
        </w:rPr>
        <w:t>rm</w:t>
      </w:r>
      <w:r w:rsidRPr="00140CA5">
        <w:rPr>
          <w:rFonts w:eastAsia="Arial"/>
          <w:lang w:val="it-IT"/>
        </w:rPr>
        <w:t>e</w:t>
      </w:r>
      <w:r w:rsidRPr="003510FF">
        <w:rPr>
          <w:rFonts w:eastAsia="Arial"/>
          <w:lang w:val="it-IT"/>
        </w:rPr>
        <w:t>tt</w:t>
      </w:r>
      <w:r w:rsidRPr="00140CA5">
        <w:rPr>
          <w:rFonts w:eastAsia="Arial"/>
          <w:lang w:val="it-IT"/>
        </w:rPr>
        <w:t>e</w:t>
      </w:r>
      <w:r w:rsidRPr="003510FF">
        <w:rPr>
          <w:rFonts w:eastAsia="Arial"/>
          <w:lang w:val="it-IT"/>
        </w:rPr>
        <w:t>re ai pazienti l'i</w:t>
      </w:r>
      <w:r w:rsidRPr="00140CA5">
        <w:rPr>
          <w:rFonts w:eastAsia="Arial"/>
          <w:lang w:val="it-IT"/>
        </w:rPr>
        <w:t>n</w:t>
      </w:r>
      <w:r w:rsidRPr="003510FF">
        <w:rPr>
          <w:rFonts w:eastAsia="Arial"/>
          <w:lang w:val="it-IT"/>
        </w:rPr>
        <w:t xml:space="preserve">gresso </w:t>
      </w:r>
      <w:r w:rsidRPr="00140CA5">
        <w:rPr>
          <w:rFonts w:eastAsia="Arial"/>
          <w:lang w:val="it-IT"/>
        </w:rPr>
        <w:t>a</w:t>
      </w:r>
      <w:r w:rsidRPr="003510FF">
        <w:rPr>
          <w:rFonts w:eastAsia="Arial"/>
          <w:lang w:val="it-IT"/>
        </w:rPr>
        <w:t>nticipato risp</w:t>
      </w:r>
      <w:r w:rsidRPr="00140CA5">
        <w:rPr>
          <w:rFonts w:eastAsia="Arial"/>
          <w:lang w:val="it-IT"/>
        </w:rPr>
        <w:t>e</w:t>
      </w:r>
      <w:r w:rsidRPr="003510FF">
        <w:rPr>
          <w:rFonts w:eastAsia="Arial"/>
          <w:lang w:val="it-IT"/>
        </w:rPr>
        <w:t>t</w:t>
      </w:r>
      <w:r w:rsidRPr="00140CA5">
        <w:rPr>
          <w:rFonts w:eastAsia="Arial"/>
          <w:lang w:val="it-IT"/>
        </w:rPr>
        <w:t>t</w:t>
      </w:r>
      <w:r w:rsidRPr="003510FF">
        <w:rPr>
          <w:rFonts w:eastAsia="Arial"/>
          <w:lang w:val="it-IT"/>
        </w:rPr>
        <w:t xml:space="preserve">o ai normali </w:t>
      </w:r>
      <w:r w:rsidRPr="00140CA5">
        <w:rPr>
          <w:rFonts w:eastAsia="Arial"/>
          <w:lang w:val="it-IT"/>
        </w:rPr>
        <w:t>o</w:t>
      </w:r>
      <w:r w:rsidRPr="003510FF">
        <w:rPr>
          <w:rFonts w:eastAsia="Arial"/>
          <w:lang w:val="it-IT"/>
        </w:rPr>
        <w:t>r</w:t>
      </w:r>
      <w:r w:rsidRPr="00140CA5">
        <w:rPr>
          <w:rFonts w:eastAsia="Arial"/>
          <w:lang w:val="it-IT"/>
        </w:rPr>
        <w:t>a</w:t>
      </w:r>
      <w:r w:rsidRPr="003510FF">
        <w:rPr>
          <w:rFonts w:eastAsia="Arial"/>
          <w:lang w:val="it-IT"/>
        </w:rPr>
        <w:t>ri di visita, secon</w:t>
      </w:r>
      <w:r w:rsidRPr="00140CA5">
        <w:rPr>
          <w:rFonts w:eastAsia="Arial"/>
          <w:lang w:val="it-IT"/>
        </w:rPr>
        <w:t>d</w:t>
      </w:r>
      <w:r w:rsidRPr="003510FF">
        <w:rPr>
          <w:rFonts w:eastAsia="Arial"/>
          <w:lang w:val="it-IT"/>
        </w:rPr>
        <w:t>o il cale</w:t>
      </w:r>
      <w:r w:rsidRPr="00140CA5">
        <w:rPr>
          <w:rFonts w:eastAsia="Arial"/>
          <w:lang w:val="it-IT"/>
        </w:rPr>
        <w:t>nd</w:t>
      </w:r>
      <w:r w:rsidRPr="003510FF">
        <w:rPr>
          <w:rFonts w:eastAsia="Arial"/>
          <w:lang w:val="it-IT"/>
        </w:rPr>
        <w:t>ario s</w:t>
      </w:r>
      <w:r w:rsidRPr="00140CA5">
        <w:rPr>
          <w:rFonts w:eastAsia="Arial"/>
          <w:lang w:val="it-IT"/>
        </w:rPr>
        <w:t>e</w:t>
      </w:r>
      <w:r w:rsidRPr="003510FF">
        <w:rPr>
          <w:rFonts w:eastAsia="Arial"/>
          <w:lang w:val="it-IT"/>
        </w:rPr>
        <w:t>t</w:t>
      </w:r>
      <w:r w:rsidRPr="00140CA5">
        <w:rPr>
          <w:rFonts w:eastAsia="Arial"/>
          <w:lang w:val="it-IT"/>
        </w:rPr>
        <w:t>t</w:t>
      </w:r>
      <w:r w:rsidRPr="003510FF">
        <w:rPr>
          <w:rFonts w:eastAsia="Arial"/>
          <w:lang w:val="it-IT"/>
        </w:rPr>
        <w:t>i</w:t>
      </w:r>
      <w:r w:rsidRPr="00140CA5">
        <w:rPr>
          <w:rFonts w:eastAsia="Arial"/>
          <w:lang w:val="it-IT"/>
        </w:rPr>
        <w:t>m</w:t>
      </w:r>
      <w:r w:rsidRPr="003510FF">
        <w:rPr>
          <w:rFonts w:eastAsia="Arial"/>
          <w:lang w:val="it-IT"/>
        </w:rPr>
        <w:t>a</w:t>
      </w:r>
      <w:r w:rsidRPr="00140CA5">
        <w:rPr>
          <w:rFonts w:eastAsia="Arial"/>
          <w:lang w:val="it-IT"/>
        </w:rPr>
        <w:t>na</w:t>
      </w:r>
      <w:r w:rsidRPr="003510FF">
        <w:rPr>
          <w:rFonts w:eastAsia="Arial"/>
          <w:lang w:val="it-IT"/>
        </w:rPr>
        <w:t>le co</w:t>
      </w:r>
      <w:r w:rsidRPr="00140CA5">
        <w:rPr>
          <w:rFonts w:eastAsia="Arial"/>
          <w:lang w:val="it-IT"/>
        </w:rPr>
        <w:t>mu</w:t>
      </w:r>
      <w:r w:rsidRPr="003510FF">
        <w:rPr>
          <w:rFonts w:eastAsia="Arial"/>
          <w:lang w:val="it-IT"/>
        </w:rPr>
        <w:t>nic</w:t>
      </w:r>
      <w:r w:rsidRPr="00140CA5">
        <w:rPr>
          <w:rFonts w:eastAsia="Arial"/>
          <w:lang w:val="it-IT"/>
        </w:rPr>
        <w:t>a</w:t>
      </w:r>
      <w:r w:rsidRPr="003510FF">
        <w:rPr>
          <w:rFonts w:eastAsia="Arial"/>
          <w:lang w:val="it-IT"/>
        </w:rPr>
        <w:t xml:space="preserve">to </w:t>
      </w:r>
      <w:r w:rsidRPr="00140CA5">
        <w:rPr>
          <w:rFonts w:eastAsia="Arial"/>
          <w:lang w:val="it-IT"/>
        </w:rPr>
        <w:t>d</w:t>
      </w:r>
      <w:r w:rsidRPr="003510FF">
        <w:rPr>
          <w:rFonts w:eastAsia="Arial"/>
          <w:lang w:val="it-IT"/>
        </w:rPr>
        <w:t>al</w:t>
      </w:r>
      <w:r w:rsidRPr="00140CA5">
        <w:rPr>
          <w:rFonts w:eastAsia="Arial"/>
          <w:lang w:val="it-IT"/>
        </w:rPr>
        <w:t>l</w:t>
      </w:r>
      <w:r w:rsidRPr="003510FF">
        <w:rPr>
          <w:rFonts w:eastAsia="Arial"/>
          <w:lang w:val="it-IT"/>
        </w:rPr>
        <w:t>a St</w:t>
      </w:r>
      <w:r w:rsidRPr="00140CA5">
        <w:rPr>
          <w:rFonts w:eastAsia="Arial"/>
          <w:lang w:val="it-IT"/>
        </w:rPr>
        <w:t>a</w:t>
      </w:r>
      <w:r w:rsidRPr="003510FF">
        <w:rPr>
          <w:rFonts w:eastAsia="Arial"/>
          <w:lang w:val="it-IT"/>
        </w:rPr>
        <w:t>zio</w:t>
      </w:r>
      <w:r w:rsidRPr="00140CA5">
        <w:rPr>
          <w:rFonts w:eastAsia="Arial"/>
          <w:lang w:val="it-IT"/>
        </w:rPr>
        <w:t>n</w:t>
      </w:r>
      <w:r w:rsidRPr="003510FF">
        <w:rPr>
          <w:rFonts w:eastAsia="Arial"/>
          <w:lang w:val="it-IT"/>
        </w:rPr>
        <w:t>e Appalt</w:t>
      </w:r>
      <w:r w:rsidRPr="00140CA5">
        <w:rPr>
          <w:rFonts w:eastAsia="Arial"/>
          <w:lang w:val="it-IT"/>
        </w:rPr>
        <w:t>a</w:t>
      </w:r>
      <w:r w:rsidRPr="003510FF">
        <w:rPr>
          <w:rFonts w:eastAsia="Arial"/>
          <w:lang w:val="it-IT"/>
        </w:rPr>
        <w:t xml:space="preserve">nte  </w:t>
      </w:r>
      <w:r w:rsidRPr="004C20EB">
        <w:rPr>
          <w:rFonts w:eastAsia="Arial"/>
          <w:lang w:val="it-IT"/>
        </w:rPr>
        <w:t>(attualmente  i</w:t>
      </w:r>
      <w:r w:rsidR="00A941EB" w:rsidRPr="004C20EB">
        <w:rPr>
          <w:rFonts w:eastAsia="Arial"/>
          <w:lang w:val="it-IT"/>
        </w:rPr>
        <w:t xml:space="preserve">n  </w:t>
      </w:r>
      <w:r w:rsidR="00A941EB" w:rsidRPr="00AB0832">
        <w:rPr>
          <w:rFonts w:eastAsia="Arial"/>
          <w:lang w:val="it-IT"/>
        </w:rPr>
        <w:t>vigore  si veda allegato</w:t>
      </w:r>
      <w:r w:rsidRPr="00AB0832">
        <w:rPr>
          <w:rFonts w:eastAsia="Arial"/>
          <w:lang w:val="it-IT"/>
        </w:rPr>
        <w:t xml:space="preserve"> E).</w:t>
      </w:r>
    </w:p>
    <w:p w14:paraId="78C9B2B0" w14:textId="77777777" w:rsidR="0082750C" w:rsidRPr="00140CA5" w:rsidRDefault="0082750C" w:rsidP="00140CA5">
      <w:pPr>
        <w:pStyle w:val="Nessunaspaziatura"/>
        <w:jc w:val="both"/>
        <w:rPr>
          <w:rFonts w:asciiTheme="minorHAnsi" w:hAnsiTheme="minorHAnsi" w:cstheme="minorHAnsi"/>
          <w:lang w:val="it-IT"/>
        </w:rPr>
      </w:pPr>
    </w:p>
    <w:p w14:paraId="6CD8FB4D" w14:textId="77777777" w:rsidR="0082750C" w:rsidRPr="003510FF" w:rsidRDefault="003510FF" w:rsidP="00140CA5">
      <w:pPr>
        <w:pStyle w:val="Nessunaspaziatura"/>
        <w:jc w:val="both"/>
        <w:rPr>
          <w:rFonts w:asciiTheme="minorHAnsi" w:eastAsia="Arial" w:hAnsiTheme="minorHAnsi" w:cstheme="minorHAnsi"/>
          <w:b/>
          <w:color w:val="010101"/>
          <w:spacing w:val="-1"/>
          <w:lang w:val="it-IT"/>
        </w:rPr>
      </w:pPr>
      <w:r>
        <w:rPr>
          <w:rFonts w:asciiTheme="minorHAnsi" w:eastAsia="Arial" w:hAnsiTheme="minorHAnsi" w:cstheme="minorHAnsi"/>
          <w:b/>
          <w:color w:val="010101"/>
          <w:spacing w:val="-1"/>
          <w:lang w:val="it-IT"/>
        </w:rPr>
        <w:t>c</w:t>
      </w:r>
      <w:r w:rsidR="00334973" w:rsidRPr="003510FF">
        <w:rPr>
          <w:rFonts w:asciiTheme="minorHAnsi" w:eastAsia="Arial" w:hAnsiTheme="minorHAnsi" w:cstheme="minorHAnsi"/>
          <w:b/>
          <w:color w:val="010101"/>
          <w:spacing w:val="-1"/>
          <w:lang w:val="it-IT"/>
        </w:rPr>
        <w:t>)  Gestione delle affissioni nelle aree comuni.</w:t>
      </w:r>
    </w:p>
    <w:p w14:paraId="5B2DB26E" w14:textId="77777777" w:rsidR="0082750C" w:rsidRDefault="00334973" w:rsidP="0005185A">
      <w:pPr>
        <w:rPr>
          <w:rFonts w:eastAsia="Arial"/>
          <w:lang w:val="it-IT"/>
        </w:rPr>
      </w:pPr>
      <w:r w:rsidRPr="003510FF">
        <w:rPr>
          <w:rFonts w:eastAsia="Arial"/>
          <w:lang w:val="it-IT"/>
        </w:rPr>
        <w:t xml:space="preserve">La </w:t>
      </w:r>
      <w:r w:rsidRPr="00140CA5">
        <w:rPr>
          <w:rFonts w:eastAsia="Arial"/>
          <w:lang w:val="it-IT"/>
        </w:rPr>
        <w:t>d</w:t>
      </w:r>
      <w:r w:rsidRPr="003510FF">
        <w:rPr>
          <w:rFonts w:eastAsia="Arial"/>
          <w:lang w:val="it-IT"/>
        </w:rPr>
        <w:t>itta Ap</w:t>
      </w:r>
      <w:r w:rsidRPr="00140CA5">
        <w:rPr>
          <w:rFonts w:eastAsia="Arial"/>
          <w:lang w:val="it-IT"/>
        </w:rPr>
        <w:t>p</w:t>
      </w:r>
      <w:r w:rsidRPr="003510FF">
        <w:rPr>
          <w:rFonts w:eastAsia="Arial"/>
          <w:lang w:val="it-IT"/>
        </w:rPr>
        <w:t>alt</w:t>
      </w:r>
      <w:r w:rsidRPr="00140CA5">
        <w:rPr>
          <w:rFonts w:eastAsia="Arial"/>
          <w:lang w:val="it-IT"/>
        </w:rPr>
        <w:t>a</w:t>
      </w:r>
      <w:r w:rsidRPr="003510FF">
        <w:rPr>
          <w:rFonts w:eastAsia="Arial"/>
          <w:lang w:val="it-IT"/>
        </w:rPr>
        <w:t>trice è chi</w:t>
      </w:r>
      <w:r w:rsidRPr="00140CA5">
        <w:rPr>
          <w:rFonts w:eastAsia="Arial"/>
          <w:lang w:val="it-IT"/>
        </w:rPr>
        <w:t>a</w:t>
      </w:r>
      <w:r w:rsidRPr="003510FF">
        <w:rPr>
          <w:rFonts w:eastAsia="Arial"/>
          <w:lang w:val="it-IT"/>
        </w:rPr>
        <w:t>m</w:t>
      </w:r>
      <w:r w:rsidRPr="00140CA5">
        <w:rPr>
          <w:rFonts w:eastAsia="Arial"/>
          <w:lang w:val="it-IT"/>
        </w:rPr>
        <w:t>a</w:t>
      </w:r>
      <w:r w:rsidRPr="003510FF">
        <w:rPr>
          <w:rFonts w:eastAsia="Arial"/>
          <w:lang w:val="it-IT"/>
        </w:rPr>
        <w:t>ta a v</w:t>
      </w:r>
      <w:r w:rsidRPr="00140CA5">
        <w:rPr>
          <w:rFonts w:eastAsia="Arial"/>
          <w:lang w:val="it-IT"/>
        </w:rPr>
        <w:t>e</w:t>
      </w:r>
      <w:r w:rsidRPr="003510FF">
        <w:rPr>
          <w:rFonts w:eastAsia="Arial"/>
          <w:lang w:val="it-IT"/>
        </w:rPr>
        <w:t>r</w:t>
      </w:r>
      <w:r w:rsidRPr="00140CA5">
        <w:rPr>
          <w:rFonts w:eastAsia="Arial"/>
          <w:lang w:val="it-IT"/>
        </w:rPr>
        <w:t>i</w:t>
      </w:r>
      <w:r w:rsidRPr="003510FF">
        <w:rPr>
          <w:rFonts w:eastAsia="Arial"/>
          <w:lang w:val="it-IT"/>
        </w:rPr>
        <w:t>fic</w:t>
      </w:r>
      <w:r w:rsidRPr="00140CA5">
        <w:rPr>
          <w:rFonts w:eastAsia="Arial"/>
          <w:lang w:val="it-IT"/>
        </w:rPr>
        <w:t>a</w:t>
      </w:r>
      <w:r w:rsidRPr="003510FF">
        <w:rPr>
          <w:rFonts w:eastAsia="Arial"/>
          <w:lang w:val="it-IT"/>
        </w:rPr>
        <w:t>re e contr</w:t>
      </w:r>
      <w:r w:rsidRPr="00140CA5">
        <w:rPr>
          <w:rFonts w:eastAsia="Arial"/>
          <w:lang w:val="it-IT"/>
        </w:rPr>
        <w:t>o</w:t>
      </w:r>
      <w:r w:rsidRPr="003510FF">
        <w:rPr>
          <w:rFonts w:eastAsia="Arial"/>
          <w:lang w:val="it-IT"/>
        </w:rPr>
        <w:t>l</w:t>
      </w:r>
      <w:r w:rsidRPr="00140CA5">
        <w:rPr>
          <w:rFonts w:eastAsia="Arial"/>
          <w:lang w:val="it-IT"/>
        </w:rPr>
        <w:t>l</w:t>
      </w:r>
      <w:r w:rsidRPr="003510FF">
        <w:rPr>
          <w:rFonts w:eastAsia="Arial"/>
          <w:lang w:val="it-IT"/>
        </w:rPr>
        <w:t>are l'Ar</w:t>
      </w:r>
      <w:r w:rsidRPr="00140CA5">
        <w:rPr>
          <w:rFonts w:eastAsia="Arial"/>
          <w:lang w:val="it-IT"/>
        </w:rPr>
        <w:t>e</w:t>
      </w:r>
      <w:r w:rsidRPr="003510FF">
        <w:rPr>
          <w:rFonts w:eastAsia="Arial"/>
          <w:lang w:val="it-IT"/>
        </w:rPr>
        <w:t xml:space="preserve">a </w:t>
      </w:r>
      <w:r w:rsidRPr="00140CA5">
        <w:rPr>
          <w:rFonts w:eastAsia="Arial"/>
          <w:lang w:val="it-IT"/>
        </w:rPr>
        <w:t>ad</w:t>
      </w:r>
      <w:r w:rsidRPr="003510FF">
        <w:rPr>
          <w:rFonts w:eastAsia="Arial"/>
          <w:lang w:val="it-IT"/>
        </w:rPr>
        <w:t>ibita al</w:t>
      </w:r>
      <w:r w:rsidRPr="00140CA5">
        <w:rPr>
          <w:rFonts w:eastAsia="Arial"/>
          <w:lang w:val="it-IT"/>
        </w:rPr>
        <w:t>l</w:t>
      </w:r>
      <w:r w:rsidRPr="003510FF">
        <w:rPr>
          <w:rFonts w:eastAsia="Arial"/>
          <w:lang w:val="it-IT"/>
        </w:rPr>
        <w:t xml:space="preserve">a </w:t>
      </w:r>
      <w:r w:rsidRPr="00140CA5">
        <w:rPr>
          <w:rFonts w:eastAsia="Arial"/>
          <w:lang w:val="it-IT"/>
        </w:rPr>
        <w:t>e</w:t>
      </w:r>
      <w:r w:rsidRPr="003510FF">
        <w:rPr>
          <w:rFonts w:eastAsia="Arial"/>
          <w:lang w:val="it-IT"/>
        </w:rPr>
        <w:t>s</w:t>
      </w:r>
      <w:r w:rsidRPr="00140CA5">
        <w:rPr>
          <w:rFonts w:eastAsia="Arial"/>
          <w:lang w:val="it-IT"/>
        </w:rPr>
        <w:t>po</w:t>
      </w:r>
      <w:r w:rsidRPr="003510FF">
        <w:rPr>
          <w:rFonts w:eastAsia="Arial"/>
          <w:lang w:val="it-IT"/>
        </w:rPr>
        <w:t>sizi</w:t>
      </w:r>
      <w:r w:rsidRPr="00140CA5">
        <w:rPr>
          <w:rFonts w:eastAsia="Arial"/>
          <w:lang w:val="it-IT"/>
        </w:rPr>
        <w:t>on</w:t>
      </w:r>
      <w:r w:rsidRPr="003510FF">
        <w:rPr>
          <w:rFonts w:eastAsia="Arial"/>
          <w:lang w:val="it-IT"/>
        </w:rPr>
        <w:t>e d</w:t>
      </w:r>
      <w:r w:rsidRPr="00140CA5">
        <w:rPr>
          <w:rFonts w:eastAsia="Arial"/>
          <w:lang w:val="it-IT"/>
        </w:rPr>
        <w:t>e</w:t>
      </w:r>
      <w:r w:rsidRPr="003510FF">
        <w:rPr>
          <w:rFonts w:eastAsia="Arial"/>
          <w:lang w:val="it-IT"/>
        </w:rPr>
        <w:t>l</w:t>
      </w:r>
      <w:r w:rsidRPr="00140CA5">
        <w:rPr>
          <w:rFonts w:eastAsia="Arial"/>
          <w:lang w:val="it-IT"/>
        </w:rPr>
        <w:t>l</w:t>
      </w:r>
      <w:r w:rsidRPr="003510FF">
        <w:rPr>
          <w:rFonts w:eastAsia="Arial"/>
          <w:lang w:val="it-IT"/>
        </w:rPr>
        <w:t>e c</w:t>
      </w:r>
      <w:r w:rsidRPr="00140CA5">
        <w:rPr>
          <w:rFonts w:eastAsia="Arial"/>
          <w:lang w:val="it-IT"/>
        </w:rPr>
        <w:t>o</w:t>
      </w:r>
      <w:r w:rsidRPr="003510FF">
        <w:rPr>
          <w:rFonts w:eastAsia="Arial"/>
          <w:lang w:val="it-IT"/>
        </w:rPr>
        <w:t>munic</w:t>
      </w:r>
      <w:r w:rsidRPr="00140CA5">
        <w:rPr>
          <w:rFonts w:eastAsia="Arial"/>
          <w:lang w:val="it-IT"/>
        </w:rPr>
        <w:t>a</w:t>
      </w:r>
      <w:r w:rsidRPr="003510FF">
        <w:rPr>
          <w:rFonts w:eastAsia="Arial"/>
          <w:lang w:val="it-IT"/>
        </w:rPr>
        <w:t>zio</w:t>
      </w:r>
      <w:r w:rsidRPr="00140CA5">
        <w:rPr>
          <w:rFonts w:eastAsia="Arial"/>
          <w:lang w:val="it-IT"/>
        </w:rPr>
        <w:t>n</w:t>
      </w:r>
      <w:r w:rsidRPr="003510FF">
        <w:rPr>
          <w:rFonts w:eastAsia="Arial"/>
          <w:lang w:val="it-IT"/>
        </w:rPr>
        <w:t>i istituzion</w:t>
      </w:r>
      <w:r w:rsidRPr="00140CA5">
        <w:rPr>
          <w:rFonts w:eastAsia="Arial"/>
          <w:lang w:val="it-IT"/>
        </w:rPr>
        <w:t>a</w:t>
      </w:r>
      <w:r w:rsidRPr="003510FF">
        <w:rPr>
          <w:rFonts w:eastAsia="Arial"/>
          <w:lang w:val="it-IT"/>
        </w:rPr>
        <w:t>li e commerci</w:t>
      </w:r>
      <w:r w:rsidRPr="00140CA5">
        <w:rPr>
          <w:rFonts w:eastAsia="Arial"/>
          <w:lang w:val="it-IT"/>
        </w:rPr>
        <w:t>a</w:t>
      </w:r>
      <w:r w:rsidRPr="003510FF">
        <w:rPr>
          <w:rFonts w:eastAsia="Arial"/>
          <w:lang w:val="it-IT"/>
        </w:rPr>
        <w:t>li pr</w:t>
      </w:r>
      <w:r w:rsidRPr="00140CA5">
        <w:rPr>
          <w:rFonts w:eastAsia="Arial"/>
          <w:lang w:val="it-IT"/>
        </w:rPr>
        <w:t>e</w:t>
      </w:r>
      <w:r w:rsidRPr="003510FF">
        <w:rPr>
          <w:rFonts w:eastAsia="Arial"/>
          <w:lang w:val="it-IT"/>
        </w:rPr>
        <w:t>sso l'</w:t>
      </w:r>
      <w:r w:rsidRPr="00140CA5">
        <w:rPr>
          <w:rFonts w:eastAsia="Arial"/>
          <w:lang w:val="it-IT"/>
        </w:rPr>
        <w:t>a</w:t>
      </w:r>
      <w:r w:rsidRPr="003510FF">
        <w:rPr>
          <w:rFonts w:eastAsia="Arial"/>
          <w:lang w:val="it-IT"/>
        </w:rPr>
        <w:t>tr</w:t>
      </w:r>
      <w:r w:rsidRPr="00140CA5">
        <w:rPr>
          <w:rFonts w:eastAsia="Arial"/>
          <w:lang w:val="it-IT"/>
        </w:rPr>
        <w:t>i</w:t>
      </w:r>
      <w:r w:rsidRPr="003510FF">
        <w:rPr>
          <w:rFonts w:eastAsia="Arial"/>
          <w:lang w:val="it-IT"/>
        </w:rPr>
        <w:t xml:space="preserve">o </w:t>
      </w:r>
      <w:r w:rsidRPr="00140CA5">
        <w:rPr>
          <w:rFonts w:eastAsia="Arial"/>
          <w:lang w:val="it-IT"/>
        </w:rPr>
        <w:t>d</w:t>
      </w:r>
      <w:r w:rsidRPr="003510FF">
        <w:rPr>
          <w:rFonts w:eastAsia="Arial"/>
          <w:lang w:val="it-IT"/>
        </w:rPr>
        <w:t>i i</w:t>
      </w:r>
      <w:r w:rsidRPr="00140CA5">
        <w:rPr>
          <w:rFonts w:eastAsia="Arial"/>
          <w:lang w:val="it-IT"/>
        </w:rPr>
        <w:t>n</w:t>
      </w:r>
      <w:r w:rsidRPr="003510FF">
        <w:rPr>
          <w:rFonts w:eastAsia="Arial"/>
          <w:lang w:val="it-IT"/>
        </w:rPr>
        <w:t xml:space="preserve">gresso sito al </w:t>
      </w:r>
      <w:r w:rsidRPr="00140CA5">
        <w:rPr>
          <w:rFonts w:eastAsia="Arial"/>
          <w:lang w:val="it-IT"/>
        </w:rPr>
        <w:t>p</w:t>
      </w:r>
      <w:r w:rsidRPr="003510FF">
        <w:rPr>
          <w:rFonts w:eastAsia="Arial"/>
          <w:lang w:val="it-IT"/>
        </w:rPr>
        <w:t>ia</w:t>
      </w:r>
      <w:r w:rsidRPr="00140CA5">
        <w:rPr>
          <w:rFonts w:eastAsia="Arial"/>
          <w:lang w:val="it-IT"/>
        </w:rPr>
        <w:t>n</w:t>
      </w:r>
      <w:r w:rsidRPr="003510FF">
        <w:rPr>
          <w:rFonts w:eastAsia="Arial"/>
          <w:lang w:val="it-IT"/>
        </w:rPr>
        <w:t>o t</w:t>
      </w:r>
      <w:r w:rsidRPr="00140CA5">
        <w:rPr>
          <w:rFonts w:eastAsia="Arial"/>
          <w:lang w:val="it-IT"/>
        </w:rPr>
        <w:t>e</w:t>
      </w:r>
      <w:r w:rsidRPr="003510FF">
        <w:rPr>
          <w:rFonts w:eastAsia="Arial"/>
          <w:lang w:val="it-IT"/>
        </w:rPr>
        <w:t>rra del Polo S</w:t>
      </w:r>
      <w:r w:rsidRPr="00140CA5">
        <w:rPr>
          <w:rFonts w:eastAsia="Arial"/>
          <w:lang w:val="it-IT"/>
        </w:rPr>
        <w:t>o</w:t>
      </w:r>
      <w:r w:rsidRPr="003510FF">
        <w:rPr>
          <w:rFonts w:eastAsia="Arial"/>
          <w:lang w:val="it-IT"/>
        </w:rPr>
        <w:t>cio S</w:t>
      </w:r>
      <w:r w:rsidRPr="00140CA5">
        <w:rPr>
          <w:rFonts w:eastAsia="Arial"/>
          <w:lang w:val="it-IT"/>
        </w:rPr>
        <w:t>a</w:t>
      </w:r>
      <w:r w:rsidRPr="003510FF">
        <w:rPr>
          <w:rFonts w:eastAsia="Arial"/>
          <w:lang w:val="it-IT"/>
        </w:rPr>
        <w:t>nit</w:t>
      </w:r>
      <w:r w:rsidRPr="00140CA5">
        <w:rPr>
          <w:rFonts w:eastAsia="Arial"/>
          <w:lang w:val="it-IT"/>
        </w:rPr>
        <w:t>a</w:t>
      </w:r>
      <w:r w:rsidRPr="003510FF">
        <w:rPr>
          <w:rFonts w:eastAsia="Arial"/>
          <w:lang w:val="it-IT"/>
        </w:rPr>
        <w:t>rio (Bachec</w:t>
      </w:r>
      <w:r w:rsidRPr="00140CA5">
        <w:rPr>
          <w:rFonts w:eastAsia="Arial"/>
          <w:lang w:val="it-IT"/>
        </w:rPr>
        <w:t>a</w:t>
      </w:r>
      <w:r w:rsidRPr="003510FF">
        <w:rPr>
          <w:rFonts w:eastAsia="Arial"/>
          <w:lang w:val="it-IT"/>
        </w:rPr>
        <w:t xml:space="preserve">), oltre ad </w:t>
      </w:r>
      <w:r w:rsidRPr="00140CA5">
        <w:rPr>
          <w:rFonts w:eastAsia="Arial"/>
          <w:lang w:val="it-IT"/>
        </w:rPr>
        <w:t>e</w:t>
      </w:r>
      <w:r w:rsidRPr="003510FF">
        <w:rPr>
          <w:rFonts w:eastAsia="Arial"/>
          <w:lang w:val="it-IT"/>
        </w:rPr>
        <w:t>ventu</w:t>
      </w:r>
      <w:r w:rsidRPr="00140CA5">
        <w:rPr>
          <w:rFonts w:eastAsia="Arial"/>
          <w:lang w:val="it-IT"/>
        </w:rPr>
        <w:t>a</w:t>
      </w:r>
      <w:r w:rsidRPr="003510FF">
        <w:rPr>
          <w:rFonts w:eastAsia="Arial"/>
          <w:lang w:val="it-IT"/>
        </w:rPr>
        <w:t xml:space="preserve">li </w:t>
      </w:r>
      <w:r w:rsidRPr="00140CA5">
        <w:rPr>
          <w:rFonts w:eastAsia="Arial"/>
          <w:lang w:val="it-IT"/>
        </w:rPr>
        <w:t>a</w:t>
      </w:r>
      <w:r w:rsidRPr="003510FF">
        <w:rPr>
          <w:rFonts w:eastAsia="Arial"/>
          <w:lang w:val="it-IT"/>
        </w:rPr>
        <w:t>ffissioni n</w:t>
      </w:r>
      <w:r w:rsidRPr="00140CA5">
        <w:rPr>
          <w:rFonts w:eastAsia="Arial"/>
          <w:lang w:val="it-IT"/>
        </w:rPr>
        <w:t>o</w:t>
      </w:r>
      <w:r w:rsidRPr="003510FF">
        <w:rPr>
          <w:rFonts w:eastAsia="Arial"/>
          <w:lang w:val="it-IT"/>
        </w:rPr>
        <w:t>n aut</w:t>
      </w:r>
      <w:r w:rsidRPr="00140CA5">
        <w:rPr>
          <w:rFonts w:eastAsia="Arial"/>
          <w:lang w:val="it-IT"/>
        </w:rPr>
        <w:t>o</w:t>
      </w:r>
      <w:r w:rsidRPr="003510FF">
        <w:rPr>
          <w:rFonts w:eastAsia="Arial"/>
          <w:lang w:val="it-IT"/>
        </w:rPr>
        <w:t>rizzate sulle p</w:t>
      </w:r>
      <w:r w:rsidRPr="00140CA5">
        <w:rPr>
          <w:rFonts w:eastAsia="Arial"/>
          <w:lang w:val="it-IT"/>
        </w:rPr>
        <w:t>a</w:t>
      </w:r>
      <w:r w:rsidRPr="003510FF">
        <w:rPr>
          <w:rFonts w:eastAsia="Arial"/>
          <w:lang w:val="it-IT"/>
        </w:rPr>
        <w:t xml:space="preserve">reti </w:t>
      </w:r>
      <w:r w:rsidRPr="00140CA5">
        <w:rPr>
          <w:rFonts w:eastAsia="Arial"/>
          <w:lang w:val="it-IT"/>
        </w:rPr>
        <w:t>d</w:t>
      </w:r>
      <w:r w:rsidRPr="003510FF">
        <w:rPr>
          <w:rFonts w:eastAsia="Arial"/>
          <w:lang w:val="it-IT"/>
        </w:rPr>
        <w:t>elle ar</w:t>
      </w:r>
      <w:r w:rsidRPr="00140CA5">
        <w:rPr>
          <w:rFonts w:eastAsia="Arial"/>
          <w:lang w:val="it-IT"/>
        </w:rPr>
        <w:t>e</w:t>
      </w:r>
      <w:r w:rsidRPr="003510FF">
        <w:rPr>
          <w:rFonts w:eastAsia="Arial"/>
          <w:lang w:val="it-IT"/>
        </w:rPr>
        <w:t>e comuni, pr</w:t>
      </w:r>
      <w:r w:rsidRPr="00140CA5">
        <w:rPr>
          <w:rFonts w:eastAsia="Arial"/>
          <w:lang w:val="it-IT"/>
        </w:rPr>
        <w:t>o</w:t>
      </w:r>
      <w:r w:rsidRPr="003510FF">
        <w:rPr>
          <w:rFonts w:eastAsia="Arial"/>
          <w:lang w:val="it-IT"/>
        </w:rPr>
        <w:t>vved</w:t>
      </w:r>
      <w:r w:rsidRPr="00140CA5">
        <w:rPr>
          <w:rFonts w:eastAsia="Arial"/>
          <w:lang w:val="it-IT"/>
        </w:rPr>
        <w:t>e</w:t>
      </w:r>
      <w:r w:rsidRPr="003510FF">
        <w:rPr>
          <w:rFonts w:eastAsia="Arial"/>
          <w:lang w:val="it-IT"/>
        </w:rPr>
        <w:t>n</w:t>
      </w:r>
      <w:r w:rsidRPr="00140CA5">
        <w:rPr>
          <w:rFonts w:eastAsia="Arial"/>
          <w:lang w:val="it-IT"/>
        </w:rPr>
        <w:t>d</w:t>
      </w:r>
      <w:r w:rsidRPr="003510FF">
        <w:rPr>
          <w:rFonts w:eastAsia="Arial"/>
          <w:lang w:val="it-IT"/>
        </w:rPr>
        <w:t xml:space="preserve">o alla rimozione </w:t>
      </w:r>
      <w:r w:rsidRPr="00140CA5">
        <w:rPr>
          <w:rFonts w:eastAsia="Arial"/>
          <w:lang w:val="it-IT"/>
        </w:rPr>
        <w:t>de</w:t>
      </w:r>
      <w:r w:rsidRPr="003510FF">
        <w:rPr>
          <w:rFonts w:eastAsia="Arial"/>
          <w:lang w:val="it-IT"/>
        </w:rPr>
        <w:t>lle l</w:t>
      </w:r>
      <w:r w:rsidRPr="00140CA5">
        <w:rPr>
          <w:rFonts w:eastAsia="Arial"/>
          <w:lang w:val="it-IT"/>
        </w:rPr>
        <w:t>o</w:t>
      </w:r>
      <w:r w:rsidRPr="003510FF">
        <w:rPr>
          <w:rFonts w:eastAsia="Arial"/>
          <w:lang w:val="it-IT"/>
        </w:rPr>
        <w:t>can</w:t>
      </w:r>
      <w:r w:rsidRPr="00140CA5">
        <w:rPr>
          <w:rFonts w:eastAsia="Arial"/>
          <w:lang w:val="it-IT"/>
        </w:rPr>
        <w:t>d</w:t>
      </w:r>
      <w:r w:rsidRPr="003510FF">
        <w:rPr>
          <w:rFonts w:eastAsia="Arial"/>
          <w:lang w:val="it-IT"/>
        </w:rPr>
        <w:t>ine e dei ma</w:t>
      </w:r>
      <w:r w:rsidRPr="00140CA5">
        <w:rPr>
          <w:rFonts w:eastAsia="Arial"/>
          <w:lang w:val="it-IT"/>
        </w:rPr>
        <w:t>n</w:t>
      </w:r>
      <w:r w:rsidRPr="003510FF">
        <w:rPr>
          <w:rFonts w:eastAsia="Arial"/>
          <w:lang w:val="it-IT"/>
        </w:rPr>
        <w:t>ifesti c</w:t>
      </w:r>
      <w:r w:rsidRPr="00140CA5">
        <w:rPr>
          <w:rFonts w:eastAsia="Arial"/>
          <w:lang w:val="it-IT"/>
        </w:rPr>
        <w:t>h</w:t>
      </w:r>
      <w:r w:rsidRPr="003510FF">
        <w:rPr>
          <w:rFonts w:eastAsia="Arial"/>
          <w:lang w:val="it-IT"/>
        </w:rPr>
        <w:t>e non rip</w:t>
      </w:r>
      <w:r w:rsidRPr="00140CA5">
        <w:rPr>
          <w:rFonts w:eastAsia="Arial"/>
          <w:lang w:val="it-IT"/>
        </w:rPr>
        <w:t>o</w:t>
      </w:r>
      <w:r w:rsidRPr="003510FF">
        <w:rPr>
          <w:rFonts w:eastAsia="Arial"/>
          <w:lang w:val="it-IT"/>
        </w:rPr>
        <w:t>r</w:t>
      </w:r>
      <w:r w:rsidRPr="00140CA5">
        <w:rPr>
          <w:rFonts w:eastAsia="Arial"/>
          <w:lang w:val="it-IT"/>
        </w:rPr>
        <w:t>t</w:t>
      </w:r>
      <w:r w:rsidRPr="003510FF">
        <w:rPr>
          <w:rFonts w:eastAsia="Arial"/>
          <w:lang w:val="it-IT"/>
        </w:rPr>
        <w:t>ino il timbro e la fir</w:t>
      </w:r>
      <w:r w:rsidRPr="00140CA5">
        <w:rPr>
          <w:rFonts w:eastAsia="Arial"/>
          <w:lang w:val="it-IT"/>
        </w:rPr>
        <w:t>m</w:t>
      </w:r>
      <w:r w:rsidRPr="003510FF">
        <w:rPr>
          <w:rFonts w:eastAsia="Arial"/>
          <w:lang w:val="it-IT"/>
        </w:rPr>
        <w:t xml:space="preserve">a </w:t>
      </w:r>
      <w:r w:rsidRPr="00140CA5">
        <w:rPr>
          <w:rFonts w:eastAsia="Arial"/>
          <w:lang w:val="it-IT"/>
        </w:rPr>
        <w:t>d</w:t>
      </w:r>
      <w:r w:rsidRPr="003510FF">
        <w:rPr>
          <w:rFonts w:eastAsia="Arial"/>
          <w:lang w:val="it-IT"/>
        </w:rPr>
        <w:t xml:space="preserve">i </w:t>
      </w:r>
      <w:r w:rsidRPr="00140CA5">
        <w:rPr>
          <w:rFonts w:eastAsia="Arial"/>
          <w:lang w:val="it-IT"/>
        </w:rPr>
        <w:t>a</w:t>
      </w:r>
      <w:r w:rsidRPr="003510FF">
        <w:rPr>
          <w:rFonts w:eastAsia="Arial"/>
          <w:lang w:val="it-IT"/>
        </w:rPr>
        <w:t xml:space="preserve">utorizzazione </w:t>
      </w:r>
      <w:r w:rsidRPr="00140CA5">
        <w:rPr>
          <w:rFonts w:eastAsia="Arial"/>
          <w:lang w:val="it-IT"/>
        </w:rPr>
        <w:t>ap</w:t>
      </w:r>
      <w:r w:rsidRPr="003510FF">
        <w:rPr>
          <w:rFonts w:eastAsia="Arial"/>
          <w:lang w:val="it-IT"/>
        </w:rPr>
        <w:t xml:space="preserve">posto </w:t>
      </w:r>
      <w:r w:rsidRPr="00140CA5">
        <w:rPr>
          <w:rFonts w:eastAsia="Arial"/>
          <w:lang w:val="it-IT"/>
        </w:rPr>
        <w:t>da</w:t>
      </w:r>
      <w:r w:rsidRPr="003510FF">
        <w:rPr>
          <w:rFonts w:eastAsia="Arial"/>
          <w:lang w:val="it-IT"/>
        </w:rPr>
        <w:t>l</w:t>
      </w:r>
      <w:r w:rsidRPr="00140CA5">
        <w:rPr>
          <w:rFonts w:eastAsia="Arial"/>
          <w:lang w:val="it-IT"/>
        </w:rPr>
        <w:t>l</w:t>
      </w:r>
      <w:r w:rsidRPr="003510FF">
        <w:rPr>
          <w:rFonts w:eastAsia="Arial"/>
          <w:lang w:val="it-IT"/>
        </w:rPr>
        <w:t>a Azi</w:t>
      </w:r>
      <w:r w:rsidRPr="00140CA5">
        <w:rPr>
          <w:rFonts w:eastAsia="Arial"/>
          <w:lang w:val="it-IT"/>
        </w:rPr>
        <w:t>e</w:t>
      </w:r>
      <w:r w:rsidRPr="003510FF">
        <w:rPr>
          <w:rFonts w:eastAsia="Arial"/>
          <w:lang w:val="it-IT"/>
        </w:rPr>
        <w:t>nda Sp</w:t>
      </w:r>
      <w:r w:rsidRPr="00140CA5">
        <w:rPr>
          <w:rFonts w:eastAsia="Arial"/>
          <w:lang w:val="it-IT"/>
        </w:rPr>
        <w:t>e</w:t>
      </w:r>
      <w:r w:rsidRPr="003510FF">
        <w:rPr>
          <w:rFonts w:eastAsia="Arial"/>
          <w:lang w:val="it-IT"/>
        </w:rPr>
        <w:t>ciale.</w:t>
      </w:r>
    </w:p>
    <w:p w14:paraId="032310BD" w14:textId="77777777" w:rsidR="009C63C2" w:rsidRDefault="009C63C2" w:rsidP="00140CA5">
      <w:pPr>
        <w:pStyle w:val="Nessunaspaziatura"/>
        <w:jc w:val="both"/>
        <w:rPr>
          <w:rFonts w:asciiTheme="minorHAnsi" w:eastAsia="Arial" w:hAnsiTheme="minorHAnsi" w:cstheme="minorHAnsi"/>
          <w:b/>
          <w:color w:val="010101"/>
          <w:spacing w:val="-1"/>
          <w:lang w:val="it-IT"/>
        </w:rPr>
      </w:pPr>
    </w:p>
    <w:p w14:paraId="7345CFEA" w14:textId="77777777" w:rsidR="00B74631" w:rsidRPr="009C63C2" w:rsidRDefault="00B74631" w:rsidP="00140CA5">
      <w:pPr>
        <w:pStyle w:val="Nessunaspaziatura"/>
        <w:jc w:val="both"/>
        <w:rPr>
          <w:rFonts w:asciiTheme="minorHAnsi" w:eastAsia="Arial" w:hAnsiTheme="minorHAnsi" w:cstheme="minorHAnsi"/>
          <w:b/>
          <w:color w:val="010101"/>
          <w:spacing w:val="-1"/>
          <w:lang w:val="it-IT"/>
        </w:rPr>
      </w:pPr>
      <w:r w:rsidRPr="009C63C2">
        <w:rPr>
          <w:rFonts w:asciiTheme="minorHAnsi" w:eastAsia="Arial" w:hAnsiTheme="minorHAnsi" w:cstheme="minorHAnsi"/>
          <w:b/>
          <w:color w:val="010101"/>
          <w:spacing w:val="-1"/>
          <w:lang w:val="it-IT"/>
        </w:rPr>
        <w:t xml:space="preserve">5.5 </w:t>
      </w:r>
      <w:r w:rsidR="009C63C2" w:rsidRPr="009C63C2">
        <w:rPr>
          <w:rFonts w:asciiTheme="minorHAnsi" w:eastAsia="Arial" w:hAnsiTheme="minorHAnsi" w:cstheme="minorHAnsi"/>
          <w:b/>
          <w:color w:val="010101"/>
          <w:spacing w:val="-1"/>
          <w:lang w:val="it-IT"/>
        </w:rPr>
        <w:t xml:space="preserve">Referenti della società appaltatrice </w:t>
      </w:r>
    </w:p>
    <w:p w14:paraId="5846391F" w14:textId="77777777" w:rsidR="009C63C2" w:rsidRPr="009C63C2" w:rsidRDefault="009C63C2" w:rsidP="009C63C2">
      <w:pPr>
        <w:autoSpaceDE w:val="0"/>
        <w:autoSpaceDN w:val="0"/>
        <w:adjustRightInd w:val="0"/>
        <w:rPr>
          <w:rFonts w:eastAsia="Arial" w:cstheme="minorHAnsi"/>
          <w:color w:val="010101"/>
          <w:spacing w:val="1"/>
          <w:lang w:val="it-IT"/>
        </w:rPr>
      </w:pPr>
      <w:r w:rsidRPr="009C63C2">
        <w:rPr>
          <w:rFonts w:eastAsia="Arial" w:cstheme="minorHAnsi"/>
          <w:color w:val="010101"/>
          <w:spacing w:val="1"/>
          <w:lang w:val="it-IT"/>
        </w:rPr>
        <w:t>La Società appaltatrice dovrà procedere all'individuazione di un Responsabile referente per l'appalto con compiti di verifica e controllo del personale e delle prestazioni, il quale dovrà, inoltre, essere costantemente reperibile per via telefonica a</w:t>
      </w:r>
      <w:r>
        <w:rPr>
          <w:rFonts w:eastAsia="Arial" w:cstheme="minorHAnsi"/>
          <w:color w:val="010101"/>
          <w:spacing w:val="1"/>
          <w:lang w:val="it-IT"/>
        </w:rPr>
        <w:t>nche oltre l'orario di servizio.</w:t>
      </w:r>
    </w:p>
    <w:p w14:paraId="190A476F" w14:textId="77777777" w:rsidR="009C63C2" w:rsidRPr="009C63C2" w:rsidRDefault="009C63C2" w:rsidP="009C63C2">
      <w:pPr>
        <w:autoSpaceDE w:val="0"/>
        <w:autoSpaceDN w:val="0"/>
        <w:adjustRightInd w:val="0"/>
        <w:rPr>
          <w:rFonts w:eastAsia="Arial" w:cstheme="minorHAnsi"/>
          <w:color w:val="010101"/>
          <w:spacing w:val="1"/>
          <w:lang w:val="it-IT"/>
        </w:rPr>
      </w:pPr>
      <w:r w:rsidRPr="009C63C2">
        <w:rPr>
          <w:rFonts w:eastAsia="Arial" w:cstheme="minorHAnsi"/>
          <w:color w:val="010101"/>
          <w:spacing w:val="1"/>
          <w:lang w:val="it-IT"/>
        </w:rPr>
        <w:t>Dovrà provvedere, inoltre, a nominare e comunicare il Responsabile del servizio di prevenzione protezione nonché a nominare il rappresentante dei lavoratori per la sicurezza come previsto nel D.U.V.R.I.</w:t>
      </w:r>
    </w:p>
    <w:p w14:paraId="3A6339C0" w14:textId="77777777" w:rsidR="0082750C" w:rsidRPr="009C63C2" w:rsidRDefault="0082750C" w:rsidP="00140CA5">
      <w:pPr>
        <w:pStyle w:val="Nessunaspaziatura"/>
        <w:jc w:val="both"/>
        <w:rPr>
          <w:rFonts w:asciiTheme="minorHAnsi" w:eastAsia="Arial" w:hAnsiTheme="minorHAnsi" w:cstheme="minorHAnsi"/>
          <w:color w:val="010101"/>
          <w:spacing w:val="1"/>
          <w:lang w:val="it-IT"/>
        </w:rPr>
      </w:pPr>
    </w:p>
    <w:p w14:paraId="0BAB5F15" w14:textId="77777777" w:rsidR="009C63C2" w:rsidRPr="00140CA5" w:rsidRDefault="009C63C2" w:rsidP="00140CA5">
      <w:pPr>
        <w:pStyle w:val="Nessunaspaziatura"/>
        <w:jc w:val="both"/>
        <w:rPr>
          <w:rFonts w:asciiTheme="minorHAnsi" w:hAnsiTheme="minorHAnsi" w:cstheme="minorHAnsi"/>
          <w:lang w:val="it-IT"/>
        </w:rPr>
      </w:pPr>
    </w:p>
    <w:p w14:paraId="486B646C" w14:textId="77777777" w:rsidR="0082750C" w:rsidRPr="003510FF" w:rsidRDefault="00334973" w:rsidP="00140CA5">
      <w:pPr>
        <w:pStyle w:val="Nessunaspaziatura"/>
        <w:jc w:val="both"/>
        <w:rPr>
          <w:rFonts w:asciiTheme="minorHAnsi" w:eastAsia="Arial" w:hAnsiTheme="minorHAnsi" w:cstheme="minorHAnsi"/>
          <w:b/>
          <w:color w:val="010101"/>
          <w:spacing w:val="-1"/>
          <w:lang w:val="it-IT"/>
        </w:rPr>
      </w:pPr>
      <w:r w:rsidRPr="003510FF">
        <w:rPr>
          <w:rFonts w:asciiTheme="minorHAnsi" w:eastAsia="Arial" w:hAnsiTheme="minorHAnsi" w:cstheme="minorHAnsi"/>
          <w:b/>
          <w:color w:val="010101"/>
          <w:spacing w:val="-1"/>
          <w:lang w:val="it-IT"/>
        </w:rPr>
        <w:t>ART.</w:t>
      </w:r>
      <w:r w:rsidR="00A941EB">
        <w:rPr>
          <w:rFonts w:asciiTheme="minorHAnsi" w:eastAsia="Arial" w:hAnsiTheme="minorHAnsi" w:cstheme="minorHAnsi"/>
          <w:b/>
          <w:color w:val="010101"/>
          <w:spacing w:val="-1"/>
          <w:lang w:val="it-IT"/>
        </w:rPr>
        <w:t>6</w:t>
      </w:r>
    </w:p>
    <w:p w14:paraId="5AF85B20" w14:textId="77777777" w:rsidR="0082750C" w:rsidRPr="003510FF" w:rsidRDefault="00334973" w:rsidP="00140CA5">
      <w:pPr>
        <w:pStyle w:val="Nessunaspaziatura"/>
        <w:jc w:val="both"/>
        <w:rPr>
          <w:rFonts w:asciiTheme="minorHAnsi" w:eastAsia="Arial" w:hAnsiTheme="minorHAnsi" w:cstheme="minorHAnsi"/>
          <w:b/>
          <w:color w:val="010101"/>
          <w:spacing w:val="-1"/>
          <w:lang w:val="it-IT"/>
        </w:rPr>
      </w:pPr>
      <w:r w:rsidRPr="003510FF">
        <w:rPr>
          <w:rFonts w:asciiTheme="minorHAnsi" w:eastAsia="Arial" w:hAnsiTheme="minorHAnsi" w:cstheme="minorHAnsi"/>
          <w:b/>
          <w:color w:val="010101"/>
          <w:spacing w:val="-1"/>
          <w:lang w:val="it-IT"/>
        </w:rPr>
        <w:t>PRODOTTI CHIMICI E</w:t>
      </w:r>
      <w:r w:rsidRPr="00140CA5">
        <w:rPr>
          <w:rFonts w:asciiTheme="minorHAnsi" w:eastAsia="Arial" w:hAnsiTheme="minorHAnsi" w:cstheme="minorHAnsi"/>
          <w:b/>
          <w:color w:val="010101"/>
          <w:spacing w:val="-1"/>
          <w:lang w:val="it-IT"/>
        </w:rPr>
        <w:t xml:space="preserve"> </w:t>
      </w:r>
      <w:r w:rsidRPr="003510FF">
        <w:rPr>
          <w:rFonts w:asciiTheme="minorHAnsi" w:eastAsia="Arial" w:hAnsiTheme="minorHAnsi" w:cstheme="minorHAnsi"/>
          <w:b/>
          <w:color w:val="010101"/>
          <w:spacing w:val="-1"/>
          <w:lang w:val="it-IT"/>
        </w:rPr>
        <w:t>IGIENICO-SANITARI DEI SERVIZI DI PULIZIA</w:t>
      </w:r>
    </w:p>
    <w:p w14:paraId="04CCB6F1" w14:textId="77777777" w:rsidR="0082750C" w:rsidRPr="003510FF" w:rsidRDefault="003510FF" w:rsidP="0005185A">
      <w:pPr>
        <w:rPr>
          <w:rFonts w:eastAsia="Arial"/>
          <w:lang w:val="it-IT"/>
        </w:rPr>
      </w:pPr>
      <w:r>
        <w:rPr>
          <w:rFonts w:eastAsia="Arial"/>
          <w:lang w:val="it-IT"/>
        </w:rPr>
        <w:t xml:space="preserve">I </w:t>
      </w:r>
      <w:r w:rsidR="00334973" w:rsidRPr="003510FF">
        <w:rPr>
          <w:rFonts w:eastAsia="Arial"/>
          <w:lang w:val="it-IT"/>
        </w:rPr>
        <w:t>prodotti  chimici  c</w:t>
      </w:r>
      <w:r w:rsidR="00334973" w:rsidRPr="00140CA5">
        <w:rPr>
          <w:rFonts w:eastAsia="Arial"/>
          <w:lang w:val="it-IT"/>
        </w:rPr>
        <w:t>h</w:t>
      </w:r>
      <w:r w:rsidR="00334973" w:rsidRPr="003510FF">
        <w:rPr>
          <w:rFonts w:eastAsia="Arial"/>
          <w:lang w:val="it-IT"/>
        </w:rPr>
        <w:t>e  sar</w:t>
      </w:r>
      <w:r w:rsidR="00334973" w:rsidRPr="00140CA5">
        <w:rPr>
          <w:rFonts w:eastAsia="Arial"/>
          <w:lang w:val="it-IT"/>
        </w:rPr>
        <w:t>ann</w:t>
      </w:r>
      <w:r w:rsidR="00334973" w:rsidRPr="003510FF">
        <w:rPr>
          <w:rFonts w:eastAsia="Arial"/>
          <w:lang w:val="it-IT"/>
        </w:rPr>
        <w:t>o  impi</w:t>
      </w:r>
      <w:r w:rsidR="00334973" w:rsidRPr="00140CA5">
        <w:rPr>
          <w:rFonts w:eastAsia="Arial"/>
          <w:lang w:val="it-IT"/>
        </w:rPr>
        <w:t>ega</w:t>
      </w:r>
      <w:r w:rsidR="00334973" w:rsidRPr="003510FF">
        <w:rPr>
          <w:rFonts w:eastAsia="Arial"/>
          <w:lang w:val="it-IT"/>
        </w:rPr>
        <w:t xml:space="preserve">ti  </w:t>
      </w:r>
      <w:r w:rsidR="00334973" w:rsidRPr="00140CA5">
        <w:rPr>
          <w:rFonts w:eastAsia="Arial"/>
          <w:lang w:val="it-IT"/>
        </w:rPr>
        <w:t>p</w:t>
      </w:r>
      <w:r w:rsidR="00334973" w:rsidRPr="003510FF">
        <w:rPr>
          <w:rFonts w:eastAsia="Arial"/>
          <w:lang w:val="it-IT"/>
        </w:rPr>
        <w:t>er  l'</w:t>
      </w:r>
      <w:r w:rsidR="00334973" w:rsidRPr="00140CA5">
        <w:rPr>
          <w:rFonts w:eastAsia="Arial"/>
          <w:lang w:val="it-IT"/>
        </w:rPr>
        <w:t>e</w:t>
      </w:r>
      <w:r w:rsidR="00334973" w:rsidRPr="003510FF">
        <w:rPr>
          <w:rFonts w:eastAsia="Arial"/>
          <w:lang w:val="it-IT"/>
        </w:rPr>
        <w:t>s</w:t>
      </w:r>
      <w:r w:rsidR="00334973" w:rsidRPr="00140CA5">
        <w:rPr>
          <w:rFonts w:eastAsia="Arial"/>
          <w:lang w:val="it-IT"/>
        </w:rPr>
        <w:t>e</w:t>
      </w:r>
      <w:r w:rsidR="00334973" w:rsidRPr="003510FF">
        <w:rPr>
          <w:rFonts w:eastAsia="Arial"/>
          <w:lang w:val="it-IT"/>
        </w:rPr>
        <w:t xml:space="preserve">cuzione  dei  servizi  di  pulizia </w:t>
      </w:r>
      <w:r w:rsidR="00334973" w:rsidRPr="00140CA5">
        <w:rPr>
          <w:rFonts w:eastAsia="Arial"/>
          <w:lang w:val="it-IT"/>
        </w:rPr>
        <w:t>do</w:t>
      </w:r>
      <w:r w:rsidR="00334973" w:rsidRPr="003510FF">
        <w:rPr>
          <w:rFonts w:eastAsia="Arial"/>
          <w:lang w:val="it-IT"/>
        </w:rPr>
        <w:t>vr</w:t>
      </w:r>
      <w:r w:rsidR="00334973" w:rsidRPr="00140CA5">
        <w:rPr>
          <w:rFonts w:eastAsia="Arial"/>
          <w:lang w:val="it-IT"/>
        </w:rPr>
        <w:t>an</w:t>
      </w:r>
      <w:r w:rsidR="00334973" w:rsidRPr="003510FF">
        <w:rPr>
          <w:rFonts w:eastAsia="Arial"/>
          <w:lang w:val="it-IT"/>
        </w:rPr>
        <w:t xml:space="preserve">no </w:t>
      </w:r>
      <w:r w:rsidR="00334973" w:rsidRPr="00140CA5">
        <w:rPr>
          <w:rFonts w:eastAsia="Arial"/>
          <w:lang w:val="it-IT"/>
        </w:rPr>
        <w:t>e</w:t>
      </w:r>
      <w:r w:rsidR="00334973" w:rsidRPr="003510FF">
        <w:rPr>
          <w:rFonts w:eastAsia="Arial"/>
          <w:lang w:val="it-IT"/>
        </w:rPr>
        <w:t>ssere conformi ai re</w:t>
      </w:r>
      <w:r w:rsidR="00334973" w:rsidRPr="00140CA5">
        <w:rPr>
          <w:rFonts w:eastAsia="Arial"/>
          <w:lang w:val="it-IT"/>
        </w:rPr>
        <w:t>qu</w:t>
      </w:r>
      <w:r w:rsidR="00334973" w:rsidRPr="003510FF">
        <w:rPr>
          <w:rFonts w:eastAsia="Arial"/>
          <w:lang w:val="it-IT"/>
        </w:rPr>
        <w:t>isiti di sic</w:t>
      </w:r>
      <w:r w:rsidR="00334973" w:rsidRPr="00140CA5">
        <w:rPr>
          <w:rFonts w:eastAsia="Arial"/>
          <w:lang w:val="it-IT"/>
        </w:rPr>
        <w:t>u</w:t>
      </w:r>
      <w:r w:rsidR="00334973" w:rsidRPr="003510FF">
        <w:rPr>
          <w:rFonts w:eastAsia="Arial"/>
          <w:lang w:val="it-IT"/>
        </w:rPr>
        <w:t>r</w:t>
      </w:r>
      <w:r w:rsidR="00334973" w:rsidRPr="00140CA5">
        <w:rPr>
          <w:rFonts w:eastAsia="Arial"/>
          <w:lang w:val="it-IT"/>
        </w:rPr>
        <w:t>e</w:t>
      </w:r>
      <w:r w:rsidR="00334973" w:rsidRPr="003510FF">
        <w:rPr>
          <w:rFonts w:eastAsia="Arial"/>
          <w:lang w:val="it-IT"/>
        </w:rPr>
        <w:t xml:space="preserve">zza </w:t>
      </w:r>
      <w:r w:rsidR="00334973" w:rsidRPr="00140CA5">
        <w:rPr>
          <w:rFonts w:eastAsia="Arial"/>
          <w:lang w:val="it-IT"/>
        </w:rPr>
        <w:t>p</w:t>
      </w:r>
      <w:r w:rsidR="00334973" w:rsidRPr="003510FF">
        <w:rPr>
          <w:rFonts w:eastAsia="Arial"/>
          <w:lang w:val="it-IT"/>
        </w:rPr>
        <w:t>r</w:t>
      </w:r>
      <w:r w:rsidR="00334973" w:rsidRPr="00140CA5">
        <w:rPr>
          <w:rFonts w:eastAsia="Arial"/>
          <w:lang w:val="it-IT"/>
        </w:rPr>
        <w:t>e</w:t>
      </w:r>
      <w:r w:rsidR="00334973" w:rsidRPr="003510FF">
        <w:rPr>
          <w:rFonts w:eastAsia="Arial"/>
          <w:lang w:val="it-IT"/>
        </w:rPr>
        <w:t xml:space="preserve">scritti </w:t>
      </w:r>
      <w:r w:rsidR="00334973" w:rsidRPr="00140CA5">
        <w:rPr>
          <w:rFonts w:eastAsia="Arial"/>
          <w:lang w:val="it-IT"/>
        </w:rPr>
        <w:t>da</w:t>
      </w:r>
      <w:r w:rsidR="00334973" w:rsidRPr="003510FF">
        <w:rPr>
          <w:rFonts w:eastAsia="Arial"/>
          <w:lang w:val="it-IT"/>
        </w:rPr>
        <w:t>lle l</w:t>
      </w:r>
      <w:r w:rsidR="00334973" w:rsidRPr="00140CA5">
        <w:rPr>
          <w:rFonts w:eastAsia="Arial"/>
          <w:lang w:val="it-IT"/>
        </w:rPr>
        <w:t>eg</w:t>
      </w:r>
      <w:r w:rsidR="00334973" w:rsidRPr="003510FF">
        <w:rPr>
          <w:rFonts w:eastAsia="Arial"/>
          <w:lang w:val="it-IT"/>
        </w:rPr>
        <w:t xml:space="preserve">gi e </w:t>
      </w:r>
      <w:r w:rsidR="00334973" w:rsidRPr="00140CA5">
        <w:rPr>
          <w:rFonts w:eastAsia="Arial"/>
          <w:lang w:val="it-IT"/>
        </w:rPr>
        <w:t>no</w:t>
      </w:r>
      <w:r w:rsidR="00334973" w:rsidRPr="003510FF">
        <w:rPr>
          <w:rFonts w:eastAsia="Arial"/>
          <w:lang w:val="it-IT"/>
        </w:rPr>
        <w:t>rme vigenti in materia, c</w:t>
      </w:r>
      <w:r w:rsidR="00334973" w:rsidRPr="00140CA5">
        <w:rPr>
          <w:rFonts w:eastAsia="Arial"/>
          <w:lang w:val="it-IT"/>
        </w:rPr>
        <w:t>o</w:t>
      </w:r>
      <w:r w:rsidR="00334973" w:rsidRPr="003510FF">
        <w:rPr>
          <w:rFonts w:eastAsia="Arial"/>
          <w:lang w:val="it-IT"/>
        </w:rPr>
        <w:t xml:space="preserve">n </w:t>
      </w:r>
      <w:r w:rsidR="00334973" w:rsidRPr="00140CA5">
        <w:rPr>
          <w:rFonts w:eastAsia="Arial"/>
          <w:lang w:val="it-IT"/>
        </w:rPr>
        <w:t>p</w:t>
      </w:r>
      <w:r w:rsidR="00334973" w:rsidRPr="003510FF">
        <w:rPr>
          <w:rFonts w:eastAsia="Arial"/>
          <w:lang w:val="it-IT"/>
        </w:rPr>
        <w:t>ar</w:t>
      </w:r>
      <w:r w:rsidR="00334973" w:rsidRPr="00140CA5">
        <w:rPr>
          <w:rFonts w:eastAsia="Arial"/>
          <w:lang w:val="it-IT"/>
        </w:rPr>
        <w:t>t</w:t>
      </w:r>
      <w:r w:rsidR="00334973" w:rsidRPr="003510FF">
        <w:rPr>
          <w:rFonts w:eastAsia="Arial"/>
          <w:lang w:val="it-IT"/>
        </w:rPr>
        <w:t>ic</w:t>
      </w:r>
      <w:r w:rsidR="00334973" w:rsidRPr="00140CA5">
        <w:rPr>
          <w:rFonts w:eastAsia="Arial"/>
          <w:lang w:val="it-IT"/>
        </w:rPr>
        <w:t>o</w:t>
      </w:r>
      <w:r w:rsidR="00334973" w:rsidRPr="003510FF">
        <w:rPr>
          <w:rFonts w:eastAsia="Arial"/>
          <w:lang w:val="it-IT"/>
        </w:rPr>
        <w:t>lare riferim</w:t>
      </w:r>
      <w:r w:rsidR="00334973" w:rsidRPr="00140CA5">
        <w:rPr>
          <w:rFonts w:eastAsia="Arial"/>
          <w:lang w:val="it-IT"/>
        </w:rPr>
        <w:t>en</w:t>
      </w:r>
      <w:r w:rsidR="00334973" w:rsidRPr="003510FF">
        <w:rPr>
          <w:rFonts w:eastAsia="Arial"/>
          <w:lang w:val="it-IT"/>
        </w:rPr>
        <w:t xml:space="preserve">to </w:t>
      </w:r>
      <w:r w:rsidR="00334973" w:rsidRPr="00140CA5">
        <w:rPr>
          <w:rFonts w:eastAsia="Arial"/>
          <w:lang w:val="it-IT"/>
        </w:rPr>
        <w:t>a</w:t>
      </w:r>
      <w:r w:rsidR="00334973" w:rsidRPr="003510FF">
        <w:rPr>
          <w:rFonts w:eastAsia="Arial"/>
          <w:lang w:val="it-IT"/>
        </w:rPr>
        <w:t>lla biode</w:t>
      </w:r>
      <w:r w:rsidR="00334973" w:rsidRPr="00140CA5">
        <w:rPr>
          <w:rFonts w:eastAsia="Arial"/>
          <w:lang w:val="it-IT"/>
        </w:rPr>
        <w:t>g</w:t>
      </w:r>
      <w:r w:rsidR="00334973" w:rsidRPr="003510FF">
        <w:rPr>
          <w:rFonts w:eastAsia="Arial"/>
          <w:lang w:val="it-IT"/>
        </w:rPr>
        <w:t xml:space="preserve">radabilità(&gt; 90%) e </w:t>
      </w:r>
      <w:proofErr w:type="spellStart"/>
      <w:r w:rsidR="00334973" w:rsidRPr="003510FF">
        <w:rPr>
          <w:rFonts w:eastAsia="Arial"/>
          <w:lang w:val="it-IT"/>
        </w:rPr>
        <w:t>atossicit</w:t>
      </w:r>
      <w:r w:rsidR="00334973" w:rsidRPr="00140CA5">
        <w:rPr>
          <w:rFonts w:eastAsia="Arial"/>
          <w:lang w:val="it-IT"/>
        </w:rPr>
        <w:t>à</w:t>
      </w:r>
      <w:proofErr w:type="spellEnd"/>
      <w:r w:rsidR="00334973" w:rsidRPr="003510FF">
        <w:rPr>
          <w:rFonts w:eastAsia="Arial"/>
          <w:lang w:val="it-IT"/>
        </w:rPr>
        <w:t>, c</w:t>
      </w:r>
      <w:r w:rsidR="00334973" w:rsidRPr="00140CA5">
        <w:rPr>
          <w:rFonts w:eastAsia="Arial"/>
          <w:lang w:val="it-IT"/>
        </w:rPr>
        <w:t>on</w:t>
      </w:r>
      <w:r w:rsidR="00334973" w:rsidRPr="003510FF">
        <w:rPr>
          <w:rFonts w:eastAsia="Arial"/>
          <w:lang w:val="it-IT"/>
        </w:rPr>
        <w:t>te</w:t>
      </w:r>
      <w:r w:rsidR="00334973" w:rsidRPr="00140CA5">
        <w:rPr>
          <w:rFonts w:eastAsia="Arial"/>
          <w:lang w:val="it-IT"/>
        </w:rPr>
        <w:t>nu</w:t>
      </w:r>
      <w:r w:rsidR="00334973" w:rsidRPr="003510FF">
        <w:rPr>
          <w:rFonts w:eastAsia="Arial"/>
          <w:lang w:val="it-IT"/>
        </w:rPr>
        <w:t xml:space="preserve">to </w:t>
      </w:r>
      <w:r w:rsidR="00334973" w:rsidRPr="00140CA5">
        <w:rPr>
          <w:rFonts w:eastAsia="Arial"/>
          <w:lang w:val="it-IT"/>
        </w:rPr>
        <w:t>d</w:t>
      </w:r>
      <w:r w:rsidR="00334973" w:rsidRPr="003510FF">
        <w:rPr>
          <w:rFonts w:eastAsia="Arial"/>
          <w:lang w:val="it-IT"/>
        </w:rPr>
        <w:t>i fosforo e c</w:t>
      </w:r>
      <w:r w:rsidR="00334973" w:rsidRPr="00140CA5">
        <w:rPr>
          <w:rFonts w:eastAsia="Arial"/>
          <w:lang w:val="it-IT"/>
        </w:rPr>
        <w:t>o</w:t>
      </w:r>
      <w:r w:rsidR="00334973" w:rsidRPr="003510FF">
        <w:rPr>
          <w:rFonts w:eastAsia="Arial"/>
          <w:lang w:val="it-IT"/>
        </w:rPr>
        <w:t>l</w:t>
      </w:r>
      <w:r w:rsidR="00334973" w:rsidRPr="00140CA5">
        <w:rPr>
          <w:rFonts w:eastAsia="Arial"/>
          <w:lang w:val="it-IT"/>
        </w:rPr>
        <w:t>o</w:t>
      </w:r>
      <w:r w:rsidR="00334973" w:rsidRPr="003510FF">
        <w:rPr>
          <w:rFonts w:eastAsia="Arial"/>
          <w:lang w:val="it-IT"/>
        </w:rPr>
        <w:t>ranti.</w:t>
      </w:r>
    </w:p>
    <w:p w14:paraId="3C92E6A3" w14:textId="77777777" w:rsidR="0082750C" w:rsidRPr="003510FF" w:rsidRDefault="004E76A8" w:rsidP="0005185A">
      <w:pPr>
        <w:rPr>
          <w:rFonts w:eastAsia="Arial"/>
          <w:lang w:val="it-IT"/>
        </w:rPr>
      </w:pPr>
      <w:r>
        <w:rPr>
          <w:rFonts w:eastAsia="Arial"/>
          <w:lang w:val="it-IT"/>
        </w:rPr>
        <w:t xml:space="preserve">Tutti i </w:t>
      </w:r>
      <w:r w:rsidR="00334973" w:rsidRPr="003510FF">
        <w:rPr>
          <w:rFonts w:eastAsia="Arial"/>
          <w:lang w:val="it-IT"/>
        </w:rPr>
        <w:t>prod</w:t>
      </w:r>
      <w:r w:rsidR="00334973" w:rsidRPr="00140CA5">
        <w:rPr>
          <w:rFonts w:eastAsia="Arial"/>
          <w:lang w:val="it-IT"/>
        </w:rPr>
        <w:t>o</w:t>
      </w:r>
      <w:r w:rsidR="00334973" w:rsidRPr="003510FF">
        <w:rPr>
          <w:rFonts w:eastAsia="Arial"/>
          <w:lang w:val="it-IT"/>
        </w:rPr>
        <w:t xml:space="preserve">tti di pulizia </w:t>
      </w:r>
      <w:r w:rsidR="00334973" w:rsidRPr="00140CA5">
        <w:rPr>
          <w:rFonts w:eastAsia="Arial"/>
          <w:lang w:val="it-IT"/>
        </w:rPr>
        <w:t>de</w:t>
      </w:r>
      <w:r w:rsidR="00334973" w:rsidRPr="003510FF">
        <w:rPr>
          <w:rFonts w:eastAsia="Arial"/>
          <w:lang w:val="it-IT"/>
        </w:rPr>
        <w:t>v</w:t>
      </w:r>
      <w:r w:rsidR="00334973" w:rsidRPr="00140CA5">
        <w:rPr>
          <w:rFonts w:eastAsia="Arial"/>
          <w:lang w:val="it-IT"/>
        </w:rPr>
        <w:t>o</w:t>
      </w:r>
      <w:r w:rsidR="00334973" w:rsidRPr="003510FF">
        <w:rPr>
          <w:rFonts w:eastAsia="Arial"/>
          <w:lang w:val="it-IT"/>
        </w:rPr>
        <w:t xml:space="preserve">no </w:t>
      </w:r>
      <w:r w:rsidR="00334973" w:rsidRPr="00140CA5">
        <w:rPr>
          <w:rFonts w:eastAsia="Arial"/>
          <w:lang w:val="it-IT"/>
        </w:rPr>
        <w:t>e</w:t>
      </w:r>
      <w:r w:rsidR="00334973" w:rsidRPr="003510FF">
        <w:rPr>
          <w:rFonts w:eastAsia="Arial"/>
          <w:lang w:val="it-IT"/>
        </w:rPr>
        <w:t>ss</w:t>
      </w:r>
      <w:r w:rsidR="00334973" w:rsidRPr="00140CA5">
        <w:rPr>
          <w:rFonts w:eastAsia="Arial"/>
          <w:lang w:val="it-IT"/>
        </w:rPr>
        <w:t>e</w:t>
      </w:r>
      <w:r w:rsidR="00334973" w:rsidRPr="003510FF">
        <w:rPr>
          <w:rFonts w:eastAsia="Arial"/>
          <w:lang w:val="it-IT"/>
        </w:rPr>
        <w:t xml:space="preserve">re privi </w:t>
      </w:r>
      <w:r w:rsidR="00334973" w:rsidRPr="00140CA5">
        <w:rPr>
          <w:rFonts w:eastAsia="Arial"/>
          <w:lang w:val="it-IT"/>
        </w:rPr>
        <w:t>d</w:t>
      </w:r>
      <w:r w:rsidR="00334973" w:rsidRPr="003510FF">
        <w:rPr>
          <w:rFonts w:eastAsia="Arial"/>
          <w:lang w:val="it-IT"/>
        </w:rPr>
        <w:t>i: f</w:t>
      </w:r>
      <w:r w:rsidR="00334973" w:rsidRPr="00140CA5">
        <w:rPr>
          <w:rFonts w:eastAsia="Arial"/>
          <w:lang w:val="it-IT"/>
        </w:rPr>
        <w:t>o</w:t>
      </w:r>
      <w:r w:rsidR="00334973" w:rsidRPr="003510FF">
        <w:rPr>
          <w:rFonts w:eastAsia="Arial"/>
          <w:lang w:val="it-IT"/>
        </w:rPr>
        <w:t>rmal</w:t>
      </w:r>
      <w:r w:rsidR="00334973" w:rsidRPr="00140CA5">
        <w:rPr>
          <w:rFonts w:eastAsia="Arial"/>
          <w:lang w:val="it-IT"/>
        </w:rPr>
        <w:t>d</w:t>
      </w:r>
      <w:r w:rsidR="00334973" w:rsidRPr="003510FF">
        <w:rPr>
          <w:rFonts w:eastAsia="Arial"/>
          <w:lang w:val="it-IT"/>
        </w:rPr>
        <w:t>eide o c</w:t>
      </w:r>
      <w:r w:rsidR="00334973" w:rsidRPr="00140CA5">
        <w:rPr>
          <w:rFonts w:eastAsia="Arial"/>
          <w:lang w:val="it-IT"/>
        </w:rPr>
        <w:t>o</w:t>
      </w:r>
      <w:r w:rsidR="00334973" w:rsidRPr="003510FF">
        <w:rPr>
          <w:rFonts w:eastAsia="Arial"/>
          <w:lang w:val="it-IT"/>
        </w:rPr>
        <w:t>m</w:t>
      </w:r>
      <w:r w:rsidR="00334973" w:rsidRPr="00140CA5">
        <w:rPr>
          <w:rFonts w:eastAsia="Arial"/>
          <w:lang w:val="it-IT"/>
        </w:rPr>
        <w:t>po</w:t>
      </w:r>
      <w:r w:rsidR="00334973" w:rsidRPr="003510FF">
        <w:rPr>
          <w:rFonts w:eastAsia="Arial"/>
          <w:lang w:val="it-IT"/>
        </w:rPr>
        <w:t>sti che poss</w:t>
      </w:r>
      <w:r w:rsidR="00334973" w:rsidRPr="00140CA5">
        <w:rPr>
          <w:rFonts w:eastAsia="Arial"/>
          <w:lang w:val="it-IT"/>
        </w:rPr>
        <w:t>on</w:t>
      </w:r>
      <w:r w:rsidR="00334973" w:rsidRPr="003510FF">
        <w:rPr>
          <w:rFonts w:eastAsia="Arial"/>
          <w:lang w:val="it-IT"/>
        </w:rPr>
        <w:t>o</w:t>
      </w:r>
      <w:r w:rsidR="003510FF">
        <w:rPr>
          <w:rFonts w:eastAsia="Arial"/>
          <w:lang w:val="it-IT"/>
        </w:rPr>
        <w:t xml:space="preserve"> </w:t>
      </w:r>
      <w:r w:rsidR="00334973" w:rsidRPr="003510FF">
        <w:rPr>
          <w:rFonts w:eastAsia="Arial"/>
          <w:lang w:val="it-IT"/>
        </w:rPr>
        <w:t>cedere     f</w:t>
      </w:r>
      <w:r w:rsidR="00334973" w:rsidRPr="00140CA5">
        <w:rPr>
          <w:rFonts w:eastAsia="Arial"/>
          <w:lang w:val="it-IT"/>
        </w:rPr>
        <w:t>o</w:t>
      </w:r>
      <w:r>
        <w:rPr>
          <w:rFonts w:eastAsia="Arial"/>
          <w:lang w:val="it-IT"/>
        </w:rPr>
        <w:t>rmaldeide, nichel,</w:t>
      </w:r>
      <w:r w:rsidR="00334973" w:rsidRPr="003510FF">
        <w:rPr>
          <w:rFonts w:eastAsia="Arial"/>
          <w:lang w:val="it-IT"/>
        </w:rPr>
        <w:t xml:space="preserve"> cr</w:t>
      </w:r>
      <w:r w:rsidR="00334973" w:rsidRPr="00140CA5">
        <w:rPr>
          <w:rFonts w:eastAsia="Arial"/>
          <w:lang w:val="it-IT"/>
        </w:rPr>
        <w:t>o</w:t>
      </w:r>
      <w:r>
        <w:rPr>
          <w:rFonts w:eastAsia="Arial"/>
          <w:lang w:val="it-IT"/>
        </w:rPr>
        <w:t xml:space="preserve">mo, </w:t>
      </w:r>
      <w:r w:rsidR="00334973" w:rsidRPr="003510FF">
        <w:rPr>
          <w:rFonts w:eastAsia="Arial"/>
          <w:lang w:val="it-IT"/>
        </w:rPr>
        <w:t>c</w:t>
      </w:r>
      <w:r w:rsidR="00334973" w:rsidRPr="00140CA5">
        <w:rPr>
          <w:rFonts w:eastAsia="Arial"/>
          <w:lang w:val="it-IT"/>
        </w:rPr>
        <w:t>ob</w:t>
      </w:r>
      <w:r>
        <w:rPr>
          <w:rFonts w:eastAsia="Arial"/>
          <w:lang w:val="it-IT"/>
        </w:rPr>
        <w:t xml:space="preserve">alto, </w:t>
      </w:r>
      <w:r w:rsidR="00334973" w:rsidRPr="003510FF">
        <w:rPr>
          <w:rFonts w:eastAsia="Arial"/>
          <w:lang w:val="it-IT"/>
        </w:rPr>
        <w:t>n</w:t>
      </w:r>
      <w:r w:rsidR="00334973" w:rsidRPr="00140CA5">
        <w:rPr>
          <w:rFonts w:eastAsia="Arial"/>
          <w:lang w:val="it-IT"/>
        </w:rPr>
        <w:t>eo</w:t>
      </w:r>
      <w:r>
        <w:rPr>
          <w:rFonts w:eastAsia="Arial"/>
          <w:lang w:val="it-IT"/>
        </w:rPr>
        <w:t xml:space="preserve">micina, </w:t>
      </w:r>
      <w:proofErr w:type="spellStart"/>
      <w:r w:rsidR="00334973" w:rsidRPr="003510FF">
        <w:rPr>
          <w:rFonts w:eastAsia="Arial"/>
          <w:lang w:val="it-IT"/>
        </w:rPr>
        <w:t>etilendi</w:t>
      </w:r>
      <w:r w:rsidR="00334973" w:rsidRPr="00140CA5">
        <w:rPr>
          <w:rFonts w:eastAsia="Arial"/>
          <w:lang w:val="it-IT"/>
        </w:rPr>
        <w:t>a</w:t>
      </w:r>
      <w:r w:rsidR="00334973" w:rsidRPr="003510FF">
        <w:rPr>
          <w:rFonts w:eastAsia="Arial"/>
          <w:lang w:val="it-IT"/>
        </w:rPr>
        <w:t>mmi</w:t>
      </w:r>
      <w:r w:rsidR="00334973" w:rsidRPr="00140CA5">
        <w:rPr>
          <w:rFonts w:eastAsia="Arial"/>
          <w:lang w:val="it-IT"/>
        </w:rPr>
        <w:t>n</w:t>
      </w:r>
      <w:r>
        <w:rPr>
          <w:rFonts w:eastAsia="Arial"/>
          <w:lang w:val="it-IT"/>
        </w:rPr>
        <w:t>a</w:t>
      </w:r>
      <w:proofErr w:type="spellEnd"/>
      <w:r>
        <w:rPr>
          <w:rFonts w:eastAsia="Arial"/>
          <w:lang w:val="it-IT"/>
        </w:rPr>
        <w:t xml:space="preserve">, </w:t>
      </w:r>
      <w:proofErr w:type="spellStart"/>
      <w:r w:rsidR="00334973" w:rsidRPr="003510FF">
        <w:rPr>
          <w:rFonts w:eastAsia="Arial"/>
          <w:lang w:val="it-IT"/>
        </w:rPr>
        <w:t>alchilfenol</w:t>
      </w:r>
      <w:r w:rsidR="00334973" w:rsidRPr="00140CA5">
        <w:rPr>
          <w:rFonts w:eastAsia="Arial"/>
          <w:lang w:val="it-IT"/>
        </w:rPr>
        <w:t>e</w:t>
      </w:r>
      <w:r>
        <w:rPr>
          <w:rFonts w:eastAsia="Arial"/>
          <w:lang w:val="it-IT"/>
        </w:rPr>
        <w:t>tossilati</w:t>
      </w:r>
      <w:proofErr w:type="spellEnd"/>
      <w:r>
        <w:rPr>
          <w:rFonts w:eastAsia="Arial"/>
          <w:lang w:val="it-IT"/>
        </w:rPr>
        <w:t xml:space="preserve">, </w:t>
      </w:r>
      <w:r w:rsidR="00334973" w:rsidRPr="003510FF">
        <w:rPr>
          <w:rFonts w:eastAsia="Arial"/>
          <w:lang w:val="it-IT"/>
        </w:rPr>
        <w:t>i</w:t>
      </w:r>
      <w:r w:rsidR="00334973" w:rsidRPr="00140CA5">
        <w:rPr>
          <w:rFonts w:eastAsia="Arial"/>
          <w:lang w:val="it-IT"/>
        </w:rPr>
        <w:t>d</w:t>
      </w:r>
      <w:r w:rsidR="00334973" w:rsidRPr="003510FF">
        <w:rPr>
          <w:rFonts w:eastAsia="Arial"/>
          <w:lang w:val="it-IT"/>
        </w:rPr>
        <w:t>roc</w:t>
      </w:r>
      <w:r w:rsidR="00334973" w:rsidRPr="00140CA5">
        <w:rPr>
          <w:rFonts w:eastAsia="Arial"/>
          <w:lang w:val="it-IT"/>
        </w:rPr>
        <w:t>a</w:t>
      </w:r>
      <w:r w:rsidR="00334973" w:rsidRPr="003510FF">
        <w:rPr>
          <w:rFonts w:eastAsia="Arial"/>
          <w:lang w:val="it-IT"/>
        </w:rPr>
        <w:t>rburi cl</w:t>
      </w:r>
      <w:r w:rsidR="00334973" w:rsidRPr="00140CA5">
        <w:rPr>
          <w:rFonts w:eastAsia="Arial"/>
          <w:lang w:val="it-IT"/>
        </w:rPr>
        <w:t>o</w:t>
      </w:r>
      <w:r w:rsidR="00334973" w:rsidRPr="003510FF">
        <w:rPr>
          <w:rFonts w:eastAsia="Arial"/>
          <w:lang w:val="it-IT"/>
        </w:rPr>
        <w:t>rurati c</w:t>
      </w:r>
      <w:r w:rsidR="00334973" w:rsidRPr="00140CA5">
        <w:rPr>
          <w:rFonts w:eastAsia="Arial"/>
          <w:lang w:val="it-IT"/>
        </w:rPr>
        <w:t>o</w:t>
      </w:r>
      <w:r w:rsidR="00334973" w:rsidRPr="003510FF">
        <w:rPr>
          <w:rFonts w:eastAsia="Arial"/>
          <w:lang w:val="it-IT"/>
        </w:rPr>
        <w:t>me s</w:t>
      </w:r>
      <w:r w:rsidR="00334973" w:rsidRPr="00140CA5">
        <w:rPr>
          <w:rFonts w:eastAsia="Arial"/>
          <w:lang w:val="it-IT"/>
        </w:rPr>
        <w:t>o</w:t>
      </w:r>
      <w:r w:rsidR="00334973" w:rsidRPr="003510FF">
        <w:rPr>
          <w:rFonts w:eastAsia="Arial"/>
          <w:lang w:val="it-IT"/>
        </w:rPr>
        <w:t xml:space="preserve">lventi,  </w:t>
      </w:r>
      <w:r w:rsidR="00334973" w:rsidRPr="00140CA5">
        <w:rPr>
          <w:rFonts w:eastAsia="Arial"/>
          <w:lang w:val="it-IT"/>
        </w:rPr>
        <w:t>a</w:t>
      </w:r>
      <w:r w:rsidR="00334973" w:rsidRPr="003510FF">
        <w:rPr>
          <w:rFonts w:eastAsia="Arial"/>
          <w:lang w:val="it-IT"/>
        </w:rPr>
        <w:t>c</w:t>
      </w:r>
      <w:r w:rsidR="00334973" w:rsidRPr="00140CA5">
        <w:rPr>
          <w:rFonts w:eastAsia="Arial"/>
          <w:lang w:val="it-IT"/>
        </w:rPr>
        <w:t>id</w:t>
      </w:r>
      <w:r w:rsidR="00334973" w:rsidRPr="003510FF">
        <w:rPr>
          <w:rFonts w:eastAsia="Arial"/>
          <w:lang w:val="it-IT"/>
        </w:rPr>
        <w:t>o s</w:t>
      </w:r>
      <w:r w:rsidR="00334973" w:rsidRPr="00140CA5">
        <w:rPr>
          <w:rFonts w:eastAsia="Arial"/>
          <w:lang w:val="it-IT"/>
        </w:rPr>
        <w:t>o</w:t>
      </w:r>
      <w:r w:rsidR="00334973" w:rsidRPr="003510FF">
        <w:rPr>
          <w:rFonts w:eastAsia="Arial"/>
          <w:lang w:val="it-IT"/>
        </w:rPr>
        <w:t>lf</w:t>
      </w:r>
      <w:r w:rsidR="00334973" w:rsidRPr="00140CA5">
        <w:rPr>
          <w:rFonts w:eastAsia="Arial"/>
          <w:lang w:val="it-IT"/>
        </w:rPr>
        <w:t>o</w:t>
      </w:r>
      <w:r w:rsidR="00334973" w:rsidRPr="003510FF">
        <w:rPr>
          <w:rFonts w:eastAsia="Arial"/>
          <w:lang w:val="it-IT"/>
        </w:rPr>
        <w:t>rico - clori</w:t>
      </w:r>
      <w:r w:rsidR="00334973" w:rsidRPr="00140CA5">
        <w:rPr>
          <w:rFonts w:eastAsia="Arial"/>
          <w:lang w:val="it-IT"/>
        </w:rPr>
        <w:t>d</w:t>
      </w:r>
      <w:r w:rsidR="00334973" w:rsidRPr="003510FF">
        <w:rPr>
          <w:rFonts w:eastAsia="Arial"/>
          <w:lang w:val="it-IT"/>
        </w:rPr>
        <w:t xml:space="preserve">rico </w:t>
      </w:r>
      <w:r w:rsidR="003510FF">
        <w:rPr>
          <w:rFonts w:eastAsia="Arial"/>
          <w:lang w:val="it-IT"/>
        </w:rPr>
        <w:t>–</w:t>
      </w:r>
      <w:r w:rsidR="00334973" w:rsidRPr="003510FF">
        <w:rPr>
          <w:rFonts w:eastAsia="Arial"/>
          <w:lang w:val="it-IT"/>
        </w:rPr>
        <w:t xml:space="preserve"> nitrico</w:t>
      </w:r>
      <w:r w:rsidR="003510FF">
        <w:rPr>
          <w:rFonts w:eastAsia="Arial"/>
          <w:lang w:val="it-IT"/>
        </w:rPr>
        <w:t xml:space="preserve"> </w:t>
      </w:r>
      <w:r w:rsidR="00334973" w:rsidRPr="003510FF">
        <w:rPr>
          <w:rFonts w:eastAsia="Arial"/>
          <w:lang w:val="it-IT"/>
        </w:rPr>
        <w:t>- fosforico,  tensioattivi a</w:t>
      </w:r>
      <w:r w:rsidR="00334973" w:rsidRPr="00140CA5">
        <w:rPr>
          <w:rFonts w:eastAsia="Arial"/>
          <w:lang w:val="it-IT"/>
        </w:rPr>
        <w:t>n</w:t>
      </w:r>
      <w:r w:rsidR="00334973" w:rsidRPr="003510FF">
        <w:rPr>
          <w:rFonts w:eastAsia="Arial"/>
          <w:lang w:val="it-IT"/>
        </w:rPr>
        <w:t>ionici e n</w:t>
      </w:r>
      <w:r w:rsidR="00334973" w:rsidRPr="00140CA5">
        <w:rPr>
          <w:rFonts w:eastAsia="Arial"/>
          <w:lang w:val="it-IT"/>
        </w:rPr>
        <w:t>o</w:t>
      </w:r>
      <w:r w:rsidR="00334973" w:rsidRPr="003510FF">
        <w:rPr>
          <w:rFonts w:eastAsia="Arial"/>
          <w:lang w:val="it-IT"/>
        </w:rPr>
        <w:t>n ionici (esclusi qu</w:t>
      </w:r>
      <w:r w:rsidR="00334973" w:rsidRPr="00140CA5">
        <w:rPr>
          <w:rFonts w:eastAsia="Arial"/>
          <w:lang w:val="it-IT"/>
        </w:rPr>
        <w:t>e</w:t>
      </w:r>
      <w:r w:rsidR="00334973" w:rsidRPr="003510FF">
        <w:rPr>
          <w:rFonts w:eastAsia="Arial"/>
          <w:lang w:val="it-IT"/>
        </w:rPr>
        <w:t>lli la cui bi</w:t>
      </w:r>
      <w:r w:rsidR="00334973" w:rsidRPr="00140CA5">
        <w:rPr>
          <w:rFonts w:eastAsia="Arial"/>
          <w:lang w:val="it-IT"/>
        </w:rPr>
        <w:t>od</w:t>
      </w:r>
      <w:r w:rsidR="00334973" w:rsidRPr="003510FF">
        <w:rPr>
          <w:rFonts w:eastAsia="Arial"/>
          <w:lang w:val="it-IT"/>
        </w:rPr>
        <w:t>e</w:t>
      </w:r>
      <w:r w:rsidR="00334973" w:rsidRPr="00140CA5">
        <w:rPr>
          <w:rFonts w:eastAsia="Arial"/>
          <w:lang w:val="it-IT"/>
        </w:rPr>
        <w:t>g</w:t>
      </w:r>
      <w:r w:rsidR="00334973" w:rsidRPr="003510FF">
        <w:rPr>
          <w:rFonts w:eastAsia="Arial"/>
          <w:lang w:val="it-IT"/>
        </w:rPr>
        <w:t>r</w:t>
      </w:r>
      <w:r w:rsidR="00334973" w:rsidRPr="00140CA5">
        <w:rPr>
          <w:rFonts w:eastAsia="Arial"/>
          <w:lang w:val="it-IT"/>
        </w:rPr>
        <w:t>ad</w:t>
      </w:r>
      <w:r w:rsidR="00334973" w:rsidRPr="003510FF">
        <w:rPr>
          <w:rFonts w:eastAsia="Arial"/>
          <w:lang w:val="it-IT"/>
        </w:rPr>
        <w:t>abilità totale sia</w:t>
      </w:r>
      <w:r w:rsidR="003510FF">
        <w:rPr>
          <w:rFonts w:eastAsia="Arial"/>
          <w:lang w:val="it-IT"/>
        </w:rPr>
        <w:t xml:space="preserve"> </w:t>
      </w:r>
      <w:r w:rsidR="00334973" w:rsidRPr="003510FF">
        <w:rPr>
          <w:rFonts w:eastAsia="Arial"/>
          <w:lang w:val="it-IT"/>
        </w:rPr>
        <w:t>del 10</w:t>
      </w:r>
      <w:r w:rsidR="00334973" w:rsidRPr="00140CA5">
        <w:rPr>
          <w:rFonts w:eastAsia="Arial"/>
          <w:lang w:val="it-IT"/>
        </w:rPr>
        <w:t>0</w:t>
      </w:r>
      <w:r w:rsidR="00334973" w:rsidRPr="003510FF">
        <w:rPr>
          <w:rFonts w:eastAsia="Arial"/>
          <w:lang w:val="it-IT"/>
        </w:rPr>
        <w:t>%), t</w:t>
      </w:r>
      <w:r w:rsidR="00334973" w:rsidRPr="00140CA5">
        <w:rPr>
          <w:rFonts w:eastAsia="Arial"/>
          <w:lang w:val="it-IT"/>
        </w:rPr>
        <w:t>e</w:t>
      </w:r>
      <w:r w:rsidR="00334973" w:rsidRPr="003510FF">
        <w:rPr>
          <w:rFonts w:eastAsia="Arial"/>
          <w:lang w:val="it-IT"/>
        </w:rPr>
        <w:t>nsi</w:t>
      </w:r>
      <w:r w:rsidR="00334973" w:rsidRPr="00140CA5">
        <w:rPr>
          <w:rFonts w:eastAsia="Arial"/>
          <w:lang w:val="it-IT"/>
        </w:rPr>
        <w:t>o</w:t>
      </w:r>
      <w:r w:rsidR="00334973" w:rsidRPr="003510FF">
        <w:rPr>
          <w:rFonts w:eastAsia="Arial"/>
          <w:lang w:val="it-IT"/>
        </w:rPr>
        <w:t>attivi cati</w:t>
      </w:r>
      <w:r w:rsidR="00334973" w:rsidRPr="00140CA5">
        <w:rPr>
          <w:rFonts w:eastAsia="Arial"/>
          <w:lang w:val="it-IT"/>
        </w:rPr>
        <w:t>on</w:t>
      </w:r>
      <w:r w:rsidR="00334973" w:rsidRPr="003510FF">
        <w:rPr>
          <w:rFonts w:eastAsia="Arial"/>
          <w:lang w:val="it-IT"/>
        </w:rPr>
        <w:t>ici (s</w:t>
      </w:r>
      <w:r w:rsidR="00334973" w:rsidRPr="00140CA5">
        <w:rPr>
          <w:rFonts w:eastAsia="Arial"/>
          <w:lang w:val="it-IT"/>
        </w:rPr>
        <w:t>op</w:t>
      </w:r>
      <w:r w:rsidR="00334973" w:rsidRPr="003510FF">
        <w:rPr>
          <w:rFonts w:eastAsia="Arial"/>
          <w:lang w:val="it-IT"/>
        </w:rPr>
        <w:t>r</w:t>
      </w:r>
      <w:r w:rsidR="00334973" w:rsidRPr="00140CA5">
        <w:rPr>
          <w:rFonts w:eastAsia="Arial"/>
          <w:lang w:val="it-IT"/>
        </w:rPr>
        <w:t>a</w:t>
      </w:r>
      <w:r w:rsidR="00334973" w:rsidRPr="003510FF">
        <w:rPr>
          <w:rFonts w:eastAsia="Arial"/>
          <w:lang w:val="it-IT"/>
        </w:rPr>
        <w:t>tt</w:t>
      </w:r>
      <w:r w:rsidR="00334973" w:rsidRPr="00140CA5">
        <w:rPr>
          <w:rFonts w:eastAsia="Arial"/>
          <w:lang w:val="it-IT"/>
        </w:rPr>
        <w:t>u</w:t>
      </w:r>
      <w:r w:rsidR="00334973" w:rsidRPr="003510FF">
        <w:rPr>
          <w:rFonts w:eastAsia="Arial"/>
          <w:lang w:val="it-IT"/>
        </w:rPr>
        <w:t>tto i com</w:t>
      </w:r>
      <w:r w:rsidR="00334973" w:rsidRPr="00140CA5">
        <w:rPr>
          <w:rFonts w:eastAsia="Arial"/>
          <w:lang w:val="it-IT"/>
        </w:rPr>
        <w:t>po</w:t>
      </w:r>
      <w:r w:rsidR="00334973" w:rsidRPr="003510FF">
        <w:rPr>
          <w:rFonts w:eastAsia="Arial"/>
          <w:lang w:val="it-IT"/>
        </w:rPr>
        <w:t xml:space="preserve">sti </w:t>
      </w:r>
      <w:r w:rsidR="00334973" w:rsidRPr="00140CA5">
        <w:rPr>
          <w:rFonts w:eastAsia="Arial"/>
          <w:lang w:val="it-IT"/>
        </w:rPr>
        <w:t>d</w:t>
      </w:r>
      <w:r w:rsidR="00334973" w:rsidRPr="003510FF">
        <w:rPr>
          <w:rFonts w:eastAsia="Arial"/>
          <w:lang w:val="it-IT"/>
        </w:rPr>
        <w:t>i amm</w:t>
      </w:r>
      <w:r w:rsidR="00334973" w:rsidRPr="00140CA5">
        <w:rPr>
          <w:rFonts w:eastAsia="Arial"/>
          <w:lang w:val="it-IT"/>
        </w:rPr>
        <w:t>o</w:t>
      </w:r>
      <w:r w:rsidR="00334973" w:rsidRPr="003510FF">
        <w:rPr>
          <w:rFonts w:eastAsia="Arial"/>
          <w:lang w:val="it-IT"/>
        </w:rPr>
        <w:t xml:space="preserve">nio </w:t>
      </w:r>
      <w:r w:rsidR="00334973" w:rsidRPr="00140CA5">
        <w:rPr>
          <w:rFonts w:eastAsia="Arial"/>
          <w:lang w:val="it-IT"/>
        </w:rPr>
        <w:t>qua</w:t>
      </w:r>
      <w:r w:rsidR="00334973" w:rsidRPr="003510FF">
        <w:rPr>
          <w:rFonts w:eastAsia="Arial"/>
          <w:lang w:val="it-IT"/>
        </w:rPr>
        <w:t>t</w:t>
      </w:r>
      <w:r w:rsidR="00334973" w:rsidRPr="00140CA5">
        <w:rPr>
          <w:rFonts w:eastAsia="Arial"/>
          <w:lang w:val="it-IT"/>
        </w:rPr>
        <w:t>e</w:t>
      </w:r>
      <w:r w:rsidR="00334973" w:rsidRPr="003510FF">
        <w:rPr>
          <w:rFonts w:eastAsia="Arial"/>
          <w:lang w:val="it-IT"/>
        </w:rPr>
        <w:t>rn</w:t>
      </w:r>
      <w:r w:rsidR="00334973" w:rsidRPr="00140CA5">
        <w:rPr>
          <w:rFonts w:eastAsia="Arial"/>
          <w:lang w:val="it-IT"/>
        </w:rPr>
        <w:t>a</w:t>
      </w:r>
      <w:r w:rsidR="00334973" w:rsidRPr="003510FF">
        <w:rPr>
          <w:rFonts w:eastAsia="Arial"/>
          <w:lang w:val="it-IT"/>
        </w:rPr>
        <w:t xml:space="preserve">rio </w:t>
      </w:r>
      <w:r w:rsidR="00334973" w:rsidRPr="00140CA5">
        <w:rPr>
          <w:rFonts w:eastAsia="Arial"/>
          <w:lang w:val="it-IT"/>
        </w:rPr>
        <w:t>e</w:t>
      </w:r>
      <w:r w:rsidR="00334973" w:rsidRPr="003510FF">
        <w:rPr>
          <w:rFonts w:eastAsia="Arial"/>
          <w:lang w:val="it-IT"/>
        </w:rPr>
        <w:t>d i derivati imidaz</w:t>
      </w:r>
      <w:r w:rsidR="00334973" w:rsidRPr="00140CA5">
        <w:rPr>
          <w:rFonts w:eastAsia="Arial"/>
          <w:lang w:val="it-IT"/>
        </w:rPr>
        <w:t>o</w:t>
      </w:r>
      <w:r w:rsidR="00334973" w:rsidRPr="003510FF">
        <w:rPr>
          <w:rFonts w:eastAsia="Arial"/>
          <w:lang w:val="it-IT"/>
        </w:rPr>
        <w:t>lici), s</w:t>
      </w:r>
      <w:r w:rsidR="00334973" w:rsidRPr="00140CA5">
        <w:rPr>
          <w:rFonts w:eastAsia="Arial"/>
          <w:lang w:val="it-IT"/>
        </w:rPr>
        <w:t>o</w:t>
      </w:r>
      <w:r w:rsidR="00334973" w:rsidRPr="003510FF">
        <w:rPr>
          <w:rFonts w:eastAsia="Arial"/>
          <w:lang w:val="it-IT"/>
        </w:rPr>
        <w:t xml:space="preserve">da e </w:t>
      </w:r>
      <w:r w:rsidR="00334973" w:rsidRPr="00140CA5">
        <w:rPr>
          <w:rFonts w:eastAsia="Arial"/>
          <w:lang w:val="it-IT"/>
        </w:rPr>
        <w:t>p</w:t>
      </w:r>
      <w:r w:rsidR="00334973" w:rsidRPr="003510FF">
        <w:rPr>
          <w:rFonts w:eastAsia="Arial"/>
          <w:lang w:val="it-IT"/>
        </w:rPr>
        <w:t>otassa ca</w:t>
      </w:r>
      <w:r w:rsidR="00334973" w:rsidRPr="00140CA5">
        <w:rPr>
          <w:rFonts w:eastAsia="Arial"/>
          <w:lang w:val="it-IT"/>
        </w:rPr>
        <w:t>u</w:t>
      </w:r>
      <w:r w:rsidR="00334973" w:rsidRPr="003510FF">
        <w:rPr>
          <w:rFonts w:eastAsia="Arial"/>
          <w:lang w:val="it-IT"/>
        </w:rPr>
        <w:t xml:space="preserve">stica,  perborati.  In particolare </w:t>
      </w:r>
      <w:r w:rsidR="00334973" w:rsidRPr="00140CA5">
        <w:rPr>
          <w:rFonts w:eastAsia="Arial"/>
          <w:lang w:val="it-IT"/>
        </w:rPr>
        <w:t>no</w:t>
      </w:r>
      <w:r w:rsidR="00334973" w:rsidRPr="003510FF">
        <w:rPr>
          <w:rFonts w:eastAsia="Arial"/>
          <w:lang w:val="it-IT"/>
        </w:rPr>
        <w:t>n è ammesso l'uso di prod</w:t>
      </w:r>
      <w:r w:rsidR="00334973" w:rsidRPr="00140CA5">
        <w:rPr>
          <w:rFonts w:eastAsia="Arial"/>
          <w:lang w:val="it-IT"/>
        </w:rPr>
        <w:t>o</w:t>
      </w:r>
      <w:r w:rsidR="00334973" w:rsidRPr="003510FF">
        <w:rPr>
          <w:rFonts w:eastAsia="Arial"/>
          <w:lang w:val="it-IT"/>
        </w:rPr>
        <w:t>tti  cl</w:t>
      </w:r>
      <w:r w:rsidR="00334973" w:rsidRPr="00140CA5">
        <w:rPr>
          <w:rFonts w:eastAsia="Arial"/>
          <w:lang w:val="it-IT"/>
        </w:rPr>
        <w:t>a</w:t>
      </w:r>
      <w:r w:rsidR="00334973" w:rsidRPr="003510FF">
        <w:rPr>
          <w:rFonts w:eastAsia="Arial"/>
          <w:lang w:val="it-IT"/>
        </w:rPr>
        <w:t>ssificati  come corrosivi  (C),  nocivi  (XN),  irrit</w:t>
      </w:r>
      <w:r w:rsidR="00334973" w:rsidRPr="00140CA5">
        <w:rPr>
          <w:rFonts w:eastAsia="Arial"/>
          <w:lang w:val="it-IT"/>
        </w:rPr>
        <w:t>a</w:t>
      </w:r>
      <w:r w:rsidR="00334973" w:rsidRPr="003510FF">
        <w:rPr>
          <w:rFonts w:eastAsia="Arial"/>
          <w:lang w:val="it-IT"/>
        </w:rPr>
        <w:t>nti  (</w:t>
      </w:r>
      <w:proofErr w:type="spellStart"/>
      <w:r w:rsidR="00334973" w:rsidRPr="003510FF">
        <w:rPr>
          <w:rFonts w:eastAsia="Arial"/>
          <w:lang w:val="it-IT"/>
        </w:rPr>
        <w:t>Xl</w:t>
      </w:r>
      <w:proofErr w:type="spellEnd"/>
      <w:r w:rsidR="00334973" w:rsidRPr="003510FF">
        <w:rPr>
          <w:rFonts w:eastAsia="Arial"/>
          <w:lang w:val="it-IT"/>
        </w:rPr>
        <w:t xml:space="preserve">),  </w:t>
      </w:r>
      <w:r w:rsidR="00334973" w:rsidRPr="00140CA5">
        <w:rPr>
          <w:rFonts w:eastAsia="Arial"/>
          <w:lang w:val="it-IT"/>
        </w:rPr>
        <w:t>m</w:t>
      </w:r>
      <w:r w:rsidR="00334973" w:rsidRPr="003510FF">
        <w:rPr>
          <w:rFonts w:eastAsia="Arial"/>
          <w:lang w:val="it-IT"/>
        </w:rPr>
        <w:t>olto t</w:t>
      </w:r>
      <w:r w:rsidR="00334973" w:rsidRPr="00140CA5">
        <w:rPr>
          <w:rFonts w:eastAsia="Arial"/>
          <w:lang w:val="it-IT"/>
        </w:rPr>
        <w:t>o</w:t>
      </w:r>
      <w:r w:rsidR="00334973" w:rsidRPr="003510FF">
        <w:rPr>
          <w:rFonts w:eastAsia="Arial"/>
          <w:lang w:val="it-IT"/>
        </w:rPr>
        <w:t>ssici  (T+;  R</w:t>
      </w:r>
      <w:r w:rsidR="00334973" w:rsidRPr="00140CA5">
        <w:rPr>
          <w:rFonts w:eastAsia="Arial"/>
          <w:lang w:val="it-IT"/>
        </w:rPr>
        <w:t>2</w:t>
      </w:r>
      <w:r w:rsidR="00334973" w:rsidRPr="003510FF">
        <w:rPr>
          <w:rFonts w:eastAsia="Arial"/>
          <w:lang w:val="it-IT"/>
        </w:rPr>
        <w:t>6,</w:t>
      </w:r>
      <w:r w:rsidR="003510FF">
        <w:rPr>
          <w:rFonts w:eastAsia="Arial"/>
          <w:lang w:val="it-IT"/>
        </w:rPr>
        <w:t xml:space="preserve"> </w:t>
      </w:r>
      <w:r w:rsidR="00334973" w:rsidRPr="003510FF">
        <w:rPr>
          <w:rFonts w:eastAsia="Arial"/>
          <w:lang w:val="it-IT"/>
        </w:rPr>
        <w:t xml:space="preserve">R27,  R28),  </w:t>
      </w:r>
      <w:r w:rsidR="00334973" w:rsidRPr="00140CA5">
        <w:rPr>
          <w:rFonts w:eastAsia="Arial"/>
          <w:lang w:val="it-IT"/>
        </w:rPr>
        <w:t>t</w:t>
      </w:r>
      <w:r w:rsidR="00334973" w:rsidRPr="003510FF">
        <w:rPr>
          <w:rFonts w:eastAsia="Arial"/>
          <w:lang w:val="it-IT"/>
        </w:rPr>
        <w:t>ossici  (T;  R23,  R24,R25),  cancerogeni  (R45,  R49),  m</w:t>
      </w:r>
      <w:r w:rsidR="00334973" w:rsidRPr="00140CA5">
        <w:rPr>
          <w:rFonts w:eastAsia="Arial"/>
          <w:lang w:val="it-IT"/>
        </w:rPr>
        <w:t>utag</w:t>
      </w:r>
      <w:r w:rsidR="00334973" w:rsidRPr="003510FF">
        <w:rPr>
          <w:rFonts w:eastAsia="Arial"/>
          <w:lang w:val="it-IT"/>
        </w:rPr>
        <w:t>e</w:t>
      </w:r>
      <w:r w:rsidR="00334973" w:rsidRPr="00140CA5">
        <w:rPr>
          <w:rFonts w:eastAsia="Arial"/>
          <w:lang w:val="it-IT"/>
        </w:rPr>
        <w:t>n</w:t>
      </w:r>
      <w:r w:rsidR="00334973" w:rsidRPr="003510FF">
        <w:rPr>
          <w:rFonts w:eastAsia="Arial"/>
          <w:lang w:val="it-IT"/>
        </w:rPr>
        <w:t xml:space="preserve">i </w:t>
      </w:r>
      <w:r w:rsidR="00334973" w:rsidRPr="00140CA5">
        <w:rPr>
          <w:rFonts w:eastAsia="Arial"/>
          <w:lang w:val="it-IT"/>
        </w:rPr>
        <w:t>(</w:t>
      </w:r>
      <w:r w:rsidR="00334973" w:rsidRPr="003510FF">
        <w:rPr>
          <w:rFonts w:eastAsia="Arial"/>
          <w:lang w:val="it-IT"/>
        </w:rPr>
        <w:t xml:space="preserve">R46) o </w:t>
      </w:r>
      <w:r w:rsidR="00334973" w:rsidRPr="00140CA5">
        <w:rPr>
          <w:rFonts w:eastAsia="Arial"/>
          <w:lang w:val="it-IT"/>
        </w:rPr>
        <w:t>t</w:t>
      </w:r>
      <w:r w:rsidR="00334973" w:rsidRPr="003510FF">
        <w:rPr>
          <w:rFonts w:eastAsia="Arial"/>
          <w:lang w:val="it-IT"/>
        </w:rPr>
        <w:t xml:space="preserve">ossici </w:t>
      </w:r>
      <w:r w:rsidR="00334973" w:rsidRPr="00140CA5">
        <w:rPr>
          <w:rFonts w:eastAsia="Arial"/>
          <w:lang w:val="it-IT"/>
        </w:rPr>
        <w:t>p</w:t>
      </w:r>
      <w:r w:rsidR="00334973" w:rsidRPr="003510FF">
        <w:rPr>
          <w:rFonts w:eastAsia="Arial"/>
          <w:lang w:val="it-IT"/>
        </w:rPr>
        <w:t xml:space="preserve">er la  riproduzione  (R60,  R61),  </w:t>
      </w:r>
      <w:r w:rsidR="00334973" w:rsidRPr="00140CA5">
        <w:rPr>
          <w:rFonts w:eastAsia="Arial"/>
          <w:lang w:val="it-IT"/>
        </w:rPr>
        <w:t>ch</w:t>
      </w:r>
      <w:r w:rsidR="00334973" w:rsidRPr="003510FF">
        <w:rPr>
          <w:rFonts w:eastAsia="Arial"/>
          <w:lang w:val="it-IT"/>
        </w:rPr>
        <w:t>e po</w:t>
      </w:r>
      <w:r w:rsidR="00334973" w:rsidRPr="00140CA5">
        <w:rPr>
          <w:rFonts w:eastAsia="Arial"/>
          <w:lang w:val="it-IT"/>
        </w:rPr>
        <w:t>ss</w:t>
      </w:r>
      <w:r w:rsidR="00334973" w:rsidRPr="003510FF">
        <w:rPr>
          <w:rFonts w:eastAsia="Arial"/>
          <w:lang w:val="it-IT"/>
        </w:rPr>
        <w:t xml:space="preserve">ono </w:t>
      </w:r>
      <w:r w:rsidR="00334973" w:rsidRPr="00140CA5">
        <w:rPr>
          <w:rFonts w:eastAsia="Arial"/>
          <w:lang w:val="it-IT"/>
        </w:rPr>
        <w:t>pr</w:t>
      </w:r>
      <w:r w:rsidR="00334973" w:rsidRPr="003510FF">
        <w:rPr>
          <w:rFonts w:eastAsia="Arial"/>
          <w:lang w:val="it-IT"/>
        </w:rPr>
        <w:t>o</w:t>
      </w:r>
      <w:r w:rsidR="00334973" w:rsidRPr="00140CA5">
        <w:rPr>
          <w:rFonts w:eastAsia="Arial"/>
          <w:lang w:val="it-IT"/>
        </w:rPr>
        <w:t>v</w:t>
      </w:r>
      <w:r w:rsidR="00334973" w:rsidRPr="003510FF">
        <w:rPr>
          <w:rFonts w:eastAsia="Arial"/>
          <w:lang w:val="it-IT"/>
        </w:rPr>
        <w:t>o</w:t>
      </w:r>
      <w:r w:rsidR="00334973" w:rsidRPr="00140CA5">
        <w:rPr>
          <w:rFonts w:eastAsia="Arial"/>
          <w:lang w:val="it-IT"/>
        </w:rPr>
        <w:t>c</w:t>
      </w:r>
      <w:r w:rsidR="00334973" w:rsidRPr="003510FF">
        <w:rPr>
          <w:rFonts w:eastAsia="Arial"/>
          <w:lang w:val="it-IT"/>
        </w:rPr>
        <w:t>a</w:t>
      </w:r>
      <w:r w:rsidR="00334973" w:rsidRPr="00140CA5">
        <w:rPr>
          <w:rFonts w:eastAsia="Arial"/>
          <w:lang w:val="it-IT"/>
        </w:rPr>
        <w:t>r</w:t>
      </w:r>
      <w:r w:rsidR="00334973" w:rsidRPr="003510FF">
        <w:rPr>
          <w:rFonts w:eastAsia="Arial"/>
          <w:lang w:val="it-IT"/>
        </w:rPr>
        <w:t>e dan</w:t>
      </w:r>
      <w:r w:rsidR="00334973" w:rsidRPr="00140CA5">
        <w:rPr>
          <w:rFonts w:eastAsia="Arial"/>
          <w:lang w:val="it-IT"/>
        </w:rPr>
        <w:t>n</w:t>
      </w:r>
      <w:r w:rsidR="00334973" w:rsidRPr="003510FF">
        <w:rPr>
          <w:rFonts w:eastAsia="Arial"/>
          <w:lang w:val="it-IT"/>
        </w:rPr>
        <w:t xml:space="preserve">i gravi  </w:t>
      </w:r>
      <w:r w:rsidR="00334973" w:rsidRPr="00140CA5">
        <w:rPr>
          <w:rFonts w:eastAsia="Arial"/>
          <w:lang w:val="it-IT"/>
        </w:rPr>
        <w:t>ir</w:t>
      </w:r>
      <w:r w:rsidR="00334973" w:rsidRPr="003510FF">
        <w:rPr>
          <w:rFonts w:eastAsia="Arial"/>
          <w:lang w:val="it-IT"/>
        </w:rPr>
        <w:t>re</w:t>
      </w:r>
      <w:r w:rsidR="00334973" w:rsidRPr="00140CA5">
        <w:rPr>
          <w:rFonts w:eastAsia="Arial"/>
          <w:lang w:val="it-IT"/>
        </w:rPr>
        <w:t>v</w:t>
      </w:r>
      <w:r w:rsidR="00334973" w:rsidRPr="003510FF">
        <w:rPr>
          <w:rFonts w:eastAsia="Arial"/>
          <w:lang w:val="it-IT"/>
        </w:rPr>
        <w:t>ers</w:t>
      </w:r>
      <w:r w:rsidR="00334973" w:rsidRPr="00140CA5">
        <w:rPr>
          <w:rFonts w:eastAsia="Arial"/>
          <w:lang w:val="it-IT"/>
        </w:rPr>
        <w:t>i</w:t>
      </w:r>
      <w:r w:rsidR="00334973" w:rsidRPr="003510FF">
        <w:rPr>
          <w:rFonts w:eastAsia="Arial"/>
          <w:lang w:val="it-IT"/>
        </w:rPr>
        <w:t xml:space="preserve">bili (R39),  o gravi  </w:t>
      </w:r>
      <w:r w:rsidR="00334973" w:rsidRPr="00140CA5">
        <w:rPr>
          <w:rFonts w:eastAsia="Arial"/>
          <w:lang w:val="it-IT"/>
        </w:rPr>
        <w:t>d</w:t>
      </w:r>
      <w:r w:rsidR="00334973" w:rsidRPr="003510FF">
        <w:rPr>
          <w:rFonts w:eastAsia="Arial"/>
          <w:lang w:val="it-IT"/>
        </w:rPr>
        <w:t>a</w:t>
      </w:r>
      <w:r w:rsidR="00334973" w:rsidRPr="00140CA5">
        <w:rPr>
          <w:rFonts w:eastAsia="Arial"/>
          <w:lang w:val="it-IT"/>
        </w:rPr>
        <w:t>n</w:t>
      </w:r>
      <w:r w:rsidR="00334973" w:rsidRPr="003510FF">
        <w:rPr>
          <w:rFonts w:eastAsia="Arial"/>
          <w:lang w:val="it-IT"/>
        </w:rPr>
        <w:t xml:space="preserve">ni  </w:t>
      </w:r>
      <w:r w:rsidR="00334973" w:rsidRPr="00140CA5">
        <w:rPr>
          <w:rFonts w:eastAsia="Arial"/>
          <w:lang w:val="it-IT"/>
        </w:rPr>
        <w:t>a</w:t>
      </w:r>
      <w:r w:rsidR="00334973" w:rsidRPr="003510FF">
        <w:rPr>
          <w:rFonts w:eastAsia="Arial"/>
          <w:lang w:val="it-IT"/>
        </w:rPr>
        <w:t xml:space="preserve">lla  </w:t>
      </w:r>
      <w:r w:rsidR="00334973" w:rsidRPr="00140CA5">
        <w:rPr>
          <w:rFonts w:eastAsia="Arial"/>
          <w:lang w:val="it-IT"/>
        </w:rPr>
        <w:t>s</w:t>
      </w:r>
      <w:r w:rsidR="00334973" w:rsidRPr="003510FF">
        <w:rPr>
          <w:rFonts w:eastAsia="Arial"/>
          <w:lang w:val="it-IT"/>
        </w:rPr>
        <w:t>a</w:t>
      </w:r>
      <w:r w:rsidR="00334973" w:rsidRPr="00140CA5">
        <w:rPr>
          <w:rFonts w:eastAsia="Arial"/>
          <w:lang w:val="it-IT"/>
        </w:rPr>
        <w:t>l</w:t>
      </w:r>
      <w:r w:rsidR="00334973" w:rsidRPr="003510FF">
        <w:rPr>
          <w:rFonts w:eastAsia="Arial"/>
          <w:lang w:val="it-IT"/>
        </w:rPr>
        <w:t>u</w:t>
      </w:r>
      <w:r w:rsidR="00334973" w:rsidRPr="00140CA5">
        <w:rPr>
          <w:rFonts w:eastAsia="Arial"/>
          <w:lang w:val="it-IT"/>
        </w:rPr>
        <w:t>t</w:t>
      </w:r>
      <w:r w:rsidR="00334973" w:rsidRPr="003510FF">
        <w:rPr>
          <w:rFonts w:eastAsia="Arial"/>
          <w:lang w:val="it-IT"/>
        </w:rPr>
        <w:t xml:space="preserve">e </w:t>
      </w:r>
      <w:r w:rsidR="00334973" w:rsidRPr="00140CA5">
        <w:rPr>
          <w:rFonts w:eastAsia="Arial"/>
          <w:lang w:val="it-IT"/>
        </w:rPr>
        <w:t>diet</w:t>
      </w:r>
      <w:r w:rsidR="00334973" w:rsidRPr="003510FF">
        <w:rPr>
          <w:rFonts w:eastAsia="Arial"/>
          <w:lang w:val="it-IT"/>
        </w:rPr>
        <w:t>ro  u</w:t>
      </w:r>
      <w:r w:rsidR="00334973" w:rsidRPr="00140CA5">
        <w:rPr>
          <w:rFonts w:eastAsia="Arial"/>
          <w:lang w:val="it-IT"/>
        </w:rPr>
        <w:t>n</w:t>
      </w:r>
      <w:r w:rsidR="00334973" w:rsidRPr="003510FF">
        <w:rPr>
          <w:rFonts w:eastAsia="Arial"/>
          <w:lang w:val="it-IT"/>
        </w:rPr>
        <w:t xml:space="preserve">a  </w:t>
      </w:r>
      <w:r w:rsidR="00334973" w:rsidRPr="00140CA5">
        <w:rPr>
          <w:rFonts w:eastAsia="Arial"/>
          <w:lang w:val="it-IT"/>
        </w:rPr>
        <w:t>p</w:t>
      </w:r>
      <w:r w:rsidR="00334973" w:rsidRPr="003510FF">
        <w:rPr>
          <w:rFonts w:eastAsia="Arial"/>
          <w:lang w:val="it-IT"/>
        </w:rPr>
        <w:t>ro</w:t>
      </w:r>
      <w:r w:rsidR="00334973" w:rsidRPr="00140CA5">
        <w:rPr>
          <w:rFonts w:eastAsia="Arial"/>
          <w:lang w:val="it-IT"/>
        </w:rPr>
        <w:t>l</w:t>
      </w:r>
      <w:r w:rsidR="00334973" w:rsidRPr="003510FF">
        <w:rPr>
          <w:rFonts w:eastAsia="Arial"/>
          <w:lang w:val="it-IT"/>
        </w:rPr>
        <w:t>ung</w:t>
      </w:r>
      <w:r w:rsidR="00334973" w:rsidRPr="00140CA5">
        <w:rPr>
          <w:rFonts w:eastAsia="Arial"/>
          <w:lang w:val="it-IT"/>
        </w:rPr>
        <w:t>at</w:t>
      </w:r>
      <w:r w:rsidR="00334973" w:rsidRPr="003510FF">
        <w:rPr>
          <w:rFonts w:eastAsia="Arial"/>
          <w:lang w:val="it-IT"/>
        </w:rPr>
        <w:t xml:space="preserve">a  esposizione  </w:t>
      </w:r>
      <w:r w:rsidR="00334973" w:rsidRPr="00140CA5">
        <w:rPr>
          <w:rFonts w:eastAsia="Arial"/>
          <w:lang w:val="it-IT"/>
        </w:rPr>
        <w:t>(</w:t>
      </w:r>
      <w:r w:rsidR="00334973" w:rsidRPr="003510FF">
        <w:rPr>
          <w:rFonts w:eastAsia="Arial"/>
          <w:lang w:val="it-IT"/>
        </w:rPr>
        <w:t xml:space="preserve">R48)  </w:t>
      </w:r>
      <w:r w:rsidR="00334973" w:rsidRPr="00140CA5">
        <w:rPr>
          <w:rFonts w:eastAsia="Arial"/>
          <w:lang w:val="it-IT"/>
        </w:rPr>
        <w:t>s</w:t>
      </w:r>
      <w:r w:rsidR="00334973" w:rsidRPr="003510FF">
        <w:rPr>
          <w:rFonts w:eastAsia="Arial"/>
          <w:lang w:val="it-IT"/>
        </w:rPr>
        <w:t>e</w:t>
      </w:r>
      <w:r w:rsidR="00334973" w:rsidRPr="00140CA5">
        <w:rPr>
          <w:rFonts w:eastAsia="Arial"/>
          <w:lang w:val="it-IT"/>
        </w:rPr>
        <w:t>c</w:t>
      </w:r>
      <w:r w:rsidR="00334973" w:rsidRPr="003510FF">
        <w:rPr>
          <w:rFonts w:eastAsia="Arial"/>
          <w:lang w:val="it-IT"/>
        </w:rPr>
        <w:t>o</w:t>
      </w:r>
      <w:r w:rsidR="00334973" w:rsidRPr="00140CA5">
        <w:rPr>
          <w:rFonts w:eastAsia="Arial"/>
          <w:lang w:val="it-IT"/>
        </w:rPr>
        <w:t>n</w:t>
      </w:r>
      <w:r w:rsidR="00334973" w:rsidRPr="003510FF">
        <w:rPr>
          <w:rFonts w:eastAsia="Arial"/>
          <w:lang w:val="it-IT"/>
        </w:rPr>
        <w:t>do  la   Direttiva</w:t>
      </w:r>
      <w:r w:rsidR="003510FF">
        <w:rPr>
          <w:rFonts w:eastAsia="Arial"/>
          <w:lang w:val="it-IT"/>
        </w:rPr>
        <w:t xml:space="preserve"> </w:t>
      </w:r>
      <w:r w:rsidR="00334973" w:rsidRPr="00140CA5">
        <w:rPr>
          <w:rFonts w:eastAsia="Arial"/>
          <w:lang w:val="it-IT"/>
        </w:rPr>
        <w:t>67/</w:t>
      </w:r>
      <w:r w:rsidR="00334973" w:rsidRPr="003510FF">
        <w:rPr>
          <w:rFonts w:eastAsia="Arial"/>
          <w:lang w:val="it-IT"/>
        </w:rPr>
        <w:t>54</w:t>
      </w:r>
      <w:r w:rsidR="00334973" w:rsidRPr="00140CA5">
        <w:rPr>
          <w:rFonts w:eastAsia="Arial"/>
          <w:lang w:val="it-IT"/>
        </w:rPr>
        <w:t>8/</w:t>
      </w:r>
      <w:r w:rsidR="00334973" w:rsidRPr="003510FF">
        <w:rPr>
          <w:rFonts w:eastAsia="Arial"/>
          <w:lang w:val="it-IT"/>
        </w:rPr>
        <w:t xml:space="preserve">CEE e la </w:t>
      </w:r>
      <w:r w:rsidR="00334973" w:rsidRPr="00140CA5">
        <w:rPr>
          <w:rFonts w:eastAsia="Arial"/>
          <w:lang w:val="it-IT"/>
        </w:rPr>
        <w:t>n</w:t>
      </w:r>
      <w:r w:rsidR="00334973" w:rsidRPr="003510FF">
        <w:rPr>
          <w:rFonts w:eastAsia="Arial"/>
          <w:lang w:val="it-IT"/>
        </w:rPr>
        <w:t>orm</w:t>
      </w:r>
      <w:r w:rsidR="00334973" w:rsidRPr="00140CA5">
        <w:rPr>
          <w:rFonts w:eastAsia="Arial"/>
          <w:lang w:val="it-IT"/>
        </w:rPr>
        <w:t>ativ</w:t>
      </w:r>
      <w:r w:rsidR="00334973" w:rsidRPr="003510FF">
        <w:rPr>
          <w:rFonts w:eastAsia="Arial"/>
          <w:lang w:val="it-IT"/>
        </w:rPr>
        <w:t xml:space="preserve">a Italiana  D.lgs.  52/1997°,  e in  </w:t>
      </w:r>
      <w:r w:rsidR="00334973" w:rsidRPr="00140CA5">
        <w:rPr>
          <w:rFonts w:eastAsia="Arial"/>
          <w:lang w:val="it-IT"/>
        </w:rPr>
        <w:t>general</w:t>
      </w:r>
      <w:r w:rsidR="00334973" w:rsidRPr="003510FF">
        <w:rPr>
          <w:rFonts w:eastAsia="Arial"/>
          <w:lang w:val="it-IT"/>
        </w:rPr>
        <w:t xml:space="preserve">e </w:t>
      </w:r>
      <w:r w:rsidR="00334973" w:rsidRPr="00140CA5">
        <w:rPr>
          <w:rFonts w:eastAsia="Arial"/>
          <w:lang w:val="it-IT"/>
        </w:rPr>
        <w:t>co</w:t>
      </w:r>
      <w:r w:rsidR="00334973" w:rsidRPr="003510FF">
        <w:rPr>
          <w:rFonts w:eastAsia="Arial"/>
          <w:lang w:val="it-IT"/>
        </w:rPr>
        <w:t xml:space="preserve">me pericolosi </w:t>
      </w:r>
      <w:r w:rsidR="00334973" w:rsidRPr="00140CA5">
        <w:rPr>
          <w:rFonts w:eastAsia="Arial"/>
          <w:lang w:val="it-IT"/>
        </w:rPr>
        <w:t>pe</w:t>
      </w:r>
      <w:r w:rsidR="00334973" w:rsidRPr="003510FF">
        <w:rPr>
          <w:rFonts w:eastAsia="Arial"/>
          <w:lang w:val="it-IT"/>
        </w:rPr>
        <w:t xml:space="preserve">r l'ambiente  </w:t>
      </w:r>
      <w:r w:rsidR="00334973" w:rsidRPr="00140CA5">
        <w:rPr>
          <w:rFonts w:eastAsia="Arial"/>
          <w:lang w:val="it-IT"/>
        </w:rPr>
        <w:t>(</w:t>
      </w:r>
      <w:r w:rsidR="00334973" w:rsidRPr="003510FF">
        <w:rPr>
          <w:rFonts w:eastAsia="Arial"/>
          <w:lang w:val="it-IT"/>
        </w:rPr>
        <w:t xml:space="preserve">N) e dannosi  per la  </w:t>
      </w:r>
      <w:r w:rsidR="00334973" w:rsidRPr="00140CA5">
        <w:rPr>
          <w:rFonts w:eastAsia="Arial"/>
          <w:lang w:val="it-IT"/>
        </w:rPr>
        <w:t>s</w:t>
      </w:r>
      <w:r w:rsidR="00334973" w:rsidRPr="003510FF">
        <w:rPr>
          <w:rFonts w:eastAsia="Arial"/>
          <w:lang w:val="it-IT"/>
        </w:rPr>
        <w:t>a</w:t>
      </w:r>
      <w:r w:rsidR="00334973" w:rsidRPr="00140CA5">
        <w:rPr>
          <w:rFonts w:eastAsia="Arial"/>
          <w:lang w:val="it-IT"/>
        </w:rPr>
        <w:t>l</w:t>
      </w:r>
      <w:r w:rsidR="00334973" w:rsidRPr="003510FF">
        <w:rPr>
          <w:rFonts w:eastAsia="Arial"/>
          <w:lang w:val="it-IT"/>
        </w:rPr>
        <w:t xml:space="preserve">ute </w:t>
      </w:r>
      <w:r w:rsidR="00334973" w:rsidRPr="00140CA5">
        <w:rPr>
          <w:rFonts w:eastAsia="Arial"/>
          <w:lang w:val="it-IT"/>
        </w:rPr>
        <w:t>s</w:t>
      </w:r>
      <w:r w:rsidR="00334973" w:rsidRPr="003510FF">
        <w:rPr>
          <w:rFonts w:eastAsia="Arial"/>
          <w:lang w:val="it-IT"/>
        </w:rPr>
        <w:t>e</w:t>
      </w:r>
      <w:r w:rsidR="00334973" w:rsidRPr="00140CA5">
        <w:rPr>
          <w:rFonts w:eastAsia="Arial"/>
          <w:lang w:val="it-IT"/>
        </w:rPr>
        <w:t>c</w:t>
      </w:r>
      <w:r w:rsidR="00334973" w:rsidRPr="003510FF">
        <w:rPr>
          <w:rFonts w:eastAsia="Arial"/>
          <w:lang w:val="it-IT"/>
        </w:rPr>
        <w:t>o</w:t>
      </w:r>
      <w:r w:rsidR="00334973" w:rsidRPr="00140CA5">
        <w:rPr>
          <w:rFonts w:eastAsia="Arial"/>
          <w:lang w:val="it-IT"/>
        </w:rPr>
        <w:t>n</w:t>
      </w:r>
      <w:r w:rsidR="00334973" w:rsidRPr="003510FF">
        <w:rPr>
          <w:rFonts w:eastAsia="Arial"/>
          <w:lang w:val="it-IT"/>
        </w:rPr>
        <w:t>do la  d</w:t>
      </w:r>
      <w:r w:rsidR="00334973" w:rsidRPr="00140CA5">
        <w:rPr>
          <w:rFonts w:eastAsia="Arial"/>
          <w:lang w:val="it-IT"/>
        </w:rPr>
        <w:t>i</w:t>
      </w:r>
      <w:r w:rsidR="00334973" w:rsidRPr="003510FF">
        <w:rPr>
          <w:rFonts w:eastAsia="Arial"/>
          <w:lang w:val="it-IT"/>
        </w:rPr>
        <w:t>rett</w:t>
      </w:r>
      <w:r w:rsidR="00334973" w:rsidRPr="00140CA5">
        <w:rPr>
          <w:rFonts w:eastAsia="Arial"/>
          <w:lang w:val="it-IT"/>
        </w:rPr>
        <w:t>iv</w:t>
      </w:r>
      <w:r w:rsidR="00334973" w:rsidRPr="003510FF">
        <w:rPr>
          <w:rFonts w:eastAsia="Arial"/>
          <w:lang w:val="it-IT"/>
        </w:rPr>
        <w:t>a 1999/45/EC  re</w:t>
      </w:r>
      <w:r w:rsidR="00334973" w:rsidRPr="00140CA5">
        <w:rPr>
          <w:rFonts w:eastAsia="Arial"/>
          <w:lang w:val="it-IT"/>
        </w:rPr>
        <w:t>c</w:t>
      </w:r>
      <w:r w:rsidR="00334973" w:rsidRPr="003510FF">
        <w:rPr>
          <w:rFonts w:eastAsia="Arial"/>
          <w:lang w:val="it-IT"/>
        </w:rPr>
        <w:t>e</w:t>
      </w:r>
      <w:r w:rsidR="00334973" w:rsidRPr="00140CA5">
        <w:rPr>
          <w:rFonts w:eastAsia="Arial"/>
          <w:lang w:val="it-IT"/>
        </w:rPr>
        <w:t>pit</w:t>
      </w:r>
      <w:r w:rsidR="00334973" w:rsidRPr="003510FF">
        <w:rPr>
          <w:rFonts w:eastAsia="Arial"/>
          <w:lang w:val="it-IT"/>
        </w:rPr>
        <w:t xml:space="preserve">a in  Italia </w:t>
      </w:r>
      <w:r w:rsidR="00334973" w:rsidRPr="00140CA5">
        <w:rPr>
          <w:rFonts w:eastAsia="Arial"/>
          <w:lang w:val="it-IT"/>
        </w:rPr>
        <w:t>c</w:t>
      </w:r>
      <w:r w:rsidR="00334973" w:rsidRPr="003510FF">
        <w:rPr>
          <w:rFonts w:eastAsia="Arial"/>
          <w:lang w:val="it-IT"/>
        </w:rPr>
        <w:t>on il D.lgs. 65/2003.</w:t>
      </w:r>
    </w:p>
    <w:p w14:paraId="6AA6BFB2" w14:textId="77777777" w:rsidR="0082750C" w:rsidRPr="003510FF" w:rsidRDefault="003510FF" w:rsidP="0005185A">
      <w:pPr>
        <w:rPr>
          <w:rFonts w:eastAsia="Arial"/>
          <w:lang w:val="it-IT"/>
        </w:rPr>
      </w:pPr>
      <w:r>
        <w:rPr>
          <w:rFonts w:eastAsia="Arial"/>
          <w:lang w:val="it-IT"/>
        </w:rPr>
        <w:t xml:space="preserve">I </w:t>
      </w:r>
      <w:r w:rsidR="00334973" w:rsidRPr="003510FF">
        <w:rPr>
          <w:rFonts w:eastAsia="Arial"/>
          <w:lang w:val="it-IT"/>
        </w:rPr>
        <w:t>seguenti prodotti per la p</w:t>
      </w:r>
      <w:r w:rsidR="00334973" w:rsidRPr="00140CA5">
        <w:rPr>
          <w:rFonts w:eastAsia="Arial"/>
          <w:lang w:val="it-IT"/>
        </w:rPr>
        <w:t>ulizi</w:t>
      </w:r>
      <w:r w:rsidR="00334973" w:rsidRPr="003510FF">
        <w:rPr>
          <w:rFonts w:eastAsia="Arial"/>
          <w:lang w:val="it-IT"/>
        </w:rPr>
        <w:t>a e la co</w:t>
      </w:r>
      <w:r w:rsidR="00334973" w:rsidRPr="00140CA5">
        <w:rPr>
          <w:rFonts w:eastAsia="Arial"/>
          <w:lang w:val="it-IT"/>
        </w:rPr>
        <w:t>n</w:t>
      </w:r>
      <w:r w:rsidR="00334973" w:rsidRPr="003510FF">
        <w:rPr>
          <w:rFonts w:eastAsia="Arial"/>
          <w:lang w:val="it-IT"/>
        </w:rPr>
        <w:t>serv</w:t>
      </w:r>
      <w:r w:rsidR="00334973" w:rsidRPr="00140CA5">
        <w:rPr>
          <w:rFonts w:eastAsia="Arial"/>
          <w:lang w:val="it-IT"/>
        </w:rPr>
        <w:t>azi</w:t>
      </w:r>
      <w:r w:rsidR="00334973" w:rsidRPr="003510FF">
        <w:rPr>
          <w:rFonts w:eastAsia="Arial"/>
          <w:lang w:val="it-IT"/>
        </w:rPr>
        <w:t xml:space="preserve">one </w:t>
      </w:r>
      <w:r w:rsidR="00334973" w:rsidRPr="00140CA5">
        <w:rPr>
          <w:rFonts w:eastAsia="Arial"/>
          <w:lang w:val="it-IT"/>
        </w:rPr>
        <w:t>p</w:t>
      </w:r>
      <w:r w:rsidR="00334973" w:rsidRPr="003510FF">
        <w:rPr>
          <w:rFonts w:eastAsia="Arial"/>
          <w:lang w:val="it-IT"/>
        </w:rPr>
        <w:t>o</w:t>
      </w:r>
      <w:r w:rsidR="00334973" w:rsidRPr="00140CA5">
        <w:rPr>
          <w:rFonts w:eastAsia="Arial"/>
          <w:lang w:val="it-IT"/>
        </w:rPr>
        <w:t>ss</w:t>
      </w:r>
      <w:r w:rsidR="00334973" w:rsidRPr="003510FF">
        <w:rPr>
          <w:rFonts w:eastAsia="Arial"/>
          <w:lang w:val="it-IT"/>
        </w:rPr>
        <w:t>o</w:t>
      </w:r>
      <w:r w:rsidR="00334973" w:rsidRPr="00140CA5">
        <w:rPr>
          <w:rFonts w:eastAsia="Arial"/>
          <w:lang w:val="it-IT"/>
        </w:rPr>
        <w:t>n</w:t>
      </w:r>
      <w:r w:rsidR="00334973" w:rsidRPr="003510FF">
        <w:rPr>
          <w:rFonts w:eastAsia="Arial"/>
          <w:lang w:val="it-IT"/>
        </w:rPr>
        <w:t xml:space="preserve">o ritenersi garantiti dal </w:t>
      </w:r>
      <w:r w:rsidR="00334973" w:rsidRPr="00140CA5">
        <w:rPr>
          <w:rFonts w:eastAsia="Arial"/>
          <w:lang w:val="it-IT"/>
        </w:rPr>
        <w:t>punt</w:t>
      </w:r>
      <w:r w:rsidR="00334973" w:rsidRPr="003510FF">
        <w:rPr>
          <w:rFonts w:eastAsia="Arial"/>
          <w:lang w:val="it-IT"/>
        </w:rPr>
        <w:t>o di vista ecologico:</w:t>
      </w:r>
    </w:p>
    <w:p w14:paraId="1A15109E" w14:textId="77777777" w:rsidR="0082750C" w:rsidRPr="003510FF" w:rsidRDefault="004E76A8" w:rsidP="0005185A">
      <w:pPr>
        <w:rPr>
          <w:rFonts w:eastAsia="Arial"/>
          <w:lang w:val="it-IT"/>
        </w:rPr>
      </w:pPr>
      <w:r>
        <w:rPr>
          <w:rFonts w:eastAsia="Arial"/>
          <w:lang w:val="it-IT"/>
        </w:rPr>
        <w:t xml:space="preserve">• </w:t>
      </w:r>
      <w:r w:rsidR="00334973" w:rsidRPr="003510FF">
        <w:rPr>
          <w:rFonts w:eastAsia="Arial"/>
          <w:lang w:val="it-IT"/>
        </w:rPr>
        <w:t>detergenti  a ba</w:t>
      </w:r>
      <w:r w:rsidR="00334973" w:rsidRPr="00140CA5">
        <w:rPr>
          <w:rFonts w:eastAsia="Arial"/>
          <w:lang w:val="it-IT"/>
        </w:rPr>
        <w:t>s</w:t>
      </w:r>
      <w:r w:rsidR="00334973" w:rsidRPr="003510FF">
        <w:rPr>
          <w:rFonts w:eastAsia="Arial"/>
          <w:lang w:val="it-IT"/>
        </w:rPr>
        <w:t xml:space="preserve">e </w:t>
      </w:r>
      <w:r w:rsidR="00334973" w:rsidRPr="00140CA5">
        <w:rPr>
          <w:rFonts w:eastAsia="Arial"/>
          <w:lang w:val="it-IT"/>
        </w:rPr>
        <w:t>d</w:t>
      </w:r>
      <w:r w:rsidR="00334973" w:rsidRPr="003510FF">
        <w:rPr>
          <w:rFonts w:eastAsia="Arial"/>
          <w:lang w:val="it-IT"/>
        </w:rPr>
        <w:t>i aceto,  po</w:t>
      </w:r>
      <w:r w:rsidR="00334973" w:rsidRPr="00140CA5">
        <w:rPr>
          <w:rFonts w:eastAsia="Arial"/>
          <w:lang w:val="it-IT"/>
        </w:rPr>
        <w:t>lv</w:t>
      </w:r>
      <w:r w:rsidR="00334973" w:rsidRPr="003510FF">
        <w:rPr>
          <w:rFonts w:eastAsia="Arial"/>
          <w:lang w:val="it-IT"/>
        </w:rPr>
        <w:t>eri a</w:t>
      </w:r>
      <w:r w:rsidR="00334973" w:rsidRPr="00140CA5">
        <w:rPr>
          <w:rFonts w:eastAsia="Arial"/>
          <w:lang w:val="it-IT"/>
        </w:rPr>
        <w:t>brasiv</w:t>
      </w:r>
      <w:r w:rsidR="00334973" w:rsidRPr="003510FF">
        <w:rPr>
          <w:rFonts w:eastAsia="Arial"/>
          <w:lang w:val="it-IT"/>
        </w:rPr>
        <w:t xml:space="preserve">e fini;  </w:t>
      </w:r>
      <w:r w:rsidR="00334973" w:rsidRPr="00140CA5">
        <w:rPr>
          <w:rFonts w:eastAsia="Arial"/>
          <w:lang w:val="it-IT"/>
        </w:rPr>
        <w:t>s</w:t>
      </w:r>
      <w:r w:rsidR="00334973" w:rsidRPr="003510FF">
        <w:rPr>
          <w:rFonts w:eastAsia="Arial"/>
          <w:lang w:val="it-IT"/>
        </w:rPr>
        <w:t>p</w:t>
      </w:r>
      <w:r w:rsidR="00334973" w:rsidRPr="00140CA5">
        <w:rPr>
          <w:rFonts w:eastAsia="Arial"/>
          <w:lang w:val="it-IT"/>
        </w:rPr>
        <w:t>u</w:t>
      </w:r>
      <w:r w:rsidR="00334973" w:rsidRPr="003510FF">
        <w:rPr>
          <w:rFonts w:eastAsia="Arial"/>
          <w:lang w:val="it-IT"/>
        </w:rPr>
        <w:t>g</w:t>
      </w:r>
      <w:r w:rsidR="00334973" w:rsidRPr="00140CA5">
        <w:rPr>
          <w:rFonts w:eastAsia="Arial"/>
          <w:lang w:val="it-IT"/>
        </w:rPr>
        <w:t>n</w:t>
      </w:r>
      <w:r w:rsidR="00334973" w:rsidRPr="003510FF">
        <w:rPr>
          <w:rFonts w:eastAsia="Arial"/>
          <w:lang w:val="it-IT"/>
        </w:rPr>
        <w:t xml:space="preserve">e </w:t>
      </w:r>
      <w:r w:rsidR="00334973" w:rsidRPr="00140CA5">
        <w:rPr>
          <w:rFonts w:eastAsia="Arial"/>
          <w:lang w:val="it-IT"/>
        </w:rPr>
        <w:t>ab</w:t>
      </w:r>
      <w:r w:rsidR="00334973" w:rsidRPr="003510FF">
        <w:rPr>
          <w:rFonts w:eastAsia="Arial"/>
          <w:lang w:val="it-IT"/>
        </w:rPr>
        <w:t>r</w:t>
      </w:r>
      <w:r w:rsidR="00334973" w:rsidRPr="00140CA5">
        <w:rPr>
          <w:rFonts w:eastAsia="Arial"/>
          <w:lang w:val="it-IT"/>
        </w:rPr>
        <w:t>asiv</w:t>
      </w:r>
      <w:r w:rsidR="00334973" w:rsidRPr="003510FF">
        <w:rPr>
          <w:rFonts w:eastAsia="Arial"/>
          <w:lang w:val="it-IT"/>
        </w:rPr>
        <w:t xml:space="preserve">e e </w:t>
      </w:r>
      <w:r w:rsidR="00334973" w:rsidRPr="00140CA5">
        <w:rPr>
          <w:rFonts w:eastAsia="Arial"/>
          <w:lang w:val="it-IT"/>
        </w:rPr>
        <w:t>p</w:t>
      </w:r>
      <w:r w:rsidR="00334973" w:rsidRPr="003510FF">
        <w:rPr>
          <w:rFonts w:eastAsia="Arial"/>
          <w:lang w:val="it-IT"/>
        </w:rPr>
        <w:t>er tutti gli usi, detergenti all'aceto;</w:t>
      </w:r>
    </w:p>
    <w:p w14:paraId="352B4807" w14:textId="77777777" w:rsidR="0082750C" w:rsidRPr="003510FF" w:rsidRDefault="004E76A8" w:rsidP="0005185A">
      <w:pPr>
        <w:rPr>
          <w:rFonts w:eastAsia="Arial"/>
          <w:lang w:val="it-IT"/>
        </w:rPr>
      </w:pPr>
      <w:r>
        <w:rPr>
          <w:rFonts w:eastAsia="Arial"/>
          <w:lang w:val="it-IT"/>
        </w:rPr>
        <w:t xml:space="preserve">• </w:t>
      </w:r>
      <w:r w:rsidR="00334973" w:rsidRPr="003510FF">
        <w:rPr>
          <w:rFonts w:eastAsia="Arial"/>
          <w:lang w:val="it-IT"/>
        </w:rPr>
        <w:t>acido citrico;  abrasivi;  lana  f</w:t>
      </w:r>
      <w:r w:rsidR="00334973" w:rsidRPr="00140CA5">
        <w:rPr>
          <w:rFonts w:eastAsia="Arial"/>
          <w:lang w:val="it-IT"/>
        </w:rPr>
        <w:t>in</w:t>
      </w:r>
      <w:r w:rsidR="00334973" w:rsidRPr="003510FF">
        <w:rPr>
          <w:rFonts w:eastAsia="Arial"/>
          <w:lang w:val="it-IT"/>
        </w:rPr>
        <w:t>e d'acciaio;  ce</w:t>
      </w:r>
      <w:r w:rsidR="00334973" w:rsidRPr="00140CA5">
        <w:rPr>
          <w:rFonts w:eastAsia="Arial"/>
          <w:lang w:val="it-IT"/>
        </w:rPr>
        <w:t>r</w:t>
      </w:r>
      <w:r w:rsidR="00334973" w:rsidRPr="003510FF">
        <w:rPr>
          <w:rFonts w:eastAsia="Arial"/>
          <w:lang w:val="it-IT"/>
        </w:rPr>
        <w:t xml:space="preserve">a d'api,  </w:t>
      </w:r>
      <w:r w:rsidR="00334973" w:rsidRPr="00140CA5">
        <w:rPr>
          <w:rFonts w:eastAsia="Arial"/>
          <w:lang w:val="it-IT"/>
        </w:rPr>
        <w:t>v</w:t>
      </w:r>
      <w:r w:rsidR="00334973" w:rsidRPr="003510FF">
        <w:rPr>
          <w:rFonts w:eastAsia="Arial"/>
          <w:lang w:val="it-IT"/>
        </w:rPr>
        <w:t>ern</w:t>
      </w:r>
      <w:r w:rsidR="00334973" w:rsidRPr="00140CA5">
        <w:rPr>
          <w:rFonts w:eastAsia="Arial"/>
          <w:lang w:val="it-IT"/>
        </w:rPr>
        <w:t>ic</w:t>
      </w:r>
      <w:r w:rsidR="00334973" w:rsidRPr="003510FF">
        <w:rPr>
          <w:rFonts w:eastAsia="Arial"/>
          <w:lang w:val="it-IT"/>
        </w:rPr>
        <w:t xml:space="preserve">e </w:t>
      </w:r>
      <w:r w:rsidR="00334973" w:rsidRPr="00140CA5">
        <w:rPr>
          <w:rFonts w:eastAsia="Arial"/>
          <w:lang w:val="it-IT"/>
        </w:rPr>
        <w:t>d</w:t>
      </w:r>
      <w:r w:rsidR="00334973" w:rsidRPr="003510FF">
        <w:rPr>
          <w:rFonts w:eastAsia="Arial"/>
          <w:lang w:val="it-IT"/>
        </w:rPr>
        <w:t>i o</w:t>
      </w:r>
      <w:r w:rsidR="00334973" w:rsidRPr="00140CA5">
        <w:rPr>
          <w:rFonts w:eastAsia="Arial"/>
          <w:lang w:val="it-IT"/>
        </w:rPr>
        <w:t>li</w:t>
      </w:r>
      <w:r w:rsidR="00334973" w:rsidRPr="003510FF">
        <w:rPr>
          <w:rFonts w:eastAsia="Arial"/>
          <w:lang w:val="it-IT"/>
        </w:rPr>
        <w:t xml:space="preserve">o </w:t>
      </w:r>
      <w:r w:rsidR="00334973" w:rsidRPr="00140CA5">
        <w:rPr>
          <w:rFonts w:eastAsia="Arial"/>
          <w:lang w:val="it-IT"/>
        </w:rPr>
        <w:t>d</w:t>
      </w:r>
      <w:r w:rsidR="00334973" w:rsidRPr="003510FF">
        <w:rPr>
          <w:rFonts w:eastAsia="Arial"/>
          <w:lang w:val="it-IT"/>
        </w:rPr>
        <w:t>i lino,  ol</w:t>
      </w:r>
      <w:r w:rsidR="00334973" w:rsidRPr="00140CA5">
        <w:rPr>
          <w:rFonts w:eastAsia="Arial"/>
          <w:lang w:val="it-IT"/>
        </w:rPr>
        <w:t>i</w:t>
      </w:r>
      <w:r w:rsidR="00334973" w:rsidRPr="003510FF">
        <w:rPr>
          <w:rFonts w:eastAsia="Arial"/>
          <w:lang w:val="it-IT"/>
        </w:rPr>
        <w:t xml:space="preserve">o d'oliva;  detergenti alcolici  per </w:t>
      </w:r>
      <w:r w:rsidR="00334973" w:rsidRPr="00140CA5">
        <w:rPr>
          <w:rFonts w:eastAsia="Arial"/>
          <w:lang w:val="it-IT"/>
        </w:rPr>
        <w:t>v</w:t>
      </w:r>
      <w:r w:rsidR="00334973" w:rsidRPr="003510FF">
        <w:rPr>
          <w:rFonts w:eastAsia="Arial"/>
          <w:lang w:val="it-IT"/>
        </w:rPr>
        <w:t>e</w:t>
      </w:r>
      <w:r w:rsidR="00334973" w:rsidRPr="00140CA5">
        <w:rPr>
          <w:rFonts w:eastAsia="Arial"/>
          <w:lang w:val="it-IT"/>
        </w:rPr>
        <w:t>t</w:t>
      </w:r>
      <w:r w:rsidR="00334973" w:rsidRPr="003510FF">
        <w:rPr>
          <w:rFonts w:eastAsia="Arial"/>
          <w:lang w:val="it-IT"/>
        </w:rPr>
        <w:t>ri a aceto - alcool;  polveri  abrasive,  detergenti all'aceto; detergenti a ba</w:t>
      </w:r>
      <w:r w:rsidR="00334973" w:rsidRPr="00140CA5">
        <w:rPr>
          <w:rFonts w:eastAsia="Arial"/>
          <w:lang w:val="it-IT"/>
        </w:rPr>
        <w:t>s</w:t>
      </w:r>
      <w:r w:rsidR="00334973" w:rsidRPr="003510FF">
        <w:rPr>
          <w:rFonts w:eastAsia="Arial"/>
          <w:lang w:val="it-IT"/>
        </w:rPr>
        <w:t xml:space="preserve">e </w:t>
      </w:r>
      <w:r w:rsidR="00334973" w:rsidRPr="00140CA5">
        <w:rPr>
          <w:rFonts w:eastAsia="Arial"/>
          <w:lang w:val="it-IT"/>
        </w:rPr>
        <w:t>d</w:t>
      </w:r>
      <w:r w:rsidR="00334973" w:rsidRPr="003510FF">
        <w:rPr>
          <w:rFonts w:eastAsia="Arial"/>
          <w:lang w:val="it-IT"/>
        </w:rPr>
        <w:t xml:space="preserve">i </w:t>
      </w:r>
      <w:r w:rsidR="00334973" w:rsidRPr="00140CA5">
        <w:rPr>
          <w:rFonts w:eastAsia="Arial"/>
          <w:lang w:val="it-IT"/>
        </w:rPr>
        <w:t>s</w:t>
      </w:r>
      <w:r w:rsidR="00334973" w:rsidRPr="003510FF">
        <w:rPr>
          <w:rFonts w:eastAsia="Arial"/>
          <w:lang w:val="it-IT"/>
        </w:rPr>
        <w:t>a</w:t>
      </w:r>
      <w:r w:rsidR="00334973" w:rsidRPr="00140CA5">
        <w:rPr>
          <w:rFonts w:eastAsia="Arial"/>
          <w:lang w:val="it-IT"/>
        </w:rPr>
        <w:t>pon</w:t>
      </w:r>
      <w:r w:rsidR="00334973" w:rsidRPr="003510FF">
        <w:rPr>
          <w:rFonts w:eastAsia="Arial"/>
          <w:lang w:val="it-IT"/>
        </w:rPr>
        <w:t>e per sanitari.</w:t>
      </w:r>
    </w:p>
    <w:p w14:paraId="58770B15" w14:textId="77777777" w:rsidR="0082750C" w:rsidRPr="003510FF" w:rsidRDefault="00334973" w:rsidP="0005185A">
      <w:pPr>
        <w:rPr>
          <w:rFonts w:eastAsia="Arial"/>
          <w:lang w:val="it-IT"/>
        </w:rPr>
      </w:pPr>
      <w:r w:rsidRPr="003510FF">
        <w:rPr>
          <w:rFonts w:eastAsia="Arial"/>
          <w:lang w:val="it-IT"/>
        </w:rPr>
        <w:t>N</w:t>
      </w:r>
      <w:r w:rsidRPr="00140CA5">
        <w:rPr>
          <w:rFonts w:eastAsia="Arial"/>
          <w:lang w:val="it-IT"/>
        </w:rPr>
        <w:t>o</w:t>
      </w:r>
      <w:r w:rsidRPr="003510FF">
        <w:rPr>
          <w:rFonts w:eastAsia="Arial"/>
          <w:lang w:val="it-IT"/>
        </w:rPr>
        <w:t xml:space="preserve">n </w:t>
      </w:r>
      <w:r w:rsidRPr="00140CA5">
        <w:rPr>
          <w:rFonts w:eastAsia="Arial"/>
          <w:lang w:val="it-IT"/>
        </w:rPr>
        <w:t>s</w:t>
      </w:r>
      <w:r w:rsidRPr="003510FF">
        <w:rPr>
          <w:rFonts w:eastAsia="Arial"/>
          <w:lang w:val="it-IT"/>
        </w:rPr>
        <w:t>o</w:t>
      </w:r>
      <w:r w:rsidRPr="00140CA5">
        <w:rPr>
          <w:rFonts w:eastAsia="Arial"/>
          <w:lang w:val="it-IT"/>
        </w:rPr>
        <w:t>n</w:t>
      </w:r>
      <w:r w:rsidRPr="003510FF">
        <w:rPr>
          <w:rFonts w:eastAsia="Arial"/>
          <w:lang w:val="it-IT"/>
        </w:rPr>
        <w:t>o au</w:t>
      </w:r>
      <w:r w:rsidRPr="00140CA5">
        <w:rPr>
          <w:rFonts w:eastAsia="Arial"/>
          <w:lang w:val="it-IT"/>
        </w:rPr>
        <w:t>t</w:t>
      </w:r>
      <w:r w:rsidRPr="003510FF">
        <w:rPr>
          <w:rFonts w:eastAsia="Arial"/>
          <w:lang w:val="it-IT"/>
        </w:rPr>
        <w:t xml:space="preserve">orizzati gli </w:t>
      </w:r>
      <w:r w:rsidRPr="00140CA5">
        <w:rPr>
          <w:rFonts w:eastAsia="Arial"/>
          <w:lang w:val="it-IT"/>
        </w:rPr>
        <w:t>s</w:t>
      </w:r>
      <w:r w:rsidRPr="003510FF">
        <w:rPr>
          <w:rFonts w:eastAsia="Arial"/>
          <w:lang w:val="it-IT"/>
        </w:rPr>
        <w:t xml:space="preserve">pray contenenti </w:t>
      </w:r>
      <w:r w:rsidRPr="00140CA5">
        <w:rPr>
          <w:rFonts w:eastAsia="Arial"/>
          <w:lang w:val="it-IT"/>
        </w:rPr>
        <w:t>ga</w:t>
      </w:r>
      <w:r w:rsidRPr="003510FF">
        <w:rPr>
          <w:rFonts w:eastAsia="Arial"/>
          <w:lang w:val="it-IT"/>
        </w:rPr>
        <w:t>s propellenti.</w:t>
      </w:r>
    </w:p>
    <w:p w14:paraId="69F11CF6" w14:textId="77777777" w:rsidR="0082750C" w:rsidRPr="003510FF" w:rsidRDefault="003510FF" w:rsidP="0005185A">
      <w:pPr>
        <w:rPr>
          <w:rFonts w:eastAsia="Arial"/>
          <w:lang w:val="it-IT"/>
        </w:rPr>
      </w:pPr>
      <w:r>
        <w:rPr>
          <w:rFonts w:eastAsia="Arial"/>
          <w:lang w:val="it-IT"/>
        </w:rPr>
        <w:t xml:space="preserve">I </w:t>
      </w:r>
      <w:r w:rsidR="00334973" w:rsidRPr="003510FF">
        <w:rPr>
          <w:rFonts w:eastAsia="Arial"/>
          <w:lang w:val="it-IT"/>
        </w:rPr>
        <w:t>prodotti  de</w:t>
      </w:r>
      <w:r w:rsidR="00334973" w:rsidRPr="00140CA5">
        <w:rPr>
          <w:rFonts w:eastAsia="Arial"/>
          <w:lang w:val="it-IT"/>
        </w:rPr>
        <w:t>v</w:t>
      </w:r>
      <w:r w:rsidR="00334973" w:rsidRPr="003510FF">
        <w:rPr>
          <w:rFonts w:eastAsia="Arial"/>
          <w:lang w:val="it-IT"/>
        </w:rPr>
        <w:t xml:space="preserve">ono </w:t>
      </w:r>
      <w:r w:rsidR="00334973" w:rsidRPr="00140CA5">
        <w:rPr>
          <w:rFonts w:eastAsia="Arial"/>
          <w:lang w:val="it-IT"/>
        </w:rPr>
        <w:t>ess</w:t>
      </w:r>
      <w:r w:rsidR="00334973" w:rsidRPr="003510FF">
        <w:rPr>
          <w:rFonts w:eastAsia="Arial"/>
          <w:lang w:val="it-IT"/>
        </w:rPr>
        <w:t>e</w:t>
      </w:r>
      <w:r w:rsidR="00334973" w:rsidRPr="00140CA5">
        <w:rPr>
          <w:rFonts w:eastAsia="Arial"/>
          <w:lang w:val="it-IT"/>
        </w:rPr>
        <w:t>r</w:t>
      </w:r>
      <w:r w:rsidR="00334973" w:rsidRPr="003510FF">
        <w:rPr>
          <w:rFonts w:eastAsia="Arial"/>
          <w:lang w:val="it-IT"/>
        </w:rPr>
        <w:t xml:space="preserve">e corredati,  </w:t>
      </w:r>
      <w:r w:rsidR="00334973" w:rsidRPr="00140CA5">
        <w:rPr>
          <w:rFonts w:eastAsia="Arial"/>
          <w:lang w:val="it-IT"/>
        </w:rPr>
        <w:t>a</w:t>
      </w:r>
      <w:r w:rsidR="00334973" w:rsidRPr="003510FF">
        <w:rPr>
          <w:rFonts w:eastAsia="Arial"/>
          <w:lang w:val="it-IT"/>
        </w:rPr>
        <w:t xml:space="preserve">i sensi  del  D.lgs.  65/2003,  </w:t>
      </w:r>
      <w:r w:rsidR="00334973" w:rsidRPr="00140CA5">
        <w:rPr>
          <w:rFonts w:eastAsia="Arial"/>
          <w:lang w:val="it-IT"/>
        </w:rPr>
        <w:t>c</w:t>
      </w:r>
      <w:r w:rsidR="00334973" w:rsidRPr="003510FF">
        <w:rPr>
          <w:rFonts w:eastAsia="Arial"/>
          <w:lang w:val="it-IT"/>
        </w:rPr>
        <w:t>on  par</w:t>
      </w:r>
      <w:r w:rsidR="00334973" w:rsidRPr="00140CA5">
        <w:rPr>
          <w:rFonts w:eastAsia="Arial"/>
          <w:lang w:val="it-IT"/>
        </w:rPr>
        <w:t>tic</w:t>
      </w:r>
      <w:r w:rsidR="00334973" w:rsidRPr="003510FF">
        <w:rPr>
          <w:rFonts w:eastAsia="Arial"/>
          <w:lang w:val="it-IT"/>
        </w:rPr>
        <w:t>o</w:t>
      </w:r>
      <w:r w:rsidR="00334973" w:rsidRPr="00140CA5">
        <w:rPr>
          <w:rFonts w:eastAsia="Arial"/>
          <w:lang w:val="it-IT"/>
        </w:rPr>
        <w:t>l</w:t>
      </w:r>
      <w:r w:rsidR="00334973" w:rsidRPr="003510FF">
        <w:rPr>
          <w:rFonts w:eastAsia="Arial"/>
          <w:lang w:val="it-IT"/>
        </w:rPr>
        <w:t xml:space="preserve">are riferimento </w:t>
      </w:r>
      <w:r w:rsidR="00334973" w:rsidRPr="00140CA5">
        <w:rPr>
          <w:rFonts w:eastAsia="Arial"/>
          <w:lang w:val="it-IT"/>
        </w:rPr>
        <w:t>a</w:t>
      </w:r>
      <w:r w:rsidR="00334973" w:rsidRPr="003510FF">
        <w:rPr>
          <w:rFonts w:eastAsia="Arial"/>
          <w:lang w:val="it-IT"/>
        </w:rPr>
        <w:t>l</w:t>
      </w:r>
      <w:r w:rsidR="00334973" w:rsidRPr="00140CA5">
        <w:rPr>
          <w:rFonts w:eastAsia="Arial"/>
          <w:lang w:val="it-IT"/>
        </w:rPr>
        <w:t>l</w:t>
      </w:r>
      <w:r w:rsidR="00334973" w:rsidRPr="003510FF">
        <w:rPr>
          <w:rFonts w:eastAsia="Arial"/>
          <w:lang w:val="it-IT"/>
        </w:rPr>
        <w:t>a etichettatura, dosaggi,  avv</w:t>
      </w:r>
      <w:r w:rsidR="00334973" w:rsidRPr="00140CA5">
        <w:rPr>
          <w:rFonts w:eastAsia="Arial"/>
          <w:lang w:val="it-IT"/>
        </w:rPr>
        <w:t>e</w:t>
      </w:r>
      <w:r w:rsidR="00334973" w:rsidRPr="003510FF">
        <w:rPr>
          <w:rFonts w:eastAsia="Arial"/>
          <w:lang w:val="it-IT"/>
        </w:rPr>
        <w:t>rte</w:t>
      </w:r>
      <w:r w:rsidR="00334973" w:rsidRPr="00140CA5">
        <w:rPr>
          <w:rFonts w:eastAsia="Arial"/>
          <w:lang w:val="it-IT"/>
        </w:rPr>
        <w:t>nz</w:t>
      </w:r>
      <w:r w:rsidR="00334973" w:rsidRPr="003510FF">
        <w:rPr>
          <w:rFonts w:eastAsia="Arial"/>
          <w:lang w:val="it-IT"/>
        </w:rPr>
        <w:t xml:space="preserve">e </w:t>
      </w:r>
      <w:r w:rsidR="00334973" w:rsidRPr="00140CA5">
        <w:rPr>
          <w:rFonts w:eastAsia="Arial"/>
          <w:lang w:val="it-IT"/>
        </w:rPr>
        <w:t>d</w:t>
      </w:r>
      <w:r w:rsidR="00334973" w:rsidRPr="003510FF">
        <w:rPr>
          <w:rFonts w:eastAsia="Arial"/>
          <w:lang w:val="it-IT"/>
        </w:rPr>
        <w:t>i peri</w:t>
      </w:r>
      <w:r w:rsidR="00334973" w:rsidRPr="00140CA5">
        <w:rPr>
          <w:rFonts w:eastAsia="Arial"/>
          <w:lang w:val="it-IT"/>
        </w:rPr>
        <w:t>c</w:t>
      </w:r>
      <w:r w:rsidR="00334973" w:rsidRPr="003510FF">
        <w:rPr>
          <w:rFonts w:eastAsia="Arial"/>
          <w:lang w:val="it-IT"/>
        </w:rPr>
        <w:t>o</w:t>
      </w:r>
      <w:r w:rsidR="00334973" w:rsidRPr="00140CA5">
        <w:rPr>
          <w:rFonts w:eastAsia="Arial"/>
          <w:lang w:val="it-IT"/>
        </w:rPr>
        <w:t>l</w:t>
      </w:r>
      <w:r w:rsidR="00334973" w:rsidRPr="003510FF">
        <w:rPr>
          <w:rFonts w:eastAsia="Arial"/>
          <w:lang w:val="it-IT"/>
        </w:rPr>
        <w:t>o</w:t>
      </w:r>
      <w:r w:rsidR="00334973" w:rsidRPr="00140CA5">
        <w:rPr>
          <w:rFonts w:eastAsia="Arial"/>
          <w:lang w:val="it-IT"/>
        </w:rPr>
        <w:t>sit</w:t>
      </w:r>
      <w:r w:rsidR="00334973" w:rsidRPr="003510FF">
        <w:rPr>
          <w:rFonts w:eastAsia="Arial"/>
          <w:lang w:val="it-IT"/>
        </w:rPr>
        <w:t>à e m</w:t>
      </w:r>
      <w:r w:rsidR="00334973" w:rsidRPr="00140CA5">
        <w:rPr>
          <w:rFonts w:eastAsia="Arial"/>
          <w:lang w:val="it-IT"/>
        </w:rPr>
        <w:t>o</w:t>
      </w:r>
      <w:r w:rsidR="00334973" w:rsidRPr="003510FF">
        <w:rPr>
          <w:rFonts w:eastAsia="Arial"/>
          <w:lang w:val="it-IT"/>
        </w:rPr>
        <w:t>dali</w:t>
      </w:r>
      <w:r w:rsidR="00334973" w:rsidRPr="00140CA5">
        <w:rPr>
          <w:rFonts w:eastAsia="Arial"/>
          <w:lang w:val="it-IT"/>
        </w:rPr>
        <w:t>t</w:t>
      </w:r>
      <w:r w:rsidR="00334973" w:rsidRPr="003510FF">
        <w:rPr>
          <w:rFonts w:eastAsia="Arial"/>
          <w:lang w:val="it-IT"/>
        </w:rPr>
        <w:t>à d'uso,  delle relative S</w:t>
      </w:r>
      <w:r w:rsidR="00334973" w:rsidRPr="00140CA5">
        <w:rPr>
          <w:rFonts w:eastAsia="Arial"/>
          <w:lang w:val="it-IT"/>
        </w:rPr>
        <w:t>c</w:t>
      </w:r>
      <w:r w:rsidR="00334973" w:rsidRPr="003510FF">
        <w:rPr>
          <w:rFonts w:eastAsia="Arial"/>
          <w:lang w:val="it-IT"/>
        </w:rPr>
        <w:t>he</w:t>
      </w:r>
      <w:r w:rsidR="00334973" w:rsidRPr="00140CA5">
        <w:rPr>
          <w:rFonts w:eastAsia="Arial"/>
          <w:lang w:val="it-IT"/>
        </w:rPr>
        <w:t>d</w:t>
      </w:r>
      <w:r w:rsidR="00334973" w:rsidRPr="003510FF">
        <w:rPr>
          <w:rFonts w:eastAsia="Arial"/>
          <w:lang w:val="it-IT"/>
        </w:rPr>
        <w:t>e Te</w:t>
      </w:r>
      <w:r w:rsidR="00334973" w:rsidRPr="00140CA5">
        <w:rPr>
          <w:rFonts w:eastAsia="Arial"/>
          <w:lang w:val="it-IT"/>
        </w:rPr>
        <w:t>cnic</w:t>
      </w:r>
      <w:r w:rsidR="00334973" w:rsidRPr="003510FF">
        <w:rPr>
          <w:rFonts w:eastAsia="Arial"/>
          <w:lang w:val="it-IT"/>
        </w:rPr>
        <w:t>he e S</w:t>
      </w:r>
      <w:r w:rsidR="00334973" w:rsidRPr="00140CA5">
        <w:rPr>
          <w:rFonts w:eastAsia="Arial"/>
          <w:lang w:val="it-IT"/>
        </w:rPr>
        <w:t>c</w:t>
      </w:r>
      <w:r w:rsidR="00334973" w:rsidRPr="003510FF">
        <w:rPr>
          <w:rFonts w:eastAsia="Arial"/>
          <w:lang w:val="it-IT"/>
        </w:rPr>
        <w:t>h</w:t>
      </w:r>
      <w:r w:rsidR="00334973" w:rsidRPr="00140CA5">
        <w:rPr>
          <w:rFonts w:eastAsia="Arial"/>
          <w:lang w:val="it-IT"/>
        </w:rPr>
        <w:t>e</w:t>
      </w:r>
      <w:r w:rsidR="00334973" w:rsidRPr="003510FF">
        <w:rPr>
          <w:rFonts w:eastAsia="Arial"/>
          <w:lang w:val="it-IT"/>
        </w:rPr>
        <w:t xml:space="preserve">de </w:t>
      </w:r>
      <w:r w:rsidR="00334973" w:rsidRPr="00140CA5">
        <w:rPr>
          <w:rFonts w:eastAsia="Arial"/>
          <w:lang w:val="it-IT"/>
        </w:rPr>
        <w:t>d</w:t>
      </w:r>
      <w:r w:rsidR="00334973" w:rsidRPr="003510FF">
        <w:rPr>
          <w:rFonts w:eastAsia="Arial"/>
          <w:lang w:val="it-IT"/>
        </w:rPr>
        <w:t xml:space="preserve">i Sicurezza, </w:t>
      </w:r>
      <w:r w:rsidR="00334973" w:rsidRPr="00140CA5">
        <w:rPr>
          <w:rFonts w:eastAsia="Arial"/>
          <w:lang w:val="it-IT"/>
        </w:rPr>
        <w:t>de</w:t>
      </w:r>
      <w:r w:rsidR="00334973" w:rsidRPr="003510FF">
        <w:rPr>
          <w:rFonts w:eastAsia="Arial"/>
          <w:lang w:val="it-IT"/>
        </w:rPr>
        <w:t xml:space="preserve">lle </w:t>
      </w:r>
      <w:r w:rsidR="00334973" w:rsidRPr="00140CA5">
        <w:rPr>
          <w:rFonts w:eastAsia="Arial"/>
          <w:lang w:val="it-IT"/>
        </w:rPr>
        <w:t>q</w:t>
      </w:r>
      <w:r w:rsidR="00334973" w:rsidRPr="003510FF">
        <w:rPr>
          <w:rFonts w:eastAsia="Arial"/>
          <w:lang w:val="it-IT"/>
        </w:rPr>
        <w:t>uali l</w:t>
      </w:r>
      <w:r w:rsidR="00334973" w:rsidRPr="00140CA5">
        <w:rPr>
          <w:rFonts w:eastAsia="Arial"/>
          <w:lang w:val="it-IT"/>
        </w:rPr>
        <w:t>'i</w:t>
      </w:r>
      <w:r w:rsidR="00334973" w:rsidRPr="003510FF">
        <w:rPr>
          <w:rFonts w:eastAsia="Arial"/>
          <w:lang w:val="it-IT"/>
        </w:rPr>
        <w:t>mp</w:t>
      </w:r>
      <w:r w:rsidR="00334973" w:rsidRPr="00140CA5">
        <w:rPr>
          <w:rFonts w:eastAsia="Arial"/>
          <w:lang w:val="it-IT"/>
        </w:rPr>
        <w:t>r</w:t>
      </w:r>
      <w:r w:rsidR="00334973" w:rsidRPr="003510FF">
        <w:rPr>
          <w:rFonts w:eastAsia="Arial"/>
          <w:lang w:val="it-IT"/>
        </w:rPr>
        <w:t>e</w:t>
      </w:r>
      <w:r w:rsidR="00334973" w:rsidRPr="00140CA5">
        <w:rPr>
          <w:rFonts w:eastAsia="Arial"/>
          <w:lang w:val="it-IT"/>
        </w:rPr>
        <w:t>s</w:t>
      </w:r>
      <w:r w:rsidR="00334973" w:rsidRPr="003510FF">
        <w:rPr>
          <w:rFonts w:eastAsia="Arial"/>
          <w:lang w:val="it-IT"/>
        </w:rPr>
        <w:t xml:space="preserve">a </w:t>
      </w:r>
      <w:r w:rsidR="00334973" w:rsidRPr="00140CA5">
        <w:rPr>
          <w:rFonts w:eastAsia="Arial"/>
          <w:lang w:val="it-IT"/>
        </w:rPr>
        <w:t>a</w:t>
      </w:r>
      <w:r w:rsidR="00334973" w:rsidRPr="003510FF">
        <w:rPr>
          <w:rFonts w:eastAsia="Arial"/>
          <w:lang w:val="it-IT"/>
        </w:rPr>
        <w:t>ppa</w:t>
      </w:r>
      <w:r w:rsidR="00334973" w:rsidRPr="00140CA5">
        <w:rPr>
          <w:rFonts w:eastAsia="Arial"/>
          <w:lang w:val="it-IT"/>
        </w:rPr>
        <w:t>lt</w:t>
      </w:r>
      <w:r w:rsidR="00334973" w:rsidRPr="003510FF">
        <w:rPr>
          <w:rFonts w:eastAsia="Arial"/>
          <w:lang w:val="it-IT"/>
        </w:rPr>
        <w:t>a</w:t>
      </w:r>
      <w:r w:rsidR="00334973" w:rsidRPr="00140CA5">
        <w:rPr>
          <w:rFonts w:eastAsia="Arial"/>
          <w:lang w:val="it-IT"/>
        </w:rPr>
        <w:t>t</w:t>
      </w:r>
      <w:r w:rsidR="00334973" w:rsidRPr="003510FF">
        <w:rPr>
          <w:rFonts w:eastAsia="Arial"/>
          <w:lang w:val="it-IT"/>
        </w:rPr>
        <w:t>ri</w:t>
      </w:r>
      <w:r w:rsidR="00334973" w:rsidRPr="00140CA5">
        <w:rPr>
          <w:rFonts w:eastAsia="Arial"/>
          <w:lang w:val="it-IT"/>
        </w:rPr>
        <w:t>c</w:t>
      </w:r>
      <w:r w:rsidR="00334973" w:rsidRPr="003510FF">
        <w:rPr>
          <w:rFonts w:eastAsia="Arial"/>
          <w:lang w:val="it-IT"/>
        </w:rPr>
        <w:t>e do</w:t>
      </w:r>
      <w:r w:rsidR="00334973" w:rsidRPr="00140CA5">
        <w:rPr>
          <w:rFonts w:eastAsia="Arial"/>
          <w:lang w:val="it-IT"/>
        </w:rPr>
        <w:t>vr</w:t>
      </w:r>
      <w:r w:rsidR="00334973" w:rsidRPr="003510FF">
        <w:rPr>
          <w:rFonts w:eastAsia="Arial"/>
          <w:lang w:val="it-IT"/>
        </w:rPr>
        <w:t xml:space="preserve">à </w:t>
      </w:r>
      <w:r w:rsidR="00334973" w:rsidRPr="00140CA5">
        <w:rPr>
          <w:rFonts w:eastAsia="Arial"/>
          <w:lang w:val="it-IT"/>
        </w:rPr>
        <w:t>tr</w:t>
      </w:r>
      <w:r w:rsidR="00334973" w:rsidRPr="003510FF">
        <w:rPr>
          <w:rFonts w:eastAsia="Arial"/>
          <w:lang w:val="it-IT"/>
        </w:rPr>
        <w:t>a</w:t>
      </w:r>
      <w:r w:rsidR="00334973" w:rsidRPr="00140CA5">
        <w:rPr>
          <w:rFonts w:eastAsia="Arial"/>
          <w:lang w:val="it-IT"/>
        </w:rPr>
        <w:t>s</w:t>
      </w:r>
      <w:r w:rsidR="00334973" w:rsidRPr="003510FF">
        <w:rPr>
          <w:rFonts w:eastAsia="Arial"/>
          <w:lang w:val="it-IT"/>
        </w:rPr>
        <w:t>m</w:t>
      </w:r>
      <w:r w:rsidR="00334973" w:rsidRPr="00140CA5">
        <w:rPr>
          <w:rFonts w:eastAsia="Arial"/>
          <w:lang w:val="it-IT"/>
        </w:rPr>
        <w:t>e</w:t>
      </w:r>
      <w:r w:rsidR="00334973" w:rsidRPr="003510FF">
        <w:rPr>
          <w:rFonts w:eastAsia="Arial"/>
          <w:lang w:val="it-IT"/>
        </w:rPr>
        <w:t>tte</w:t>
      </w:r>
      <w:r w:rsidR="00334973" w:rsidRPr="00140CA5">
        <w:rPr>
          <w:rFonts w:eastAsia="Arial"/>
          <w:lang w:val="it-IT"/>
        </w:rPr>
        <w:t>r</w:t>
      </w:r>
      <w:r w:rsidR="00334973" w:rsidRPr="003510FF">
        <w:rPr>
          <w:rFonts w:eastAsia="Arial"/>
          <w:lang w:val="it-IT"/>
        </w:rPr>
        <w:t xml:space="preserve">e </w:t>
      </w:r>
      <w:r w:rsidR="00334973" w:rsidRPr="00140CA5">
        <w:rPr>
          <w:rFonts w:eastAsia="Arial"/>
          <w:lang w:val="it-IT"/>
        </w:rPr>
        <w:t>c</w:t>
      </w:r>
      <w:r w:rsidR="00334973" w:rsidRPr="003510FF">
        <w:rPr>
          <w:rFonts w:eastAsia="Arial"/>
          <w:lang w:val="it-IT"/>
        </w:rPr>
        <w:t>op</w:t>
      </w:r>
      <w:r w:rsidR="00334973" w:rsidRPr="00140CA5">
        <w:rPr>
          <w:rFonts w:eastAsia="Arial"/>
          <w:lang w:val="it-IT"/>
        </w:rPr>
        <w:t>i</w:t>
      </w:r>
      <w:r w:rsidR="00334973" w:rsidRPr="003510FF">
        <w:rPr>
          <w:rFonts w:eastAsia="Arial"/>
          <w:lang w:val="it-IT"/>
        </w:rPr>
        <w:t xml:space="preserve">a al  Committente,  prima  </w:t>
      </w:r>
      <w:r w:rsidR="00334973" w:rsidRPr="00140CA5">
        <w:rPr>
          <w:rFonts w:eastAsia="Arial"/>
          <w:lang w:val="it-IT"/>
        </w:rPr>
        <w:t>d</w:t>
      </w:r>
      <w:r w:rsidR="00334973" w:rsidRPr="003510FF">
        <w:rPr>
          <w:rFonts w:eastAsia="Arial"/>
          <w:lang w:val="it-IT"/>
        </w:rPr>
        <w:t xml:space="preserve">i  iniziare  l'esecuzione  del  </w:t>
      </w:r>
      <w:r w:rsidR="00334973" w:rsidRPr="00140CA5">
        <w:rPr>
          <w:rFonts w:eastAsia="Arial"/>
          <w:lang w:val="it-IT"/>
        </w:rPr>
        <w:t>c</w:t>
      </w:r>
      <w:r w:rsidR="00334973" w:rsidRPr="003510FF">
        <w:rPr>
          <w:rFonts w:eastAsia="Arial"/>
          <w:lang w:val="it-IT"/>
        </w:rPr>
        <w:t>on</w:t>
      </w:r>
      <w:r w:rsidR="00334973" w:rsidRPr="00140CA5">
        <w:rPr>
          <w:rFonts w:eastAsia="Arial"/>
          <w:lang w:val="it-IT"/>
        </w:rPr>
        <w:t>tr</w:t>
      </w:r>
      <w:r w:rsidR="00334973" w:rsidRPr="003510FF">
        <w:rPr>
          <w:rFonts w:eastAsia="Arial"/>
          <w:lang w:val="it-IT"/>
        </w:rPr>
        <w:t xml:space="preserve">atto  </w:t>
      </w:r>
      <w:r w:rsidR="00334973" w:rsidRPr="00140CA5">
        <w:rPr>
          <w:rFonts w:eastAsia="Arial"/>
          <w:lang w:val="it-IT"/>
        </w:rPr>
        <w:t>p</w:t>
      </w:r>
      <w:r w:rsidR="00334973" w:rsidRPr="003510FF">
        <w:rPr>
          <w:rFonts w:eastAsia="Arial"/>
          <w:lang w:val="it-IT"/>
        </w:rPr>
        <w:t>er gli interventi  programmati e per g</w:t>
      </w:r>
      <w:r w:rsidR="00334973" w:rsidRPr="00140CA5">
        <w:rPr>
          <w:rFonts w:eastAsia="Arial"/>
          <w:lang w:val="it-IT"/>
        </w:rPr>
        <w:t>l</w:t>
      </w:r>
      <w:r w:rsidR="00334973" w:rsidRPr="003510FF">
        <w:rPr>
          <w:rFonts w:eastAsia="Arial"/>
          <w:lang w:val="it-IT"/>
        </w:rPr>
        <w:t>i interventi straordinari en</w:t>
      </w:r>
      <w:r w:rsidR="00334973" w:rsidRPr="00140CA5">
        <w:rPr>
          <w:rFonts w:eastAsia="Arial"/>
          <w:lang w:val="it-IT"/>
        </w:rPr>
        <w:t>tr</w:t>
      </w:r>
      <w:r w:rsidR="00334973" w:rsidRPr="003510FF">
        <w:rPr>
          <w:rFonts w:eastAsia="Arial"/>
          <w:lang w:val="it-IT"/>
        </w:rPr>
        <w:t>o 1</w:t>
      </w:r>
      <w:r>
        <w:rPr>
          <w:rFonts w:eastAsia="Arial"/>
          <w:lang w:val="it-IT"/>
        </w:rPr>
        <w:t>0</w:t>
      </w:r>
      <w:r w:rsidR="00334973" w:rsidRPr="003510FF">
        <w:rPr>
          <w:rFonts w:eastAsia="Arial"/>
          <w:lang w:val="it-IT"/>
        </w:rPr>
        <w:t xml:space="preserve"> </w:t>
      </w:r>
      <w:r w:rsidR="00334973" w:rsidRPr="00140CA5">
        <w:rPr>
          <w:rFonts w:eastAsia="Arial"/>
          <w:lang w:val="it-IT"/>
        </w:rPr>
        <w:t>gi</w:t>
      </w:r>
      <w:r w:rsidR="00334973" w:rsidRPr="003510FF">
        <w:rPr>
          <w:rFonts w:eastAsia="Arial"/>
          <w:lang w:val="it-IT"/>
        </w:rPr>
        <w:t xml:space="preserve">orni </w:t>
      </w:r>
      <w:r w:rsidR="00334973" w:rsidRPr="00140CA5">
        <w:rPr>
          <w:rFonts w:eastAsia="Arial"/>
          <w:lang w:val="it-IT"/>
        </w:rPr>
        <w:t>d</w:t>
      </w:r>
      <w:r w:rsidR="00334973" w:rsidRPr="003510FF">
        <w:rPr>
          <w:rFonts w:eastAsia="Arial"/>
          <w:lang w:val="it-IT"/>
        </w:rPr>
        <w:t>al</w:t>
      </w:r>
      <w:r w:rsidR="00334973" w:rsidRPr="00140CA5">
        <w:rPr>
          <w:rFonts w:eastAsia="Arial"/>
          <w:lang w:val="it-IT"/>
        </w:rPr>
        <w:t>l'i</w:t>
      </w:r>
      <w:r w:rsidR="00334973" w:rsidRPr="003510FF">
        <w:rPr>
          <w:rFonts w:eastAsia="Arial"/>
          <w:lang w:val="it-IT"/>
        </w:rPr>
        <w:t>n</w:t>
      </w:r>
      <w:r w:rsidR="00334973" w:rsidRPr="00140CA5">
        <w:rPr>
          <w:rFonts w:eastAsia="Arial"/>
          <w:lang w:val="it-IT"/>
        </w:rPr>
        <w:t>izi</w:t>
      </w:r>
      <w:r w:rsidR="00334973" w:rsidRPr="003510FF">
        <w:rPr>
          <w:rFonts w:eastAsia="Arial"/>
          <w:lang w:val="it-IT"/>
        </w:rPr>
        <w:t xml:space="preserve">o dell'attività </w:t>
      </w:r>
      <w:r w:rsidR="00334973" w:rsidRPr="00140CA5">
        <w:rPr>
          <w:rFonts w:eastAsia="Arial"/>
          <w:lang w:val="it-IT"/>
        </w:rPr>
        <w:t>s</w:t>
      </w:r>
      <w:r w:rsidR="00334973" w:rsidRPr="003510FF">
        <w:rPr>
          <w:rFonts w:eastAsia="Arial"/>
          <w:lang w:val="it-IT"/>
        </w:rPr>
        <w:t>e differenti. A</w:t>
      </w:r>
      <w:r w:rsidR="00334973" w:rsidRPr="00140CA5">
        <w:rPr>
          <w:rFonts w:eastAsia="Arial"/>
          <w:lang w:val="it-IT"/>
        </w:rPr>
        <w:t>n</w:t>
      </w:r>
      <w:r w:rsidR="00334973" w:rsidRPr="003510FF">
        <w:rPr>
          <w:rFonts w:eastAsia="Arial"/>
          <w:lang w:val="it-IT"/>
        </w:rPr>
        <w:t>a</w:t>
      </w:r>
      <w:r w:rsidR="00334973" w:rsidRPr="00140CA5">
        <w:rPr>
          <w:rFonts w:eastAsia="Arial"/>
          <w:lang w:val="it-IT"/>
        </w:rPr>
        <w:t>l</w:t>
      </w:r>
      <w:r w:rsidR="00334973" w:rsidRPr="003510FF">
        <w:rPr>
          <w:rFonts w:eastAsia="Arial"/>
          <w:lang w:val="it-IT"/>
        </w:rPr>
        <w:t xml:space="preserve">oga </w:t>
      </w:r>
      <w:r w:rsidR="00334973" w:rsidRPr="00140CA5">
        <w:rPr>
          <w:rFonts w:eastAsia="Arial"/>
          <w:lang w:val="it-IT"/>
        </w:rPr>
        <w:t>co</w:t>
      </w:r>
      <w:r w:rsidR="00334973" w:rsidRPr="003510FF">
        <w:rPr>
          <w:rFonts w:eastAsia="Arial"/>
          <w:lang w:val="it-IT"/>
        </w:rPr>
        <w:t>m</w:t>
      </w:r>
      <w:r w:rsidR="00334973" w:rsidRPr="00140CA5">
        <w:rPr>
          <w:rFonts w:eastAsia="Arial"/>
          <w:lang w:val="it-IT"/>
        </w:rPr>
        <w:t>uni</w:t>
      </w:r>
      <w:r w:rsidR="00334973" w:rsidRPr="003510FF">
        <w:rPr>
          <w:rFonts w:eastAsia="Arial"/>
          <w:lang w:val="it-IT"/>
        </w:rPr>
        <w:t>ca</w:t>
      </w:r>
      <w:r w:rsidR="00334973" w:rsidRPr="00140CA5">
        <w:rPr>
          <w:rFonts w:eastAsia="Arial"/>
          <w:lang w:val="it-IT"/>
        </w:rPr>
        <w:t>zi</w:t>
      </w:r>
      <w:r w:rsidR="00334973" w:rsidRPr="003510FF">
        <w:rPr>
          <w:rFonts w:eastAsia="Arial"/>
          <w:lang w:val="it-IT"/>
        </w:rPr>
        <w:t>o</w:t>
      </w:r>
      <w:r w:rsidR="00334973" w:rsidRPr="00140CA5">
        <w:rPr>
          <w:rFonts w:eastAsia="Arial"/>
          <w:lang w:val="it-IT"/>
        </w:rPr>
        <w:t>n</w:t>
      </w:r>
      <w:r w:rsidR="00334973" w:rsidRPr="003510FF">
        <w:rPr>
          <w:rFonts w:eastAsia="Arial"/>
          <w:lang w:val="it-IT"/>
        </w:rPr>
        <w:t>e do</w:t>
      </w:r>
      <w:r w:rsidR="00334973" w:rsidRPr="00140CA5">
        <w:rPr>
          <w:rFonts w:eastAsia="Arial"/>
          <w:lang w:val="it-IT"/>
        </w:rPr>
        <w:t>vr</w:t>
      </w:r>
      <w:r w:rsidR="00334973" w:rsidRPr="003510FF">
        <w:rPr>
          <w:rFonts w:eastAsia="Arial"/>
          <w:lang w:val="it-IT"/>
        </w:rPr>
        <w:t xml:space="preserve">à </w:t>
      </w:r>
      <w:r w:rsidR="00334973" w:rsidRPr="00140CA5">
        <w:rPr>
          <w:rFonts w:eastAsia="Arial"/>
          <w:lang w:val="it-IT"/>
        </w:rPr>
        <w:t>ess</w:t>
      </w:r>
      <w:r w:rsidR="00334973" w:rsidRPr="003510FF">
        <w:rPr>
          <w:rFonts w:eastAsia="Arial"/>
          <w:lang w:val="it-IT"/>
        </w:rPr>
        <w:t xml:space="preserve">ere </w:t>
      </w:r>
      <w:r w:rsidR="00334973" w:rsidRPr="00140CA5">
        <w:rPr>
          <w:rFonts w:eastAsia="Arial"/>
          <w:lang w:val="it-IT"/>
        </w:rPr>
        <w:t>d</w:t>
      </w:r>
      <w:r w:rsidR="00334973" w:rsidRPr="003510FF">
        <w:rPr>
          <w:rFonts w:eastAsia="Arial"/>
          <w:lang w:val="it-IT"/>
        </w:rPr>
        <w:t>a</w:t>
      </w:r>
      <w:r w:rsidR="00334973" w:rsidRPr="00140CA5">
        <w:rPr>
          <w:rFonts w:eastAsia="Arial"/>
          <w:lang w:val="it-IT"/>
        </w:rPr>
        <w:t>t</w:t>
      </w:r>
      <w:r w:rsidR="00334973" w:rsidRPr="003510FF">
        <w:rPr>
          <w:rFonts w:eastAsia="Arial"/>
          <w:lang w:val="it-IT"/>
        </w:rPr>
        <w:t xml:space="preserve">a a riguardo i  numeri </w:t>
      </w:r>
      <w:r w:rsidR="00334973" w:rsidRPr="00140CA5">
        <w:rPr>
          <w:rFonts w:eastAsia="Arial"/>
          <w:lang w:val="it-IT"/>
        </w:rPr>
        <w:t>d</w:t>
      </w:r>
      <w:r w:rsidR="00334973" w:rsidRPr="003510FF">
        <w:rPr>
          <w:rFonts w:eastAsia="Arial"/>
          <w:lang w:val="it-IT"/>
        </w:rPr>
        <w:t xml:space="preserve">i </w:t>
      </w:r>
      <w:r w:rsidR="00334973" w:rsidRPr="00140CA5">
        <w:rPr>
          <w:rFonts w:eastAsia="Arial"/>
          <w:lang w:val="it-IT"/>
        </w:rPr>
        <w:t>t</w:t>
      </w:r>
      <w:r w:rsidR="00334973" w:rsidRPr="003510FF">
        <w:rPr>
          <w:rFonts w:eastAsia="Arial"/>
          <w:lang w:val="it-IT"/>
        </w:rPr>
        <w:t>e</w:t>
      </w:r>
      <w:r w:rsidR="00334973" w:rsidRPr="00140CA5">
        <w:rPr>
          <w:rFonts w:eastAsia="Arial"/>
          <w:lang w:val="it-IT"/>
        </w:rPr>
        <w:t>l</w:t>
      </w:r>
      <w:r w:rsidR="00334973" w:rsidRPr="003510FF">
        <w:rPr>
          <w:rFonts w:eastAsia="Arial"/>
          <w:lang w:val="it-IT"/>
        </w:rPr>
        <w:t>efo</w:t>
      </w:r>
      <w:r w:rsidR="00334973" w:rsidRPr="00140CA5">
        <w:rPr>
          <w:rFonts w:eastAsia="Arial"/>
          <w:lang w:val="it-IT"/>
        </w:rPr>
        <w:t>n</w:t>
      </w:r>
      <w:r w:rsidR="00334973" w:rsidRPr="003510FF">
        <w:rPr>
          <w:rFonts w:eastAsia="Arial"/>
          <w:lang w:val="it-IT"/>
        </w:rPr>
        <w:t>o dei Centri  Antiveleno  pr</w:t>
      </w:r>
      <w:r w:rsidR="00334973" w:rsidRPr="00140CA5">
        <w:rPr>
          <w:rFonts w:eastAsia="Arial"/>
          <w:lang w:val="it-IT"/>
        </w:rPr>
        <w:t>ess</w:t>
      </w:r>
      <w:r w:rsidR="00334973" w:rsidRPr="003510FF">
        <w:rPr>
          <w:rFonts w:eastAsia="Arial"/>
          <w:lang w:val="it-IT"/>
        </w:rPr>
        <w:t xml:space="preserve">o i   </w:t>
      </w:r>
      <w:r w:rsidR="00334973" w:rsidRPr="00140CA5">
        <w:rPr>
          <w:rFonts w:eastAsia="Arial"/>
          <w:lang w:val="it-IT"/>
        </w:rPr>
        <w:t>q</w:t>
      </w:r>
      <w:r w:rsidR="00334973" w:rsidRPr="003510FF">
        <w:rPr>
          <w:rFonts w:eastAsia="Arial"/>
          <w:lang w:val="it-IT"/>
        </w:rPr>
        <w:t xml:space="preserve">uali  </w:t>
      </w:r>
      <w:r w:rsidR="00334973" w:rsidRPr="00140CA5">
        <w:rPr>
          <w:rFonts w:eastAsia="Arial"/>
          <w:lang w:val="it-IT"/>
        </w:rPr>
        <w:t>s</w:t>
      </w:r>
      <w:r w:rsidR="00334973" w:rsidRPr="003510FF">
        <w:rPr>
          <w:rFonts w:eastAsia="Arial"/>
          <w:lang w:val="it-IT"/>
        </w:rPr>
        <w:t xml:space="preserve">ono  </w:t>
      </w:r>
      <w:r w:rsidR="00334973" w:rsidRPr="00140CA5">
        <w:rPr>
          <w:rFonts w:eastAsia="Arial"/>
          <w:lang w:val="it-IT"/>
        </w:rPr>
        <w:t>d</w:t>
      </w:r>
      <w:r w:rsidR="00334973" w:rsidRPr="003510FF">
        <w:rPr>
          <w:rFonts w:eastAsia="Arial"/>
          <w:lang w:val="it-IT"/>
        </w:rPr>
        <w:t>epo</w:t>
      </w:r>
      <w:r w:rsidR="00334973" w:rsidRPr="00140CA5">
        <w:rPr>
          <w:rFonts w:eastAsia="Arial"/>
          <w:lang w:val="it-IT"/>
        </w:rPr>
        <w:t>sit</w:t>
      </w:r>
      <w:r w:rsidR="00334973" w:rsidRPr="003510FF">
        <w:rPr>
          <w:rFonts w:eastAsia="Arial"/>
          <w:lang w:val="it-IT"/>
        </w:rPr>
        <w:t>a</w:t>
      </w:r>
      <w:r w:rsidR="00334973" w:rsidRPr="00140CA5">
        <w:rPr>
          <w:rFonts w:eastAsia="Arial"/>
          <w:lang w:val="it-IT"/>
        </w:rPr>
        <w:t>t</w:t>
      </w:r>
      <w:r w:rsidR="00334973" w:rsidRPr="003510FF">
        <w:rPr>
          <w:rFonts w:eastAsia="Arial"/>
          <w:lang w:val="it-IT"/>
        </w:rPr>
        <w:t xml:space="preserve">e  le  </w:t>
      </w:r>
      <w:r w:rsidR="00334973" w:rsidRPr="00140CA5">
        <w:rPr>
          <w:rFonts w:eastAsia="Arial"/>
          <w:lang w:val="it-IT"/>
        </w:rPr>
        <w:t>sch</w:t>
      </w:r>
      <w:r w:rsidR="00334973" w:rsidRPr="003510FF">
        <w:rPr>
          <w:rFonts w:eastAsia="Arial"/>
          <w:lang w:val="it-IT"/>
        </w:rPr>
        <w:t>e</w:t>
      </w:r>
      <w:r w:rsidR="00334973" w:rsidRPr="00140CA5">
        <w:rPr>
          <w:rFonts w:eastAsia="Arial"/>
          <w:lang w:val="it-IT"/>
        </w:rPr>
        <w:t>d</w:t>
      </w:r>
      <w:r w:rsidR="00334973" w:rsidRPr="003510FF">
        <w:rPr>
          <w:rFonts w:eastAsia="Arial"/>
          <w:lang w:val="it-IT"/>
        </w:rPr>
        <w:t xml:space="preserve">e  di  </w:t>
      </w:r>
      <w:r w:rsidR="00334973" w:rsidRPr="00140CA5">
        <w:rPr>
          <w:rFonts w:eastAsia="Arial"/>
          <w:lang w:val="it-IT"/>
        </w:rPr>
        <w:t>sicure</w:t>
      </w:r>
      <w:r w:rsidR="00334973" w:rsidRPr="003510FF">
        <w:rPr>
          <w:rFonts w:eastAsia="Arial"/>
          <w:lang w:val="it-IT"/>
        </w:rPr>
        <w:t>zza  dei  prodotti utilizzati.</w:t>
      </w:r>
    </w:p>
    <w:p w14:paraId="61F0FEA1" w14:textId="77777777" w:rsidR="0082750C" w:rsidRPr="003510FF" w:rsidRDefault="00334973" w:rsidP="0005185A">
      <w:pPr>
        <w:rPr>
          <w:rFonts w:eastAsia="Arial"/>
          <w:lang w:val="it-IT"/>
        </w:rPr>
      </w:pPr>
      <w:r w:rsidRPr="003510FF">
        <w:rPr>
          <w:rFonts w:eastAsia="Arial"/>
          <w:lang w:val="it-IT"/>
        </w:rPr>
        <w:t>Gli s</w:t>
      </w:r>
      <w:r w:rsidRPr="00140CA5">
        <w:rPr>
          <w:rFonts w:eastAsia="Arial"/>
          <w:lang w:val="it-IT"/>
        </w:rPr>
        <w:t>t</w:t>
      </w:r>
      <w:r w:rsidRPr="003510FF">
        <w:rPr>
          <w:rFonts w:eastAsia="Arial"/>
          <w:lang w:val="it-IT"/>
        </w:rPr>
        <w:t xml:space="preserve">essi </w:t>
      </w:r>
      <w:r w:rsidRPr="00140CA5">
        <w:rPr>
          <w:rFonts w:eastAsia="Arial"/>
          <w:lang w:val="it-IT"/>
        </w:rPr>
        <w:t>dovran</w:t>
      </w:r>
      <w:r w:rsidRPr="003510FF">
        <w:rPr>
          <w:rFonts w:eastAsia="Arial"/>
          <w:lang w:val="it-IT"/>
        </w:rPr>
        <w:t>no  e</w:t>
      </w:r>
      <w:r w:rsidRPr="00140CA5">
        <w:rPr>
          <w:rFonts w:eastAsia="Arial"/>
          <w:lang w:val="it-IT"/>
        </w:rPr>
        <w:t>ss</w:t>
      </w:r>
      <w:r w:rsidRPr="003510FF">
        <w:rPr>
          <w:rFonts w:eastAsia="Arial"/>
          <w:lang w:val="it-IT"/>
        </w:rPr>
        <w:t>e</w:t>
      </w:r>
      <w:r w:rsidRPr="00140CA5">
        <w:rPr>
          <w:rFonts w:eastAsia="Arial"/>
          <w:lang w:val="it-IT"/>
        </w:rPr>
        <w:t>r</w:t>
      </w:r>
      <w:r w:rsidRPr="003510FF">
        <w:rPr>
          <w:rFonts w:eastAsia="Arial"/>
          <w:lang w:val="it-IT"/>
        </w:rPr>
        <w:t xml:space="preserve">e usati </w:t>
      </w:r>
      <w:r w:rsidRPr="00140CA5">
        <w:rPr>
          <w:rFonts w:eastAsia="Arial"/>
          <w:lang w:val="it-IT"/>
        </w:rPr>
        <w:t>c</w:t>
      </w:r>
      <w:r w:rsidRPr="003510FF">
        <w:rPr>
          <w:rFonts w:eastAsia="Arial"/>
          <w:lang w:val="it-IT"/>
        </w:rPr>
        <w:t>on le cautele e le protezioni antinfortunistiche p</w:t>
      </w:r>
      <w:r w:rsidRPr="00140CA5">
        <w:rPr>
          <w:rFonts w:eastAsia="Arial"/>
          <w:lang w:val="it-IT"/>
        </w:rPr>
        <w:t>resc</w:t>
      </w:r>
      <w:r w:rsidRPr="003510FF">
        <w:rPr>
          <w:rFonts w:eastAsia="Arial"/>
          <w:lang w:val="it-IT"/>
        </w:rPr>
        <w:t>r</w:t>
      </w:r>
      <w:r w:rsidRPr="00140CA5">
        <w:rPr>
          <w:rFonts w:eastAsia="Arial"/>
          <w:lang w:val="it-IT"/>
        </w:rPr>
        <w:t>i</w:t>
      </w:r>
      <w:r w:rsidRPr="003510FF">
        <w:rPr>
          <w:rFonts w:eastAsia="Arial"/>
          <w:lang w:val="it-IT"/>
        </w:rPr>
        <w:t xml:space="preserve">tte </w:t>
      </w:r>
      <w:r w:rsidRPr="00140CA5">
        <w:rPr>
          <w:rFonts w:eastAsia="Arial"/>
          <w:lang w:val="it-IT"/>
        </w:rPr>
        <w:t>d</w:t>
      </w:r>
      <w:r w:rsidRPr="003510FF">
        <w:rPr>
          <w:rFonts w:eastAsia="Arial"/>
          <w:lang w:val="it-IT"/>
        </w:rPr>
        <w:t>alle citate n</w:t>
      </w:r>
      <w:r w:rsidRPr="00140CA5">
        <w:rPr>
          <w:rFonts w:eastAsia="Arial"/>
          <w:lang w:val="it-IT"/>
        </w:rPr>
        <w:t>o</w:t>
      </w:r>
      <w:r w:rsidRPr="003510FF">
        <w:rPr>
          <w:rFonts w:eastAsia="Arial"/>
          <w:lang w:val="it-IT"/>
        </w:rPr>
        <w:t>rme</w:t>
      </w:r>
      <w:r w:rsidRPr="00140CA5">
        <w:rPr>
          <w:rFonts w:eastAsia="Arial"/>
          <w:lang w:val="it-IT"/>
        </w:rPr>
        <w:t xml:space="preserve"> </w:t>
      </w:r>
      <w:r w:rsidRPr="003510FF">
        <w:rPr>
          <w:rFonts w:eastAsia="Arial"/>
          <w:lang w:val="it-IT"/>
        </w:rPr>
        <w:t>in modo da non cau</w:t>
      </w:r>
      <w:r w:rsidRPr="00140CA5">
        <w:rPr>
          <w:rFonts w:eastAsia="Arial"/>
          <w:lang w:val="it-IT"/>
        </w:rPr>
        <w:t>s</w:t>
      </w:r>
      <w:r w:rsidRPr="003510FF">
        <w:rPr>
          <w:rFonts w:eastAsia="Arial"/>
          <w:lang w:val="it-IT"/>
        </w:rPr>
        <w:t>a</w:t>
      </w:r>
      <w:r w:rsidRPr="00140CA5">
        <w:rPr>
          <w:rFonts w:eastAsia="Arial"/>
          <w:lang w:val="it-IT"/>
        </w:rPr>
        <w:t>r</w:t>
      </w:r>
      <w:r w:rsidRPr="003510FF">
        <w:rPr>
          <w:rFonts w:eastAsia="Arial"/>
          <w:lang w:val="it-IT"/>
        </w:rPr>
        <w:t>e</w:t>
      </w:r>
      <w:r w:rsidRPr="00140CA5">
        <w:rPr>
          <w:rFonts w:eastAsia="Arial"/>
          <w:lang w:val="it-IT"/>
        </w:rPr>
        <w:t xml:space="preserve"> </w:t>
      </w:r>
      <w:r w:rsidRPr="003510FF">
        <w:rPr>
          <w:rFonts w:eastAsia="Arial"/>
          <w:lang w:val="it-IT"/>
        </w:rPr>
        <w:t xml:space="preserve">danni a </w:t>
      </w:r>
      <w:r w:rsidRPr="00140CA5">
        <w:rPr>
          <w:rFonts w:eastAsia="Arial"/>
          <w:lang w:val="it-IT"/>
        </w:rPr>
        <w:t>c</w:t>
      </w:r>
      <w:r w:rsidRPr="003510FF">
        <w:rPr>
          <w:rFonts w:eastAsia="Arial"/>
          <w:lang w:val="it-IT"/>
        </w:rPr>
        <w:t>hi le impiega, a</w:t>
      </w:r>
      <w:r w:rsidRPr="00140CA5">
        <w:rPr>
          <w:rFonts w:eastAsia="Arial"/>
          <w:lang w:val="it-IT"/>
        </w:rPr>
        <w:t xml:space="preserve"> t</w:t>
      </w:r>
      <w:r w:rsidRPr="003510FF">
        <w:rPr>
          <w:rFonts w:eastAsia="Arial"/>
          <w:lang w:val="it-IT"/>
        </w:rPr>
        <w:t>erzi ed alle</w:t>
      </w:r>
      <w:r w:rsidR="003510FF">
        <w:rPr>
          <w:rFonts w:eastAsia="Arial"/>
          <w:lang w:val="it-IT"/>
        </w:rPr>
        <w:t xml:space="preserve"> </w:t>
      </w:r>
      <w:r w:rsidRPr="003510FF">
        <w:rPr>
          <w:rFonts w:eastAsia="Arial"/>
          <w:lang w:val="it-IT"/>
        </w:rPr>
        <w:t>cose.</w:t>
      </w:r>
    </w:p>
    <w:p w14:paraId="75654A97" w14:textId="77777777" w:rsidR="0082750C" w:rsidRPr="003510FF" w:rsidRDefault="00334973" w:rsidP="0005185A">
      <w:pPr>
        <w:rPr>
          <w:rFonts w:eastAsia="Arial"/>
          <w:lang w:val="it-IT"/>
        </w:rPr>
      </w:pPr>
      <w:r w:rsidRPr="003510FF">
        <w:rPr>
          <w:rFonts w:eastAsia="Arial"/>
          <w:lang w:val="it-IT"/>
        </w:rPr>
        <w:t>E</w:t>
      </w:r>
      <w:r w:rsidRPr="00140CA5">
        <w:rPr>
          <w:rFonts w:eastAsia="Arial"/>
          <w:lang w:val="it-IT"/>
        </w:rPr>
        <w:t>ss</w:t>
      </w:r>
      <w:r w:rsidRPr="003510FF">
        <w:rPr>
          <w:rFonts w:eastAsia="Arial"/>
          <w:lang w:val="it-IT"/>
        </w:rPr>
        <w:t>i n</w:t>
      </w:r>
      <w:r w:rsidRPr="00140CA5">
        <w:rPr>
          <w:rFonts w:eastAsia="Arial"/>
          <w:lang w:val="it-IT"/>
        </w:rPr>
        <w:t>o</w:t>
      </w:r>
      <w:r w:rsidRPr="003510FF">
        <w:rPr>
          <w:rFonts w:eastAsia="Arial"/>
          <w:lang w:val="it-IT"/>
        </w:rPr>
        <w:t>n</w:t>
      </w:r>
      <w:r w:rsidRPr="00140CA5">
        <w:rPr>
          <w:rFonts w:eastAsia="Arial"/>
          <w:lang w:val="it-IT"/>
        </w:rPr>
        <w:t xml:space="preserve"> p</w:t>
      </w:r>
      <w:r w:rsidRPr="003510FF">
        <w:rPr>
          <w:rFonts w:eastAsia="Arial"/>
          <w:lang w:val="it-IT"/>
        </w:rPr>
        <w:t>otranno e</w:t>
      </w:r>
      <w:r w:rsidRPr="00140CA5">
        <w:rPr>
          <w:rFonts w:eastAsia="Arial"/>
          <w:lang w:val="it-IT"/>
        </w:rPr>
        <w:t>ss</w:t>
      </w:r>
      <w:r w:rsidRPr="003510FF">
        <w:rPr>
          <w:rFonts w:eastAsia="Arial"/>
          <w:lang w:val="it-IT"/>
        </w:rPr>
        <w:t>e</w:t>
      </w:r>
      <w:r w:rsidRPr="00140CA5">
        <w:rPr>
          <w:rFonts w:eastAsia="Arial"/>
          <w:lang w:val="it-IT"/>
        </w:rPr>
        <w:t>r</w:t>
      </w:r>
      <w:r w:rsidRPr="003510FF">
        <w:rPr>
          <w:rFonts w:eastAsia="Arial"/>
          <w:lang w:val="it-IT"/>
        </w:rPr>
        <w:t>e immagazzinati nei locali del Comm</w:t>
      </w:r>
      <w:r w:rsidRPr="00140CA5">
        <w:rPr>
          <w:rFonts w:eastAsia="Arial"/>
          <w:lang w:val="it-IT"/>
        </w:rPr>
        <w:t>i</w:t>
      </w:r>
      <w:r w:rsidRPr="003510FF">
        <w:rPr>
          <w:rFonts w:eastAsia="Arial"/>
          <w:lang w:val="it-IT"/>
        </w:rPr>
        <w:t>ttente ad e</w:t>
      </w:r>
      <w:r w:rsidRPr="00140CA5">
        <w:rPr>
          <w:rFonts w:eastAsia="Arial"/>
          <w:lang w:val="it-IT"/>
        </w:rPr>
        <w:t>c</w:t>
      </w:r>
      <w:r w:rsidRPr="003510FF">
        <w:rPr>
          <w:rFonts w:eastAsia="Arial"/>
          <w:lang w:val="it-IT"/>
        </w:rPr>
        <w:t>ce</w:t>
      </w:r>
      <w:r w:rsidRPr="00140CA5">
        <w:rPr>
          <w:rFonts w:eastAsia="Arial"/>
          <w:lang w:val="it-IT"/>
        </w:rPr>
        <w:t>zi</w:t>
      </w:r>
      <w:r w:rsidRPr="003510FF">
        <w:rPr>
          <w:rFonts w:eastAsia="Arial"/>
          <w:lang w:val="it-IT"/>
        </w:rPr>
        <w:t xml:space="preserve">one </w:t>
      </w:r>
      <w:r w:rsidRPr="00140CA5">
        <w:rPr>
          <w:rFonts w:eastAsia="Arial"/>
          <w:lang w:val="it-IT"/>
        </w:rPr>
        <w:t>d</w:t>
      </w:r>
      <w:r w:rsidRPr="003510FF">
        <w:rPr>
          <w:rFonts w:eastAsia="Arial"/>
          <w:lang w:val="it-IT"/>
        </w:rPr>
        <w:t xml:space="preserve">i </w:t>
      </w:r>
      <w:r w:rsidRPr="00140CA5">
        <w:rPr>
          <w:rFonts w:eastAsia="Arial"/>
          <w:lang w:val="it-IT"/>
        </w:rPr>
        <w:t>qu</w:t>
      </w:r>
      <w:r w:rsidRPr="003510FF">
        <w:rPr>
          <w:rFonts w:eastAsia="Arial"/>
          <w:lang w:val="it-IT"/>
        </w:rPr>
        <w:t xml:space="preserve">elli </w:t>
      </w:r>
      <w:r w:rsidRPr="00140CA5">
        <w:rPr>
          <w:rFonts w:eastAsia="Arial"/>
          <w:lang w:val="it-IT"/>
        </w:rPr>
        <w:t>p</w:t>
      </w:r>
      <w:r w:rsidRPr="003510FF">
        <w:rPr>
          <w:rFonts w:eastAsia="Arial"/>
          <w:lang w:val="it-IT"/>
        </w:rPr>
        <w:t xml:space="preserve">er le pulizie  usuali,  </w:t>
      </w:r>
      <w:r w:rsidRPr="00140CA5">
        <w:rPr>
          <w:rFonts w:eastAsia="Arial"/>
          <w:lang w:val="it-IT"/>
        </w:rPr>
        <w:t>p</w:t>
      </w:r>
      <w:r w:rsidRPr="003510FF">
        <w:rPr>
          <w:rFonts w:eastAsia="Arial"/>
          <w:lang w:val="it-IT"/>
        </w:rPr>
        <w:t>u</w:t>
      </w:r>
      <w:r w:rsidRPr="00140CA5">
        <w:rPr>
          <w:rFonts w:eastAsia="Arial"/>
          <w:lang w:val="it-IT"/>
        </w:rPr>
        <w:t>rc</w:t>
      </w:r>
      <w:r w:rsidRPr="003510FF">
        <w:rPr>
          <w:rFonts w:eastAsia="Arial"/>
          <w:lang w:val="it-IT"/>
        </w:rPr>
        <w:t xml:space="preserve">hé non infiammabili,  a </w:t>
      </w:r>
      <w:r w:rsidRPr="00140CA5">
        <w:rPr>
          <w:rFonts w:eastAsia="Arial"/>
          <w:lang w:val="it-IT"/>
        </w:rPr>
        <w:t>c</w:t>
      </w:r>
      <w:r w:rsidRPr="003510FF">
        <w:rPr>
          <w:rFonts w:eastAsia="Arial"/>
          <w:lang w:val="it-IT"/>
        </w:rPr>
        <w:t>on</w:t>
      </w:r>
      <w:r w:rsidRPr="00140CA5">
        <w:rPr>
          <w:rFonts w:eastAsia="Arial"/>
          <w:lang w:val="it-IT"/>
        </w:rPr>
        <w:t>dizi</w:t>
      </w:r>
      <w:r w:rsidRPr="003510FF">
        <w:rPr>
          <w:rFonts w:eastAsia="Arial"/>
          <w:lang w:val="it-IT"/>
        </w:rPr>
        <w:t xml:space="preserve">one </w:t>
      </w:r>
      <w:r w:rsidRPr="00140CA5">
        <w:rPr>
          <w:rFonts w:eastAsia="Arial"/>
          <w:lang w:val="it-IT"/>
        </w:rPr>
        <w:t>ch</w:t>
      </w:r>
      <w:r w:rsidRPr="003510FF">
        <w:rPr>
          <w:rFonts w:eastAsia="Arial"/>
          <w:lang w:val="it-IT"/>
        </w:rPr>
        <w:t xml:space="preserve">e </w:t>
      </w:r>
      <w:r w:rsidRPr="00140CA5">
        <w:rPr>
          <w:rFonts w:eastAsia="Arial"/>
          <w:lang w:val="it-IT"/>
        </w:rPr>
        <w:t>si</w:t>
      </w:r>
      <w:r w:rsidRPr="003510FF">
        <w:rPr>
          <w:rFonts w:eastAsia="Arial"/>
          <w:lang w:val="it-IT"/>
        </w:rPr>
        <w:t>a</w:t>
      </w:r>
      <w:r w:rsidRPr="00140CA5">
        <w:rPr>
          <w:rFonts w:eastAsia="Arial"/>
          <w:lang w:val="it-IT"/>
        </w:rPr>
        <w:t>n</w:t>
      </w:r>
      <w:r w:rsidRPr="003510FF">
        <w:rPr>
          <w:rFonts w:eastAsia="Arial"/>
          <w:lang w:val="it-IT"/>
        </w:rPr>
        <w:t xml:space="preserve">o </w:t>
      </w:r>
      <w:r w:rsidRPr="00140CA5">
        <w:rPr>
          <w:rFonts w:eastAsia="Arial"/>
          <w:lang w:val="it-IT"/>
        </w:rPr>
        <w:t>c</w:t>
      </w:r>
      <w:r w:rsidRPr="003510FF">
        <w:rPr>
          <w:rFonts w:eastAsia="Arial"/>
          <w:lang w:val="it-IT"/>
        </w:rPr>
        <w:t>ol</w:t>
      </w:r>
      <w:r w:rsidRPr="00140CA5">
        <w:rPr>
          <w:rFonts w:eastAsia="Arial"/>
          <w:lang w:val="it-IT"/>
        </w:rPr>
        <w:t>l</w:t>
      </w:r>
      <w:r w:rsidRPr="003510FF">
        <w:rPr>
          <w:rFonts w:eastAsia="Arial"/>
          <w:lang w:val="it-IT"/>
        </w:rPr>
        <w:t xml:space="preserve">ocati in luoghi  chiusi.  </w:t>
      </w:r>
      <w:r w:rsidRPr="00140CA5">
        <w:rPr>
          <w:rFonts w:eastAsia="Arial"/>
          <w:lang w:val="it-IT"/>
        </w:rPr>
        <w:t>L</w:t>
      </w:r>
      <w:r w:rsidRPr="003510FF">
        <w:rPr>
          <w:rFonts w:eastAsia="Arial"/>
          <w:lang w:val="it-IT"/>
        </w:rPr>
        <w:t>a Comm</w:t>
      </w:r>
      <w:r w:rsidRPr="00140CA5">
        <w:rPr>
          <w:rFonts w:eastAsia="Arial"/>
          <w:lang w:val="it-IT"/>
        </w:rPr>
        <w:t>i</w:t>
      </w:r>
      <w:r w:rsidRPr="003510FF">
        <w:rPr>
          <w:rFonts w:eastAsia="Arial"/>
          <w:lang w:val="it-IT"/>
        </w:rPr>
        <w:t>tt</w:t>
      </w:r>
      <w:r w:rsidRPr="00140CA5">
        <w:rPr>
          <w:rFonts w:eastAsia="Arial"/>
          <w:lang w:val="it-IT"/>
        </w:rPr>
        <w:t>ent</w:t>
      </w:r>
      <w:r w:rsidRPr="003510FF">
        <w:rPr>
          <w:rFonts w:eastAsia="Arial"/>
          <w:lang w:val="it-IT"/>
        </w:rPr>
        <w:t xml:space="preserve">e mette a disposizione  </w:t>
      </w:r>
      <w:r w:rsidRPr="00140CA5">
        <w:rPr>
          <w:rFonts w:eastAsia="Arial"/>
          <w:lang w:val="it-IT"/>
        </w:rPr>
        <w:t>d</w:t>
      </w:r>
      <w:r w:rsidRPr="003510FF">
        <w:rPr>
          <w:rFonts w:eastAsia="Arial"/>
          <w:lang w:val="it-IT"/>
        </w:rPr>
        <w:t xml:space="preserve">ella impresa  appaltatrice  </w:t>
      </w:r>
      <w:r w:rsidRPr="00140CA5">
        <w:rPr>
          <w:rFonts w:eastAsia="Arial"/>
          <w:lang w:val="it-IT"/>
        </w:rPr>
        <w:t>u</w:t>
      </w:r>
      <w:r w:rsidRPr="003510FF">
        <w:rPr>
          <w:rFonts w:eastAsia="Arial"/>
          <w:lang w:val="it-IT"/>
        </w:rPr>
        <w:t xml:space="preserve">n locale </w:t>
      </w:r>
      <w:r w:rsidRPr="00140CA5">
        <w:rPr>
          <w:rFonts w:eastAsia="Arial"/>
          <w:lang w:val="it-IT"/>
        </w:rPr>
        <w:t>pe</w:t>
      </w:r>
      <w:r w:rsidRPr="003510FF">
        <w:rPr>
          <w:rFonts w:eastAsia="Arial"/>
          <w:lang w:val="it-IT"/>
        </w:rPr>
        <w:t>r</w:t>
      </w:r>
      <w:r w:rsidRPr="00140CA5">
        <w:rPr>
          <w:rFonts w:eastAsia="Arial"/>
          <w:lang w:val="it-IT"/>
        </w:rPr>
        <w:t xml:space="preserve"> </w:t>
      </w:r>
      <w:r w:rsidRPr="003510FF">
        <w:rPr>
          <w:rFonts w:eastAsia="Arial"/>
          <w:lang w:val="it-IT"/>
        </w:rPr>
        <w:t>dep</w:t>
      </w:r>
      <w:r w:rsidRPr="00140CA5">
        <w:rPr>
          <w:rFonts w:eastAsia="Arial"/>
          <w:lang w:val="it-IT"/>
        </w:rPr>
        <w:t>os</w:t>
      </w:r>
      <w:r w:rsidRPr="003510FF">
        <w:rPr>
          <w:rFonts w:eastAsia="Arial"/>
          <w:lang w:val="it-IT"/>
        </w:rPr>
        <w:t>i</w:t>
      </w:r>
      <w:r w:rsidRPr="00140CA5">
        <w:rPr>
          <w:rFonts w:eastAsia="Arial"/>
          <w:lang w:val="it-IT"/>
        </w:rPr>
        <w:t>t</w:t>
      </w:r>
      <w:r w:rsidRPr="003510FF">
        <w:rPr>
          <w:rFonts w:eastAsia="Arial"/>
          <w:lang w:val="it-IT"/>
        </w:rPr>
        <w:t>o attr</w:t>
      </w:r>
      <w:r w:rsidRPr="00140CA5">
        <w:rPr>
          <w:rFonts w:eastAsia="Arial"/>
          <w:lang w:val="it-IT"/>
        </w:rPr>
        <w:t>e</w:t>
      </w:r>
      <w:r w:rsidRPr="003510FF">
        <w:rPr>
          <w:rFonts w:eastAsia="Arial"/>
          <w:lang w:val="it-IT"/>
        </w:rPr>
        <w:t>zz</w:t>
      </w:r>
      <w:r w:rsidRPr="00140CA5">
        <w:rPr>
          <w:rFonts w:eastAsia="Arial"/>
          <w:lang w:val="it-IT"/>
        </w:rPr>
        <w:t>at</w:t>
      </w:r>
      <w:r w:rsidRPr="003510FF">
        <w:rPr>
          <w:rFonts w:eastAsia="Arial"/>
          <w:lang w:val="it-IT"/>
        </w:rPr>
        <w:t>u</w:t>
      </w:r>
      <w:r w:rsidRPr="00140CA5">
        <w:rPr>
          <w:rFonts w:eastAsia="Arial"/>
          <w:lang w:val="it-IT"/>
        </w:rPr>
        <w:t>r</w:t>
      </w:r>
      <w:r w:rsidRPr="003510FF">
        <w:rPr>
          <w:rFonts w:eastAsia="Arial"/>
          <w:lang w:val="it-IT"/>
        </w:rPr>
        <w:t>e e macchinari, sito al p</w:t>
      </w:r>
      <w:r w:rsidRPr="00140CA5">
        <w:rPr>
          <w:rFonts w:eastAsia="Arial"/>
          <w:lang w:val="it-IT"/>
        </w:rPr>
        <w:t>i</w:t>
      </w:r>
      <w:r w:rsidRPr="003510FF">
        <w:rPr>
          <w:rFonts w:eastAsia="Arial"/>
          <w:lang w:val="it-IT"/>
        </w:rPr>
        <w:t>a</w:t>
      </w:r>
      <w:r w:rsidRPr="00140CA5">
        <w:rPr>
          <w:rFonts w:eastAsia="Arial"/>
          <w:lang w:val="it-IT"/>
        </w:rPr>
        <w:t>n</w:t>
      </w:r>
      <w:r w:rsidRPr="003510FF">
        <w:rPr>
          <w:rFonts w:eastAsia="Arial"/>
          <w:lang w:val="it-IT"/>
        </w:rPr>
        <w:t>o interrato d</w:t>
      </w:r>
      <w:r w:rsidRPr="00140CA5">
        <w:rPr>
          <w:rFonts w:eastAsia="Arial"/>
          <w:lang w:val="it-IT"/>
        </w:rPr>
        <w:t>e</w:t>
      </w:r>
      <w:r w:rsidRPr="003510FF">
        <w:rPr>
          <w:rFonts w:eastAsia="Arial"/>
          <w:lang w:val="it-IT"/>
        </w:rPr>
        <w:t>l</w:t>
      </w:r>
      <w:r w:rsidRPr="00140CA5">
        <w:rPr>
          <w:rFonts w:eastAsia="Arial"/>
          <w:lang w:val="it-IT"/>
        </w:rPr>
        <w:t>l</w:t>
      </w:r>
      <w:r w:rsidRPr="003510FF">
        <w:rPr>
          <w:rFonts w:eastAsia="Arial"/>
          <w:lang w:val="it-IT"/>
        </w:rPr>
        <w:t xml:space="preserve">o </w:t>
      </w:r>
      <w:r w:rsidRPr="00140CA5">
        <w:rPr>
          <w:rFonts w:eastAsia="Arial"/>
          <w:lang w:val="it-IT"/>
        </w:rPr>
        <w:t>sta</w:t>
      </w:r>
      <w:r w:rsidRPr="003510FF">
        <w:rPr>
          <w:rFonts w:eastAsia="Arial"/>
          <w:lang w:val="it-IT"/>
        </w:rPr>
        <w:t>bi</w:t>
      </w:r>
      <w:r w:rsidRPr="00140CA5">
        <w:rPr>
          <w:rFonts w:eastAsia="Arial"/>
          <w:lang w:val="it-IT"/>
        </w:rPr>
        <w:t>l</w:t>
      </w:r>
      <w:r w:rsidRPr="003510FF">
        <w:rPr>
          <w:rFonts w:eastAsia="Arial"/>
          <w:lang w:val="it-IT"/>
        </w:rPr>
        <w:t>e del Po</w:t>
      </w:r>
      <w:r w:rsidRPr="00140CA5">
        <w:rPr>
          <w:rFonts w:eastAsia="Arial"/>
          <w:lang w:val="it-IT"/>
        </w:rPr>
        <w:t>l</w:t>
      </w:r>
      <w:r w:rsidRPr="003510FF">
        <w:rPr>
          <w:rFonts w:eastAsia="Arial"/>
          <w:lang w:val="it-IT"/>
        </w:rPr>
        <w:t>o So</w:t>
      </w:r>
      <w:r w:rsidRPr="00140CA5">
        <w:rPr>
          <w:rFonts w:eastAsia="Arial"/>
          <w:lang w:val="it-IT"/>
        </w:rPr>
        <w:t>ci</w:t>
      </w:r>
      <w:r w:rsidRPr="003510FF">
        <w:rPr>
          <w:rFonts w:eastAsia="Arial"/>
          <w:lang w:val="it-IT"/>
        </w:rPr>
        <w:t>o Sani atrio.</w:t>
      </w:r>
    </w:p>
    <w:p w14:paraId="49EB7678" w14:textId="77777777" w:rsidR="0082750C" w:rsidRPr="003510FF" w:rsidRDefault="00334973" w:rsidP="0005185A">
      <w:pPr>
        <w:rPr>
          <w:rFonts w:eastAsia="Arial"/>
          <w:lang w:val="it-IT"/>
        </w:rPr>
      </w:pPr>
      <w:r w:rsidRPr="003510FF">
        <w:rPr>
          <w:rFonts w:eastAsia="Arial"/>
          <w:lang w:val="it-IT"/>
        </w:rPr>
        <w:t>Q</w:t>
      </w:r>
      <w:r w:rsidRPr="00140CA5">
        <w:rPr>
          <w:rFonts w:eastAsia="Arial"/>
          <w:lang w:val="it-IT"/>
        </w:rPr>
        <w:t>u</w:t>
      </w:r>
      <w:r w:rsidRPr="003510FF">
        <w:rPr>
          <w:rFonts w:eastAsia="Arial"/>
          <w:lang w:val="it-IT"/>
        </w:rPr>
        <w:t>a</w:t>
      </w:r>
      <w:r w:rsidRPr="00140CA5">
        <w:rPr>
          <w:rFonts w:eastAsia="Arial"/>
          <w:lang w:val="it-IT"/>
        </w:rPr>
        <w:t>l</w:t>
      </w:r>
      <w:r w:rsidRPr="003510FF">
        <w:rPr>
          <w:rFonts w:eastAsia="Arial"/>
          <w:lang w:val="it-IT"/>
        </w:rPr>
        <w:t>o</w:t>
      </w:r>
      <w:r w:rsidRPr="00140CA5">
        <w:rPr>
          <w:rFonts w:eastAsia="Arial"/>
          <w:lang w:val="it-IT"/>
        </w:rPr>
        <w:t>r</w:t>
      </w:r>
      <w:r w:rsidRPr="003510FF">
        <w:rPr>
          <w:rFonts w:eastAsia="Arial"/>
          <w:lang w:val="it-IT"/>
        </w:rPr>
        <w:t>a r</w:t>
      </w:r>
      <w:r w:rsidRPr="00140CA5">
        <w:rPr>
          <w:rFonts w:eastAsia="Arial"/>
          <w:lang w:val="it-IT"/>
        </w:rPr>
        <w:t>ic</w:t>
      </w:r>
      <w:r w:rsidRPr="003510FF">
        <w:rPr>
          <w:rFonts w:eastAsia="Arial"/>
          <w:lang w:val="it-IT"/>
        </w:rPr>
        <w:t>h</w:t>
      </w:r>
      <w:r w:rsidRPr="00140CA5">
        <w:rPr>
          <w:rFonts w:eastAsia="Arial"/>
          <w:lang w:val="it-IT"/>
        </w:rPr>
        <w:t>i</w:t>
      </w:r>
      <w:r w:rsidRPr="003510FF">
        <w:rPr>
          <w:rFonts w:eastAsia="Arial"/>
          <w:lang w:val="it-IT"/>
        </w:rPr>
        <w:t>e</w:t>
      </w:r>
      <w:r w:rsidRPr="00140CA5">
        <w:rPr>
          <w:rFonts w:eastAsia="Arial"/>
          <w:lang w:val="it-IT"/>
        </w:rPr>
        <w:t>st</w:t>
      </w:r>
      <w:r w:rsidRPr="003510FF">
        <w:rPr>
          <w:rFonts w:eastAsia="Arial"/>
          <w:lang w:val="it-IT"/>
        </w:rPr>
        <w:t>o dal</w:t>
      </w:r>
      <w:r w:rsidRPr="00140CA5">
        <w:rPr>
          <w:rFonts w:eastAsia="Arial"/>
          <w:lang w:val="it-IT"/>
        </w:rPr>
        <w:t>l</w:t>
      </w:r>
      <w:r w:rsidRPr="003510FF">
        <w:rPr>
          <w:rFonts w:eastAsia="Arial"/>
          <w:lang w:val="it-IT"/>
        </w:rPr>
        <w:t xml:space="preserve">a legge,  i  prodotti chimici  usati </w:t>
      </w:r>
      <w:r w:rsidRPr="00140CA5">
        <w:rPr>
          <w:rFonts w:eastAsia="Arial"/>
          <w:lang w:val="it-IT"/>
        </w:rPr>
        <w:t>d</w:t>
      </w:r>
      <w:r w:rsidRPr="003510FF">
        <w:rPr>
          <w:rFonts w:eastAsia="Arial"/>
          <w:lang w:val="it-IT"/>
        </w:rPr>
        <w:t>o</w:t>
      </w:r>
      <w:r w:rsidRPr="00140CA5">
        <w:rPr>
          <w:rFonts w:eastAsia="Arial"/>
          <w:lang w:val="it-IT"/>
        </w:rPr>
        <w:t>vr</w:t>
      </w:r>
      <w:r w:rsidRPr="003510FF">
        <w:rPr>
          <w:rFonts w:eastAsia="Arial"/>
          <w:lang w:val="it-IT"/>
        </w:rPr>
        <w:t>anno e</w:t>
      </w:r>
      <w:r w:rsidRPr="00140CA5">
        <w:rPr>
          <w:rFonts w:eastAsia="Arial"/>
          <w:lang w:val="it-IT"/>
        </w:rPr>
        <w:t>ss</w:t>
      </w:r>
      <w:r w:rsidRPr="003510FF">
        <w:rPr>
          <w:rFonts w:eastAsia="Arial"/>
          <w:lang w:val="it-IT"/>
        </w:rPr>
        <w:t>ere approvati dal</w:t>
      </w:r>
      <w:r w:rsidR="003510FF">
        <w:rPr>
          <w:rFonts w:eastAsia="Arial"/>
          <w:lang w:val="it-IT"/>
        </w:rPr>
        <w:t xml:space="preserve"> </w:t>
      </w:r>
      <w:r w:rsidRPr="003510FF">
        <w:rPr>
          <w:rFonts w:eastAsia="Arial"/>
          <w:lang w:val="it-IT"/>
        </w:rPr>
        <w:t xml:space="preserve">Ministero </w:t>
      </w:r>
      <w:r w:rsidRPr="00140CA5">
        <w:rPr>
          <w:rFonts w:eastAsia="Arial"/>
          <w:lang w:val="it-IT"/>
        </w:rPr>
        <w:t>d</w:t>
      </w:r>
      <w:r w:rsidRPr="003510FF">
        <w:rPr>
          <w:rFonts w:eastAsia="Arial"/>
          <w:lang w:val="it-IT"/>
        </w:rPr>
        <w:t>ella Sa</w:t>
      </w:r>
      <w:r w:rsidRPr="00140CA5">
        <w:rPr>
          <w:rFonts w:eastAsia="Arial"/>
          <w:lang w:val="it-IT"/>
        </w:rPr>
        <w:t>nit</w:t>
      </w:r>
      <w:r w:rsidRPr="003510FF">
        <w:rPr>
          <w:rFonts w:eastAsia="Arial"/>
          <w:lang w:val="it-IT"/>
        </w:rPr>
        <w:t>à ed il  p</w:t>
      </w:r>
      <w:r w:rsidRPr="00140CA5">
        <w:rPr>
          <w:rFonts w:eastAsia="Arial"/>
          <w:lang w:val="it-IT"/>
        </w:rPr>
        <w:t>e</w:t>
      </w:r>
      <w:r w:rsidRPr="003510FF">
        <w:rPr>
          <w:rFonts w:eastAsia="Arial"/>
          <w:lang w:val="it-IT"/>
        </w:rPr>
        <w:t>r</w:t>
      </w:r>
      <w:r w:rsidRPr="00140CA5">
        <w:rPr>
          <w:rFonts w:eastAsia="Arial"/>
          <w:lang w:val="it-IT"/>
        </w:rPr>
        <w:t>s</w:t>
      </w:r>
      <w:r w:rsidRPr="003510FF">
        <w:rPr>
          <w:rFonts w:eastAsia="Arial"/>
          <w:lang w:val="it-IT"/>
        </w:rPr>
        <w:t>o</w:t>
      </w:r>
      <w:r w:rsidRPr="00140CA5">
        <w:rPr>
          <w:rFonts w:eastAsia="Arial"/>
          <w:lang w:val="it-IT"/>
        </w:rPr>
        <w:t>n</w:t>
      </w:r>
      <w:r w:rsidRPr="003510FF">
        <w:rPr>
          <w:rFonts w:eastAsia="Arial"/>
          <w:lang w:val="it-IT"/>
        </w:rPr>
        <w:t>a</w:t>
      </w:r>
      <w:r w:rsidRPr="00140CA5">
        <w:rPr>
          <w:rFonts w:eastAsia="Arial"/>
          <w:lang w:val="it-IT"/>
        </w:rPr>
        <w:t>l</w:t>
      </w:r>
      <w:r w:rsidRPr="003510FF">
        <w:rPr>
          <w:rFonts w:eastAsia="Arial"/>
          <w:lang w:val="it-IT"/>
        </w:rPr>
        <w:t xml:space="preserve">e </w:t>
      </w:r>
      <w:r w:rsidRPr="00140CA5">
        <w:rPr>
          <w:rFonts w:eastAsia="Arial"/>
          <w:lang w:val="it-IT"/>
        </w:rPr>
        <w:t>a</w:t>
      </w:r>
      <w:r w:rsidRPr="003510FF">
        <w:rPr>
          <w:rFonts w:eastAsia="Arial"/>
          <w:lang w:val="it-IT"/>
        </w:rPr>
        <w:t>ddet</w:t>
      </w:r>
      <w:r w:rsidRPr="00140CA5">
        <w:rPr>
          <w:rFonts w:eastAsia="Arial"/>
          <w:lang w:val="it-IT"/>
        </w:rPr>
        <w:t>t</w:t>
      </w:r>
      <w:r w:rsidRPr="003510FF">
        <w:rPr>
          <w:rFonts w:eastAsia="Arial"/>
          <w:lang w:val="it-IT"/>
        </w:rPr>
        <w:t xml:space="preserve">o al  loro impiego </w:t>
      </w:r>
      <w:r w:rsidRPr="00140CA5">
        <w:rPr>
          <w:rFonts w:eastAsia="Arial"/>
          <w:lang w:val="it-IT"/>
        </w:rPr>
        <w:t>d</w:t>
      </w:r>
      <w:r w:rsidRPr="003510FF">
        <w:rPr>
          <w:rFonts w:eastAsia="Arial"/>
          <w:lang w:val="it-IT"/>
        </w:rPr>
        <w:t>o</w:t>
      </w:r>
      <w:r w:rsidRPr="00140CA5">
        <w:rPr>
          <w:rFonts w:eastAsia="Arial"/>
          <w:lang w:val="it-IT"/>
        </w:rPr>
        <w:t>vr</w:t>
      </w:r>
      <w:r w:rsidRPr="003510FF">
        <w:rPr>
          <w:rFonts w:eastAsia="Arial"/>
          <w:lang w:val="it-IT"/>
        </w:rPr>
        <w:t>à e</w:t>
      </w:r>
      <w:r w:rsidRPr="00140CA5">
        <w:rPr>
          <w:rFonts w:eastAsia="Arial"/>
          <w:lang w:val="it-IT"/>
        </w:rPr>
        <w:t>ss</w:t>
      </w:r>
      <w:r w:rsidRPr="003510FF">
        <w:rPr>
          <w:rFonts w:eastAsia="Arial"/>
          <w:lang w:val="it-IT"/>
        </w:rPr>
        <w:t>e</w:t>
      </w:r>
      <w:r w:rsidRPr="00140CA5">
        <w:rPr>
          <w:rFonts w:eastAsia="Arial"/>
          <w:lang w:val="it-IT"/>
        </w:rPr>
        <w:t>r</w:t>
      </w:r>
      <w:r w:rsidRPr="003510FF">
        <w:rPr>
          <w:rFonts w:eastAsia="Arial"/>
          <w:lang w:val="it-IT"/>
        </w:rPr>
        <w:t xml:space="preserve">e in  </w:t>
      </w:r>
      <w:r w:rsidRPr="00140CA5">
        <w:rPr>
          <w:rFonts w:eastAsia="Arial"/>
          <w:lang w:val="it-IT"/>
        </w:rPr>
        <w:t>p</w:t>
      </w:r>
      <w:r w:rsidRPr="003510FF">
        <w:rPr>
          <w:rFonts w:eastAsia="Arial"/>
          <w:lang w:val="it-IT"/>
        </w:rPr>
        <w:t>o</w:t>
      </w:r>
      <w:r w:rsidRPr="00140CA5">
        <w:rPr>
          <w:rFonts w:eastAsia="Arial"/>
          <w:lang w:val="it-IT"/>
        </w:rPr>
        <w:t>ss</w:t>
      </w:r>
      <w:r w:rsidRPr="003510FF">
        <w:rPr>
          <w:rFonts w:eastAsia="Arial"/>
          <w:lang w:val="it-IT"/>
        </w:rPr>
        <w:t>e</w:t>
      </w:r>
      <w:r w:rsidRPr="00140CA5">
        <w:rPr>
          <w:rFonts w:eastAsia="Arial"/>
          <w:lang w:val="it-IT"/>
        </w:rPr>
        <w:t>ss</w:t>
      </w:r>
      <w:r w:rsidRPr="003510FF">
        <w:rPr>
          <w:rFonts w:eastAsia="Arial"/>
          <w:lang w:val="it-IT"/>
        </w:rPr>
        <w:t xml:space="preserve">o </w:t>
      </w:r>
      <w:r w:rsidRPr="00140CA5">
        <w:rPr>
          <w:rFonts w:eastAsia="Arial"/>
          <w:lang w:val="it-IT"/>
        </w:rPr>
        <w:t>de</w:t>
      </w:r>
      <w:r w:rsidRPr="003510FF">
        <w:rPr>
          <w:rFonts w:eastAsia="Arial"/>
          <w:lang w:val="it-IT"/>
        </w:rPr>
        <w:t>l</w:t>
      </w:r>
      <w:r w:rsidRPr="00140CA5">
        <w:rPr>
          <w:rFonts w:eastAsia="Arial"/>
          <w:lang w:val="it-IT"/>
        </w:rPr>
        <w:t>l</w:t>
      </w:r>
      <w:r w:rsidRPr="003510FF">
        <w:rPr>
          <w:rFonts w:eastAsia="Arial"/>
          <w:lang w:val="it-IT"/>
        </w:rPr>
        <w:t xml:space="preserve">e autorizzazioni  prescritte.  I    prodotti  chimici  </w:t>
      </w:r>
      <w:r w:rsidRPr="00140CA5">
        <w:rPr>
          <w:rFonts w:eastAsia="Arial"/>
          <w:lang w:val="it-IT"/>
        </w:rPr>
        <w:t>d</w:t>
      </w:r>
      <w:r w:rsidRPr="003510FF">
        <w:rPr>
          <w:rFonts w:eastAsia="Arial"/>
          <w:lang w:val="it-IT"/>
        </w:rPr>
        <w:t xml:space="preserve">i  </w:t>
      </w:r>
      <w:r w:rsidRPr="00140CA5">
        <w:rPr>
          <w:rFonts w:eastAsia="Arial"/>
          <w:lang w:val="it-IT"/>
        </w:rPr>
        <w:t>ris</w:t>
      </w:r>
      <w:r w:rsidRPr="003510FF">
        <w:rPr>
          <w:rFonts w:eastAsia="Arial"/>
          <w:lang w:val="it-IT"/>
        </w:rPr>
        <w:t>u</w:t>
      </w:r>
      <w:r w:rsidRPr="00140CA5">
        <w:rPr>
          <w:rFonts w:eastAsia="Arial"/>
          <w:lang w:val="it-IT"/>
        </w:rPr>
        <w:t>lt</w:t>
      </w:r>
      <w:r w:rsidRPr="003510FF">
        <w:rPr>
          <w:rFonts w:eastAsia="Arial"/>
          <w:lang w:val="it-IT"/>
        </w:rPr>
        <w:t xml:space="preserve">a </w:t>
      </w:r>
      <w:r w:rsidRPr="00140CA5">
        <w:rPr>
          <w:rFonts w:eastAsia="Arial"/>
          <w:lang w:val="it-IT"/>
        </w:rPr>
        <w:t>d</w:t>
      </w:r>
      <w:r w:rsidRPr="003510FF">
        <w:rPr>
          <w:rFonts w:eastAsia="Arial"/>
          <w:lang w:val="it-IT"/>
        </w:rPr>
        <w:t>a</w:t>
      </w:r>
      <w:r w:rsidRPr="00140CA5">
        <w:rPr>
          <w:rFonts w:eastAsia="Arial"/>
          <w:lang w:val="it-IT"/>
        </w:rPr>
        <w:t>l</w:t>
      </w:r>
      <w:r w:rsidRPr="003510FF">
        <w:rPr>
          <w:rFonts w:eastAsia="Arial"/>
          <w:lang w:val="it-IT"/>
        </w:rPr>
        <w:t>l</w:t>
      </w:r>
      <w:r w:rsidRPr="00140CA5">
        <w:rPr>
          <w:rFonts w:eastAsia="Arial"/>
          <w:lang w:val="it-IT"/>
        </w:rPr>
        <w:t>'</w:t>
      </w:r>
      <w:r w:rsidRPr="003510FF">
        <w:rPr>
          <w:rFonts w:eastAsia="Arial"/>
          <w:lang w:val="it-IT"/>
        </w:rPr>
        <w:t>eff</w:t>
      </w:r>
      <w:r w:rsidRPr="00140CA5">
        <w:rPr>
          <w:rFonts w:eastAsia="Arial"/>
          <w:lang w:val="it-IT"/>
        </w:rPr>
        <w:t>e</w:t>
      </w:r>
      <w:r w:rsidRPr="003510FF">
        <w:rPr>
          <w:rFonts w:eastAsia="Arial"/>
          <w:lang w:val="it-IT"/>
        </w:rPr>
        <w:t>tt</w:t>
      </w:r>
      <w:r w:rsidRPr="00140CA5">
        <w:rPr>
          <w:rFonts w:eastAsia="Arial"/>
          <w:lang w:val="it-IT"/>
        </w:rPr>
        <w:t>u</w:t>
      </w:r>
      <w:r w:rsidRPr="003510FF">
        <w:rPr>
          <w:rFonts w:eastAsia="Arial"/>
          <w:lang w:val="it-IT"/>
        </w:rPr>
        <w:t>a</w:t>
      </w:r>
      <w:r w:rsidRPr="00140CA5">
        <w:rPr>
          <w:rFonts w:eastAsia="Arial"/>
          <w:lang w:val="it-IT"/>
        </w:rPr>
        <w:t>zi</w:t>
      </w:r>
      <w:r w:rsidRPr="003510FF">
        <w:rPr>
          <w:rFonts w:eastAsia="Arial"/>
          <w:lang w:val="it-IT"/>
        </w:rPr>
        <w:t>o</w:t>
      </w:r>
      <w:r w:rsidRPr="00140CA5">
        <w:rPr>
          <w:rFonts w:eastAsia="Arial"/>
          <w:lang w:val="it-IT"/>
        </w:rPr>
        <w:t>n</w:t>
      </w:r>
      <w:r w:rsidRPr="003510FF">
        <w:rPr>
          <w:rFonts w:eastAsia="Arial"/>
          <w:lang w:val="it-IT"/>
        </w:rPr>
        <w:t>e  d</w:t>
      </w:r>
      <w:r w:rsidRPr="00140CA5">
        <w:rPr>
          <w:rFonts w:eastAsia="Arial"/>
          <w:lang w:val="it-IT"/>
        </w:rPr>
        <w:t>e</w:t>
      </w:r>
      <w:r w:rsidRPr="003510FF">
        <w:rPr>
          <w:rFonts w:eastAsia="Arial"/>
          <w:lang w:val="it-IT"/>
        </w:rPr>
        <w:t>lle  varie lavorazioni  do</w:t>
      </w:r>
      <w:r w:rsidRPr="00140CA5">
        <w:rPr>
          <w:rFonts w:eastAsia="Arial"/>
          <w:lang w:val="it-IT"/>
        </w:rPr>
        <w:t>vrann</w:t>
      </w:r>
      <w:r w:rsidRPr="003510FF">
        <w:rPr>
          <w:rFonts w:eastAsia="Arial"/>
          <w:lang w:val="it-IT"/>
        </w:rPr>
        <w:t>o e</w:t>
      </w:r>
      <w:r w:rsidRPr="00140CA5">
        <w:rPr>
          <w:rFonts w:eastAsia="Arial"/>
          <w:lang w:val="it-IT"/>
        </w:rPr>
        <w:t>ss</w:t>
      </w:r>
      <w:r w:rsidRPr="003510FF">
        <w:rPr>
          <w:rFonts w:eastAsia="Arial"/>
          <w:lang w:val="it-IT"/>
        </w:rPr>
        <w:t xml:space="preserve">ere </w:t>
      </w:r>
      <w:r w:rsidRPr="00140CA5">
        <w:rPr>
          <w:rFonts w:eastAsia="Arial"/>
          <w:lang w:val="it-IT"/>
        </w:rPr>
        <w:t xml:space="preserve"> </w:t>
      </w:r>
      <w:r w:rsidRPr="003510FF">
        <w:rPr>
          <w:rFonts w:eastAsia="Arial"/>
          <w:lang w:val="it-IT"/>
        </w:rPr>
        <w:t xml:space="preserve">smaltiti  </w:t>
      </w:r>
      <w:r w:rsidRPr="00140CA5">
        <w:rPr>
          <w:rFonts w:eastAsia="Arial"/>
          <w:lang w:val="it-IT"/>
        </w:rPr>
        <w:t>di</w:t>
      </w:r>
      <w:r w:rsidRPr="003510FF">
        <w:rPr>
          <w:rFonts w:eastAsia="Arial"/>
          <w:lang w:val="it-IT"/>
        </w:rPr>
        <w:t>rett</w:t>
      </w:r>
      <w:r w:rsidRPr="00140CA5">
        <w:rPr>
          <w:rFonts w:eastAsia="Arial"/>
          <w:lang w:val="it-IT"/>
        </w:rPr>
        <w:t>a</w:t>
      </w:r>
      <w:r w:rsidRPr="003510FF">
        <w:rPr>
          <w:rFonts w:eastAsia="Arial"/>
          <w:lang w:val="it-IT"/>
        </w:rPr>
        <w:t>men</w:t>
      </w:r>
      <w:r w:rsidRPr="00140CA5">
        <w:rPr>
          <w:rFonts w:eastAsia="Arial"/>
          <w:lang w:val="it-IT"/>
        </w:rPr>
        <w:t>t</w:t>
      </w:r>
      <w:r w:rsidRPr="003510FF">
        <w:rPr>
          <w:rFonts w:eastAsia="Arial"/>
          <w:lang w:val="it-IT"/>
        </w:rPr>
        <w:t xml:space="preserve">e </w:t>
      </w:r>
      <w:r w:rsidRPr="00140CA5">
        <w:rPr>
          <w:rFonts w:eastAsia="Arial"/>
          <w:lang w:val="it-IT"/>
        </w:rPr>
        <w:t>da</w:t>
      </w:r>
      <w:r w:rsidRPr="003510FF">
        <w:rPr>
          <w:rFonts w:eastAsia="Arial"/>
          <w:lang w:val="it-IT"/>
        </w:rPr>
        <w:t>ll</w:t>
      </w:r>
      <w:r w:rsidRPr="00140CA5">
        <w:rPr>
          <w:rFonts w:eastAsia="Arial"/>
          <w:lang w:val="it-IT"/>
        </w:rPr>
        <w:t>'i</w:t>
      </w:r>
      <w:r w:rsidRPr="003510FF">
        <w:rPr>
          <w:rFonts w:eastAsia="Arial"/>
          <w:lang w:val="it-IT"/>
        </w:rPr>
        <w:t>mp</w:t>
      </w:r>
      <w:r w:rsidRPr="00140CA5">
        <w:rPr>
          <w:rFonts w:eastAsia="Arial"/>
          <w:lang w:val="it-IT"/>
        </w:rPr>
        <w:t>res</w:t>
      </w:r>
      <w:r w:rsidRPr="003510FF">
        <w:rPr>
          <w:rFonts w:eastAsia="Arial"/>
          <w:lang w:val="it-IT"/>
        </w:rPr>
        <w:t>a  app</w:t>
      </w:r>
      <w:r w:rsidRPr="00140CA5">
        <w:rPr>
          <w:rFonts w:eastAsia="Arial"/>
          <w:lang w:val="it-IT"/>
        </w:rPr>
        <w:t>alt</w:t>
      </w:r>
      <w:r w:rsidRPr="003510FF">
        <w:rPr>
          <w:rFonts w:eastAsia="Arial"/>
          <w:lang w:val="it-IT"/>
        </w:rPr>
        <w:t>a</w:t>
      </w:r>
      <w:r w:rsidRPr="00140CA5">
        <w:rPr>
          <w:rFonts w:eastAsia="Arial"/>
          <w:lang w:val="it-IT"/>
        </w:rPr>
        <w:t>tric</w:t>
      </w:r>
      <w:r w:rsidRPr="003510FF">
        <w:rPr>
          <w:rFonts w:eastAsia="Arial"/>
          <w:lang w:val="it-IT"/>
        </w:rPr>
        <w:t xml:space="preserve">e </w:t>
      </w:r>
      <w:r w:rsidRPr="00140CA5">
        <w:rPr>
          <w:rFonts w:eastAsia="Arial"/>
          <w:lang w:val="it-IT"/>
        </w:rPr>
        <w:t>i</w:t>
      </w:r>
      <w:r w:rsidRPr="003510FF">
        <w:rPr>
          <w:rFonts w:eastAsia="Arial"/>
          <w:lang w:val="it-IT"/>
        </w:rPr>
        <w:t>n funzione d</w:t>
      </w:r>
      <w:r w:rsidRPr="00140CA5">
        <w:rPr>
          <w:rFonts w:eastAsia="Arial"/>
          <w:lang w:val="it-IT"/>
        </w:rPr>
        <w:t>e</w:t>
      </w:r>
      <w:r w:rsidRPr="003510FF">
        <w:rPr>
          <w:rFonts w:eastAsia="Arial"/>
          <w:lang w:val="it-IT"/>
        </w:rPr>
        <w:t>l</w:t>
      </w:r>
      <w:r w:rsidRPr="00140CA5">
        <w:rPr>
          <w:rFonts w:eastAsia="Arial"/>
          <w:lang w:val="it-IT"/>
        </w:rPr>
        <w:t>l</w:t>
      </w:r>
      <w:r w:rsidRPr="003510FF">
        <w:rPr>
          <w:rFonts w:eastAsia="Arial"/>
          <w:lang w:val="it-IT"/>
        </w:rPr>
        <w:t>a p</w:t>
      </w:r>
      <w:r w:rsidRPr="00140CA5">
        <w:rPr>
          <w:rFonts w:eastAsia="Arial"/>
          <w:lang w:val="it-IT"/>
        </w:rPr>
        <w:t>o</w:t>
      </w:r>
      <w:r w:rsidRPr="003510FF">
        <w:rPr>
          <w:rFonts w:eastAsia="Arial"/>
          <w:lang w:val="it-IT"/>
        </w:rPr>
        <w:t>te</w:t>
      </w:r>
      <w:r w:rsidRPr="00140CA5">
        <w:rPr>
          <w:rFonts w:eastAsia="Arial"/>
          <w:lang w:val="it-IT"/>
        </w:rPr>
        <w:t>nzi</w:t>
      </w:r>
      <w:r w:rsidRPr="003510FF">
        <w:rPr>
          <w:rFonts w:eastAsia="Arial"/>
          <w:lang w:val="it-IT"/>
        </w:rPr>
        <w:t>a</w:t>
      </w:r>
      <w:r w:rsidRPr="00140CA5">
        <w:rPr>
          <w:rFonts w:eastAsia="Arial"/>
          <w:lang w:val="it-IT"/>
        </w:rPr>
        <w:t>lit</w:t>
      </w:r>
      <w:r w:rsidRPr="003510FF">
        <w:rPr>
          <w:rFonts w:eastAsia="Arial"/>
          <w:lang w:val="it-IT"/>
        </w:rPr>
        <w:t xml:space="preserve">à inquinante </w:t>
      </w:r>
      <w:r w:rsidRPr="00140CA5">
        <w:rPr>
          <w:rFonts w:eastAsia="Arial"/>
          <w:lang w:val="it-IT"/>
        </w:rPr>
        <w:t>e</w:t>
      </w:r>
      <w:r w:rsidRPr="003510FF">
        <w:rPr>
          <w:rFonts w:eastAsia="Arial"/>
          <w:lang w:val="it-IT"/>
        </w:rPr>
        <w:t xml:space="preserve">d </w:t>
      </w:r>
      <w:r w:rsidRPr="00140CA5">
        <w:rPr>
          <w:rFonts w:eastAsia="Arial"/>
          <w:lang w:val="it-IT"/>
        </w:rPr>
        <w:t>i</w:t>
      </w:r>
      <w:r w:rsidRPr="003510FF">
        <w:rPr>
          <w:rFonts w:eastAsia="Arial"/>
          <w:lang w:val="it-IT"/>
        </w:rPr>
        <w:t>n conformità d</w:t>
      </w:r>
      <w:r w:rsidRPr="00140CA5">
        <w:rPr>
          <w:rFonts w:eastAsia="Arial"/>
          <w:lang w:val="it-IT"/>
        </w:rPr>
        <w:t>e</w:t>
      </w:r>
      <w:r w:rsidRPr="003510FF">
        <w:rPr>
          <w:rFonts w:eastAsia="Arial"/>
          <w:lang w:val="it-IT"/>
        </w:rPr>
        <w:t>l</w:t>
      </w:r>
      <w:r w:rsidRPr="00140CA5">
        <w:rPr>
          <w:rFonts w:eastAsia="Arial"/>
          <w:lang w:val="it-IT"/>
        </w:rPr>
        <w:t>l</w:t>
      </w:r>
      <w:r w:rsidRPr="003510FF">
        <w:rPr>
          <w:rFonts w:eastAsia="Arial"/>
          <w:lang w:val="it-IT"/>
        </w:rPr>
        <w:t>e leggi vigenti in materia.</w:t>
      </w:r>
    </w:p>
    <w:p w14:paraId="692CBDEC" w14:textId="77777777" w:rsidR="004E76A8" w:rsidRDefault="00334973" w:rsidP="0005185A">
      <w:pPr>
        <w:rPr>
          <w:rFonts w:eastAsia="Arial"/>
          <w:lang w:val="it-IT"/>
        </w:rPr>
      </w:pPr>
      <w:r w:rsidRPr="003510FF">
        <w:rPr>
          <w:rFonts w:eastAsia="Arial"/>
          <w:lang w:val="it-IT"/>
        </w:rPr>
        <w:t xml:space="preserve">L'eventuale </w:t>
      </w:r>
      <w:r w:rsidRPr="00140CA5">
        <w:rPr>
          <w:rFonts w:eastAsia="Arial"/>
          <w:lang w:val="it-IT"/>
        </w:rPr>
        <w:t>c</w:t>
      </w:r>
      <w:r w:rsidRPr="003510FF">
        <w:rPr>
          <w:rFonts w:eastAsia="Arial"/>
          <w:lang w:val="it-IT"/>
        </w:rPr>
        <w:t>o</w:t>
      </w:r>
      <w:r w:rsidRPr="00140CA5">
        <w:rPr>
          <w:rFonts w:eastAsia="Arial"/>
          <w:lang w:val="it-IT"/>
        </w:rPr>
        <w:t>st</w:t>
      </w:r>
      <w:r w:rsidRPr="003510FF">
        <w:rPr>
          <w:rFonts w:eastAsia="Arial"/>
          <w:lang w:val="it-IT"/>
        </w:rPr>
        <w:t>o del</w:t>
      </w:r>
      <w:r w:rsidRPr="00140CA5">
        <w:rPr>
          <w:rFonts w:eastAsia="Arial"/>
          <w:lang w:val="it-IT"/>
        </w:rPr>
        <w:t>l</w:t>
      </w:r>
      <w:r w:rsidRPr="003510FF">
        <w:rPr>
          <w:rFonts w:eastAsia="Arial"/>
          <w:lang w:val="it-IT"/>
        </w:rPr>
        <w:t>o smaltimento è</w:t>
      </w:r>
      <w:r w:rsidRPr="00140CA5">
        <w:rPr>
          <w:rFonts w:eastAsia="Arial"/>
          <w:lang w:val="it-IT"/>
        </w:rPr>
        <w:t xml:space="preserve"> </w:t>
      </w:r>
      <w:r w:rsidRPr="003510FF">
        <w:rPr>
          <w:rFonts w:eastAsia="Arial"/>
          <w:lang w:val="it-IT"/>
        </w:rPr>
        <w:t xml:space="preserve">a </w:t>
      </w:r>
      <w:r w:rsidRPr="00140CA5">
        <w:rPr>
          <w:rFonts w:eastAsia="Arial"/>
          <w:lang w:val="it-IT"/>
        </w:rPr>
        <w:t>tot</w:t>
      </w:r>
      <w:r w:rsidRPr="003510FF">
        <w:rPr>
          <w:rFonts w:eastAsia="Arial"/>
          <w:lang w:val="it-IT"/>
        </w:rPr>
        <w:t>a</w:t>
      </w:r>
      <w:r w:rsidRPr="00140CA5">
        <w:rPr>
          <w:rFonts w:eastAsia="Arial"/>
          <w:lang w:val="it-IT"/>
        </w:rPr>
        <w:t>l</w:t>
      </w:r>
      <w:r w:rsidRPr="003510FF">
        <w:rPr>
          <w:rFonts w:eastAsia="Arial"/>
          <w:lang w:val="it-IT"/>
        </w:rPr>
        <w:t xml:space="preserve">e </w:t>
      </w:r>
      <w:r w:rsidRPr="00140CA5">
        <w:rPr>
          <w:rFonts w:eastAsia="Arial"/>
          <w:lang w:val="it-IT"/>
        </w:rPr>
        <w:t>c</w:t>
      </w:r>
      <w:r w:rsidRPr="003510FF">
        <w:rPr>
          <w:rFonts w:eastAsia="Arial"/>
          <w:lang w:val="it-IT"/>
        </w:rPr>
        <w:t>ari</w:t>
      </w:r>
      <w:r w:rsidRPr="00140CA5">
        <w:rPr>
          <w:rFonts w:eastAsia="Arial"/>
          <w:lang w:val="it-IT"/>
        </w:rPr>
        <w:t>c</w:t>
      </w:r>
      <w:r w:rsidRPr="003510FF">
        <w:rPr>
          <w:rFonts w:eastAsia="Arial"/>
          <w:lang w:val="it-IT"/>
        </w:rPr>
        <w:t xml:space="preserve">o </w:t>
      </w:r>
      <w:r w:rsidRPr="00140CA5">
        <w:rPr>
          <w:rFonts w:eastAsia="Arial"/>
          <w:lang w:val="it-IT"/>
        </w:rPr>
        <w:t>d</w:t>
      </w:r>
      <w:r w:rsidRPr="003510FF">
        <w:rPr>
          <w:rFonts w:eastAsia="Arial"/>
          <w:lang w:val="it-IT"/>
        </w:rPr>
        <w:t>el</w:t>
      </w:r>
      <w:r w:rsidRPr="00140CA5">
        <w:rPr>
          <w:rFonts w:eastAsia="Arial"/>
          <w:lang w:val="it-IT"/>
        </w:rPr>
        <w:t>l'i</w:t>
      </w:r>
      <w:r w:rsidRPr="003510FF">
        <w:rPr>
          <w:rFonts w:eastAsia="Arial"/>
          <w:lang w:val="it-IT"/>
        </w:rPr>
        <w:t>mp</w:t>
      </w:r>
      <w:r w:rsidRPr="00140CA5">
        <w:rPr>
          <w:rFonts w:eastAsia="Arial"/>
          <w:lang w:val="it-IT"/>
        </w:rPr>
        <w:t>res</w:t>
      </w:r>
      <w:r w:rsidRPr="003510FF">
        <w:rPr>
          <w:rFonts w:eastAsia="Arial"/>
          <w:lang w:val="it-IT"/>
        </w:rPr>
        <w:t>a appal</w:t>
      </w:r>
      <w:r w:rsidRPr="00140CA5">
        <w:rPr>
          <w:rFonts w:eastAsia="Arial"/>
          <w:lang w:val="it-IT"/>
        </w:rPr>
        <w:t>t</w:t>
      </w:r>
      <w:r w:rsidRPr="003510FF">
        <w:rPr>
          <w:rFonts w:eastAsia="Arial"/>
          <w:lang w:val="it-IT"/>
        </w:rPr>
        <w:t>atrice. L</w:t>
      </w:r>
      <w:r w:rsidRPr="00140CA5">
        <w:rPr>
          <w:rFonts w:eastAsia="Arial"/>
          <w:lang w:val="it-IT"/>
        </w:rPr>
        <w:t>'i</w:t>
      </w:r>
      <w:r w:rsidRPr="003510FF">
        <w:rPr>
          <w:rFonts w:eastAsia="Arial"/>
          <w:lang w:val="it-IT"/>
        </w:rPr>
        <w:t>m</w:t>
      </w:r>
      <w:r w:rsidRPr="00140CA5">
        <w:rPr>
          <w:rFonts w:eastAsia="Arial"/>
          <w:lang w:val="it-IT"/>
        </w:rPr>
        <w:t>pres</w:t>
      </w:r>
      <w:r w:rsidRPr="003510FF">
        <w:rPr>
          <w:rFonts w:eastAsia="Arial"/>
          <w:lang w:val="it-IT"/>
        </w:rPr>
        <w:t xml:space="preserve">a appaltatrice  </w:t>
      </w:r>
      <w:r w:rsidRPr="00140CA5">
        <w:rPr>
          <w:rFonts w:eastAsia="Arial"/>
          <w:lang w:val="it-IT"/>
        </w:rPr>
        <w:t>d</w:t>
      </w:r>
      <w:r w:rsidRPr="003510FF">
        <w:rPr>
          <w:rFonts w:eastAsia="Arial"/>
          <w:lang w:val="it-IT"/>
        </w:rPr>
        <w:t>o</w:t>
      </w:r>
      <w:r w:rsidRPr="00140CA5">
        <w:rPr>
          <w:rFonts w:eastAsia="Arial"/>
          <w:lang w:val="it-IT"/>
        </w:rPr>
        <w:t>vr</w:t>
      </w:r>
      <w:r w:rsidRPr="003510FF">
        <w:rPr>
          <w:rFonts w:eastAsia="Arial"/>
          <w:lang w:val="it-IT"/>
        </w:rPr>
        <w:t xml:space="preserve">à  </w:t>
      </w:r>
      <w:r w:rsidRPr="00140CA5">
        <w:rPr>
          <w:rFonts w:eastAsia="Arial"/>
          <w:lang w:val="it-IT"/>
        </w:rPr>
        <w:t>p</w:t>
      </w:r>
      <w:r w:rsidRPr="003510FF">
        <w:rPr>
          <w:rFonts w:eastAsia="Arial"/>
          <w:lang w:val="it-IT"/>
        </w:rPr>
        <w:t>rovve</w:t>
      </w:r>
      <w:r w:rsidRPr="00140CA5">
        <w:rPr>
          <w:rFonts w:eastAsia="Arial"/>
          <w:lang w:val="it-IT"/>
        </w:rPr>
        <w:t>der</w:t>
      </w:r>
      <w:r w:rsidRPr="003510FF">
        <w:rPr>
          <w:rFonts w:eastAsia="Arial"/>
          <w:lang w:val="it-IT"/>
        </w:rPr>
        <w:t>e  a  prop</w:t>
      </w:r>
      <w:r w:rsidRPr="00140CA5">
        <w:rPr>
          <w:rFonts w:eastAsia="Arial"/>
          <w:lang w:val="it-IT"/>
        </w:rPr>
        <w:t>ri</w:t>
      </w:r>
      <w:r w:rsidRPr="003510FF">
        <w:rPr>
          <w:rFonts w:eastAsia="Arial"/>
          <w:lang w:val="it-IT"/>
        </w:rPr>
        <w:t xml:space="preserve">a  </w:t>
      </w:r>
      <w:r w:rsidRPr="00140CA5">
        <w:rPr>
          <w:rFonts w:eastAsia="Arial"/>
          <w:lang w:val="it-IT"/>
        </w:rPr>
        <w:t>c</w:t>
      </w:r>
      <w:r w:rsidRPr="003510FF">
        <w:rPr>
          <w:rFonts w:eastAsia="Arial"/>
          <w:lang w:val="it-IT"/>
        </w:rPr>
        <w:t xml:space="preserve">ura  e  </w:t>
      </w:r>
      <w:r w:rsidRPr="00140CA5">
        <w:rPr>
          <w:rFonts w:eastAsia="Arial"/>
          <w:lang w:val="it-IT"/>
        </w:rPr>
        <w:t>spes</w:t>
      </w:r>
      <w:r w:rsidRPr="003510FF">
        <w:rPr>
          <w:rFonts w:eastAsia="Arial"/>
          <w:lang w:val="it-IT"/>
        </w:rPr>
        <w:t>e  alla  fornitura</w:t>
      </w:r>
      <w:r w:rsidR="003510FF">
        <w:rPr>
          <w:rFonts w:eastAsia="Arial"/>
          <w:lang w:val="it-IT"/>
        </w:rPr>
        <w:t xml:space="preserve"> </w:t>
      </w:r>
      <w:r w:rsidRPr="00140CA5">
        <w:rPr>
          <w:rFonts w:eastAsia="Arial"/>
          <w:lang w:val="it-IT"/>
        </w:rPr>
        <w:t>relativ</w:t>
      </w:r>
      <w:r w:rsidRPr="003510FF">
        <w:rPr>
          <w:rFonts w:eastAsia="Arial"/>
          <w:lang w:val="it-IT"/>
        </w:rPr>
        <w:t xml:space="preserve">a  ai  materiali  </w:t>
      </w:r>
      <w:r w:rsidRPr="00140CA5">
        <w:rPr>
          <w:rFonts w:eastAsia="Arial"/>
          <w:lang w:val="it-IT"/>
        </w:rPr>
        <w:t>d</w:t>
      </w:r>
      <w:r w:rsidRPr="003510FF">
        <w:rPr>
          <w:rFonts w:eastAsia="Arial"/>
          <w:lang w:val="it-IT"/>
        </w:rPr>
        <w:t xml:space="preserve">i  pulizia  occorrenti   (es.   stracci,   </w:t>
      </w:r>
      <w:r w:rsidRPr="00140CA5">
        <w:rPr>
          <w:rFonts w:eastAsia="Arial"/>
          <w:lang w:val="it-IT"/>
        </w:rPr>
        <w:t>sc</w:t>
      </w:r>
      <w:r w:rsidRPr="003510FF">
        <w:rPr>
          <w:rFonts w:eastAsia="Arial"/>
          <w:lang w:val="it-IT"/>
        </w:rPr>
        <w:t>ope  n</w:t>
      </w:r>
      <w:r w:rsidRPr="00140CA5">
        <w:rPr>
          <w:rFonts w:eastAsia="Arial"/>
          <w:lang w:val="it-IT"/>
        </w:rPr>
        <w:t>or</w:t>
      </w:r>
      <w:r w:rsidRPr="003510FF">
        <w:rPr>
          <w:rFonts w:eastAsia="Arial"/>
          <w:lang w:val="it-IT"/>
        </w:rPr>
        <w:t xml:space="preserve">mali  e  </w:t>
      </w:r>
      <w:r w:rsidRPr="00140CA5">
        <w:rPr>
          <w:rFonts w:eastAsia="Arial"/>
          <w:lang w:val="it-IT"/>
        </w:rPr>
        <w:t>t</w:t>
      </w:r>
      <w:r w:rsidRPr="003510FF">
        <w:rPr>
          <w:rFonts w:eastAsia="Arial"/>
          <w:lang w:val="it-IT"/>
        </w:rPr>
        <w:t>elescopiche,</w:t>
      </w:r>
      <w:r w:rsidR="003510FF">
        <w:rPr>
          <w:rFonts w:eastAsia="Arial"/>
          <w:lang w:val="it-IT"/>
        </w:rPr>
        <w:t xml:space="preserve"> </w:t>
      </w:r>
      <w:r w:rsidRPr="003510FF">
        <w:rPr>
          <w:rFonts w:eastAsia="Arial"/>
          <w:lang w:val="it-IT"/>
        </w:rPr>
        <w:t xml:space="preserve">detersivi,  </w:t>
      </w:r>
      <w:r w:rsidRPr="00140CA5">
        <w:rPr>
          <w:rFonts w:eastAsia="Arial"/>
          <w:lang w:val="it-IT"/>
        </w:rPr>
        <w:t>sa</w:t>
      </w:r>
      <w:r w:rsidRPr="003510FF">
        <w:rPr>
          <w:rFonts w:eastAsia="Arial"/>
          <w:lang w:val="it-IT"/>
        </w:rPr>
        <w:t>cc</w:t>
      </w:r>
      <w:r w:rsidRPr="00140CA5">
        <w:rPr>
          <w:rFonts w:eastAsia="Arial"/>
          <w:lang w:val="it-IT"/>
        </w:rPr>
        <w:t>h</w:t>
      </w:r>
      <w:r w:rsidRPr="003510FF">
        <w:rPr>
          <w:rFonts w:eastAsia="Arial"/>
          <w:lang w:val="it-IT"/>
        </w:rPr>
        <w:t>i di plastica  p</w:t>
      </w:r>
      <w:r w:rsidRPr="00140CA5">
        <w:rPr>
          <w:rFonts w:eastAsia="Arial"/>
          <w:lang w:val="it-IT"/>
        </w:rPr>
        <w:t>e</w:t>
      </w:r>
      <w:r w:rsidRPr="003510FF">
        <w:rPr>
          <w:rFonts w:eastAsia="Arial"/>
          <w:lang w:val="it-IT"/>
        </w:rPr>
        <w:t>r rifiuti,  ecc.),  n</w:t>
      </w:r>
      <w:r w:rsidRPr="00140CA5">
        <w:rPr>
          <w:rFonts w:eastAsia="Arial"/>
          <w:lang w:val="it-IT"/>
        </w:rPr>
        <w:t>o</w:t>
      </w:r>
      <w:r w:rsidRPr="003510FF">
        <w:rPr>
          <w:rFonts w:eastAsia="Arial"/>
          <w:lang w:val="it-IT"/>
        </w:rPr>
        <w:t>nché della forn</w:t>
      </w:r>
      <w:r w:rsidRPr="00140CA5">
        <w:rPr>
          <w:rFonts w:eastAsia="Arial"/>
          <w:lang w:val="it-IT"/>
        </w:rPr>
        <w:t>itur</w:t>
      </w:r>
      <w:r w:rsidRPr="003510FF">
        <w:rPr>
          <w:rFonts w:eastAsia="Arial"/>
          <w:lang w:val="it-IT"/>
        </w:rPr>
        <w:t xml:space="preserve">a </w:t>
      </w:r>
      <w:r w:rsidRPr="00140CA5">
        <w:rPr>
          <w:rFonts w:eastAsia="Arial"/>
          <w:lang w:val="it-IT"/>
        </w:rPr>
        <w:t>n</w:t>
      </w:r>
      <w:r w:rsidRPr="003510FF">
        <w:rPr>
          <w:rFonts w:eastAsia="Arial"/>
          <w:lang w:val="it-IT"/>
        </w:rPr>
        <w:t>ei servizi  igienici  dei</w:t>
      </w:r>
      <w:r w:rsidR="003510FF">
        <w:rPr>
          <w:rFonts w:eastAsia="Arial"/>
          <w:lang w:val="it-IT"/>
        </w:rPr>
        <w:t xml:space="preserve"> </w:t>
      </w:r>
      <w:r w:rsidRPr="003510FF">
        <w:rPr>
          <w:rFonts w:eastAsia="Arial"/>
          <w:lang w:val="it-IT"/>
        </w:rPr>
        <w:t xml:space="preserve">contenitori  (porta-rotoli,  porta-sapone,  scovolini,  ecc.  </w:t>
      </w:r>
      <w:r w:rsidRPr="00140CA5">
        <w:rPr>
          <w:rFonts w:eastAsia="Arial"/>
          <w:lang w:val="it-IT"/>
        </w:rPr>
        <w:t>s</w:t>
      </w:r>
      <w:r w:rsidRPr="003510FF">
        <w:rPr>
          <w:rFonts w:eastAsia="Arial"/>
          <w:lang w:val="it-IT"/>
        </w:rPr>
        <w:t>econdo i   mo</w:t>
      </w:r>
      <w:r w:rsidRPr="00140CA5">
        <w:rPr>
          <w:rFonts w:eastAsia="Arial"/>
          <w:lang w:val="it-IT"/>
        </w:rPr>
        <w:t>de</w:t>
      </w:r>
      <w:r w:rsidRPr="003510FF">
        <w:rPr>
          <w:rFonts w:eastAsia="Arial"/>
          <w:lang w:val="it-IT"/>
        </w:rPr>
        <w:t>lli approvati  dall</w:t>
      </w:r>
      <w:r w:rsidR="003510FF">
        <w:rPr>
          <w:rFonts w:eastAsia="Arial"/>
          <w:lang w:val="it-IT"/>
        </w:rPr>
        <w:t xml:space="preserve">a </w:t>
      </w:r>
      <w:r w:rsidRPr="003510FF">
        <w:rPr>
          <w:rFonts w:eastAsia="Arial"/>
          <w:lang w:val="it-IT"/>
        </w:rPr>
        <w:t>Comm</w:t>
      </w:r>
      <w:r w:rsidRPr="00140CA5">
        <w:rPr>
          <w:rFonts w:eastAsia="Arial"/>
          <w:lang w:val="it-IT"/>
        </w:rPr>
        <w:t>i</w:t>
      </w:r>
      <w:r w:rsidRPr="003510FF">
        <w:rPr>
          <w:rFonts w:eastAsia="Arial"/>
          <w:lang w:val="it-IT"/>
        </w:rPr>
        <w:t>tten</w:t>
      </w:r>
      <w:r w:rsidRPr="00140CA5">
        <w:rPr>
          <w:rFonts w:eastAsia="Arial"/>
          <w:lang w:val="it-IT"/>
        </w:rPr>
        <w:t>te</w:t>
      </w:r>
      <w:r w:rsidRPr="003510FF">
        <w:rPr>
          <w:rFonts w:eastAsia="Arial"/>
          <w:lang w:val="it-IT"/>
        </w:rPr>
        <w:t xml:space="preserve">) </w:t>
      </w:r>
      <w:r w:rsidRPr="00140CA5">
        <w:rPr>
          <w:rFonts w:eastAsia="Arial"/>
          <w:lang w:val="it-IT"/>
        </w:rPr>
        <w:t>c</w:t>
      </w:r>
      <w:r w:rsidRPr="003510FF">
        <w:rPr>
          <w:rFonts w:eastAsia="Arial"/>
          <w:lang w:val="it-IT"/>
        </w:rPr>
        <w:t xml:space="preserve">on relativo  materiale  a </w:t>
      </w:r>
      <w:r w:rsidRPr="00140CA5">
        <w:rPr>
          <w:rFonts w:eastAsia="Arial"/>
          <w:lang w:val="it-IT"/>
        </w:rPr>
        <w:t>c</w:t>
      </w:r>
      <w:r w:rsidRPr="003510FF">
        <w:rPr>
          <w:rFonts w:eastAsia="Arial"/>
          <w:lang w:val="it-IT"/>
        </w:rPr>
        <w:t>on</w:t>
      </w:r>
      <w:r w:rsidRPr="00140CA5">
        <w:rPr>
          <w:rFonts w:eastAsia="Arial"/>
          <w:lang w:val="it-IT"/>
        </w:rPr>
        <w:t>s</w:t>
      </w:r>
      <w:r w:rsidRPr="003510FF">
        <w:rPr>
          <w:rFonts w:eastAsia="Arial"/>
          <w:lang w:val="it-IT"/>
        </w:rPr>
        <w:t xml:space="preserve">umo </w:t>
      </w:r>
      <w:r w:rsidRPr="00140CA5">
        <w:rPr>
          <w:rFonts w:eastAsia="Arial"/>
          <w:lang w:val="it-IT"/>
        </w:rPr>
        <w:t>pe</w:t>
      </w:r>
      <w:r w:rsidRPr="003510FF">
        <w:rPr>
          <w:rFonts w:eastAsia="Arial"/>
          <w:lang w:val="it-IT"/>
        </w:rPr>
        <w:t xml:space="preserve">r il  </w:t>
      </w:r>
      <w:r w:rsidRPr="00140CA5">
        <w:rPr>
          <w:rFonts w:eastAsia="Arial"/>
          <w:lang w:val="it-IT"/>
        </w:rPr>
        <w:t>s</w:t>
      </w:r>
      <w:r w:rsidRPr="003510FF">
        <w:rPr>
          <w:rFonts w:eastAsia="Arial"/>
          <w:lang w:val="it-IT"/>
        </w:rPr>
        <w:t>ap</w:t>
      </w:r>
      <w:r w:rsidRPr="00140CA5">
        <w:rPr>
          <w:rFonts w:eastAsia="Arial"/>
          <w:lang w:val="it-IT"/>
        </w:rPr>
        <w:t>o</w:t>
      </w:r>
      <w:r w:rsidRPr="003510FF">
        <w:rPr>
          <w:rFonts w:eastAsia="Arial"/>
          <w:lang w:val="it-IT"/>
        </w:rPr>
        <w:t xml:space="preserve">ne  liquido,  </w:t>
      </w:r>
      <w:r w:rsidRPr="00140CA5">
        <w:rPr>
          <w:rFonts w:eastAsia="Arial"/>
          <w:lang w:val="it-IT"/>
        </w:rPr>
        <w:t>c</w:t>
      </w:r>
      <w:r w:rsidRPr="003510FF">
        <w:rPr>
          <w:rFonts w:eastAsia="Arial"/>
          <w:lang w:val="it-IT"/>
        </w:rPr>
        <w:t>arta igienica</w:t>
      </w:r>
      <w:r w:rsidR="003510FF">
        <w:rPr>
          <w:rFonts w:eastAsia="Arial"/>
          <w:lang w:val="it-IT"/>
        </w:rPr>
        <w:t xml:space="preserve"> e </w:t>
      </w:r>
      <w:r w:rsidRPr="003510FF">
        <w:rPr>
          <w:rFonts w:eastAsia="Arial"/>
          <w:lang w:val="it-IT"/>
        </w:rPr>
        <w:t>salviette,  asciugamani,  copri water monouso,  scovolini con relativi contenitori e sanitario c</w:t>
      </w:r>
      <w:r w:rsidRPr="00140CA5">
        <w:rPr>
          <w:rFonts w:eastAsia="Arial"/>
          <w:lang w:val="it-IT"/>
        </w:rPr>
        <w:t>o</w:t>
      </w:r>
      <w:r w:rsidRPr="003510FF">
        <w:rPr>
          <w:rFonts w:eastAsia="Arial"/>
          <w:lang w:val="it-IT"/>
        </w:rPr>
        <w:t>n s</w:t>
      </w:r>
      <w:r w:rsidRPr="00140CA5">
        <w:rPr>
          <w:rFonts w:eastAsia="Arial"/>
          <w:lang w:val="it-IT"/>
        </w:rPr>
        <w:t>a</w:t>
      </w:r>
      <w:r w:rsidRPr="003510FF">
        <w:rPr>
          <w:rFonts w:eastAsia="Arial"/>
          <w:lang w:val="it-IT"/>
        </w:rPr>
        <w:t>cchetti p</w:t>
      </w:r>
      <w:r w:rsidRPr="00140CA5">
        <w:rPr>
          <w:rFonts w:eastAsia="Arial"/>
          <w:lang w:val="it-IT"/>
        </w:rPr>
        <w:t>o</w:t>
      </w:r>
      <w:r w:rsidRPr="003510FF">
        <w:rPr>
          <w:rFonts w:eastAsia="Arial"/>
          <w:lang w:val="it-IT"/>
        </w:rPr>
        <w:t>lite</w:t>
      </w:r>
      <w:r w:rsidRPr="00140CA5">
        <w:rPr>
          <w:rFonts w:eastAsia="Arial"/>
          <w:lang w:val="it-IT"/>
        </w:rPr>
        <w:t>n</w:t>
      </w:r>
      <w:r w:rsidRPr="003510FF">
        <w:rPr>
          <w:rFonts w:eastAsia="Arial"/>
          <w:lang w:val="it-IT"/>
        </w:rPr>
        <w:t xml:space="preserve">ati </w:t>
      </w:r>
      <w:r w:rsidRPr="00140CA5">
        <w:rPr>
          <w:rFonts w:eastAsia="Arial"/>
          <w:lang w:val="it-IT"/>
        </w:rPr>
        <w:t>p</w:t>
      </w:r>
      <w:r w:rsidRPr="003510FF">
        <w:rPr>
          <w:rFonts w:eastAsia="Arial"/>
          <w:lang w:val="it-IT"/>
        </w:rPr>
        <w:t>er</w:t>
      </w:r>
      <w:r w:rsidRPr="00140CA5">
        <w:rPr>
          <w:rFonts w:eastAsia="Arial"/>
          <w:lang w:val="it-IT"/>
        </w:rPr>
        <w:t xml:space="preserve"> </w:t>
      </w:r>
      <w:r w:rsidRPr="003510FF">
        <w:rPr>
          <w:rFonts w:eastAsia="Arial"/>
          <w:lang w:val="it-IT"/>
        </w:rPr>
        <w:t>assorbenti i</w:t>
      </w:r>
      <w:r w:rsidRPr="00140CA5">
        <w:rPr>
          <w:rFonts w:eastAsia="Arial"/>
          <w:lang w:val="it-IT"/>
        </w:rPr>
        <w:t>g</w:t>
      </w:r>
      <w:r w:rsidRPr="003510FF">
        <w:rPr>
          <w:rFonts w:eastAsia="Arial"/>
          <w:lang w:val="it-IT"/>
        </w:rPr>
        <w:t>ie</w:t>
      </w:r>
      <w:r w:rsidRPr="00140CA5">
        <w:rPr>
          <w:rFonts w:eastAsia="Arial"/>
          <w:lang w:val="it-IT"/>
        </w:rPr>
        <w:t>n</w:t>
      </w:r>
      <w:r w:rsidRPr="003510FF">
        <w:rPr>
          <w:rFonts w:eastAsia="Arial"/>
          <w:lang w:val="it-IT"/>
        </w:rPr>
        <w:t>ici (p</w:t>
      </w:r>
      <w:r w:rsidRPr="00140CA5">
        <w:rPr>
          <w:rFonts w:eastAsia="Arial"/>
          <w:lang w:val="it-IT"/>
        </w:rPr>
        <w:t>e</w:t>
      </w:r>
      <w:r w:rsidRPr="003510FF">
        <w:rPr>
          <w:rFonts w:eastAsia="Arial"/>
          <w:lang w:val="it-IT"/>
        </w:rPr>
        <w:t xml:space="preserve">r </w:t>
      </w:r>
      <w:r w:rsidRPr="00140CA5">
        <w:rPr>
          <w:rFonts w:eastAsia="Arial"/>
          <w:lang w:val="it-IT"/>
        </w:rPr>
        <w:t>q</w:t>
      </w:r>
      <w:r w:rsidRPr="003510FF">
        <w:rPr>
          <w:rFonts w:eastAsia="Arial"/>
          <w:lang w:val="it-IT"/>
        </w:rPr>
        <w:t>uesti ultimi, rifi</w:t>
      </w:r>
      <w:r w:rsidRPr="00140CA5">
        <w:rPr>
          <w:rFonts w:eastAsia="Arial"/>
          <w:lang w:val="it-IT"/>
        </w:rPr>
        <w:t>u</w:t>
      </w:r>
      <w:r w:rsidRPr="003510FF">
        <w:rPr>
          <w:rFonts w:eastAsia="Arial"/>
          <w:lang w:val="it-IT"/>
        </w:rPr>
        <w:t xml:space="preserve">ti speciali, si </w:t>
      </w:r>
      <w:r w:rsidRPr="00140CA5">
        <w:rPr>
          <w:rFonts w:eastAsia="Arial"/>
          <w:lang w:val="it-IT"/>
        </w:rPr>
        <w:t>do</w:t>
      </w:r>
      <w:r w:rsidR="00950468">
        <w:rPr>
          <w:rFonts w:eastAsia="Arial"/>
          <w:lang w:val="it-IT"/>
        </w:rPr>
        <w:t>vrà provv</w:t>
      </w:r>
      <w:r w:rsidRPr="003510FF">
        <w:rPr>
          <w:rFonts w:eastAsia="Arial"/>
          <w:lang w:val="it-IT"/>
        </w:rPr>
        <w:t>e</w:t>
      </w:r>
      <w:r w:rsidRPr="00140CA5">
        <w:rPr>
          <w:rFonts w:eastAsia="Arial"/>
          <w:lang w:val="it-IT"/>
        </w:rPr>
        <w:t>d</w:t>
      </w:r>
      <w:r w:rsidRPr="003510FF">
        <w:rPr>
          <w:rFonts w:eastAsia="Arial"/>
          <w:lang w:val="it-IT"/>
        </w:rPr>
        <w:t xml:space="preserve">ere </w:t>
      </w:r>
      <w:r w:rsidRPr="00140CA5">
        <w:rPr>
          <w:rFonts w:eastAsia="Arial"/>
          <w:lang w:val="it-IT"/>
        </w:rPr>
        <w:t>a</w:t>
      </w:r>
      <w:r w:rsidRPr="003510FF">
        <w:rPr>
          <w:rFonts w:eastAsia="Arial"/>
          <w:lang w:val="it-IT"/>
        </w:rPr>
        <w:t>l loro smaltimento, sec</w:t>
      </w:r>
      <w:r w:rsidRPr="00140CA5">
        <w:rPr>
          <w:rFonts w:eastAsia="Arial"/>
          <w:lang w:val="it-IT"/>
        </w:rPr>
        <w:t>o</w:t>
      </w:r>
      <w:r w:rsidRPr="003510FF">
        <w:rPr>
          <w:rFonts w:eastAsia="Arial"/>
          <w:lang w:val="it-IT"/>
        </w:rPr>
        <w:t xml:space="preserve">ndo le </w:t>
      </w:r>
      <w:r w:rsidRPr="00140CA5">
        <w:rPr>
          <w:rFonts w:eastAsia="Arial"/>
          <w:lang w:val="it-IT"/>
        </w:rPr>
        <w:t>no</w:t>
      </w:r>
      <w:r w:rsidRPr="003510FF">
        <w:rPr>
          <w:rFonts w:eastAsia="Arial"/>
          <w:lang w:val="it-IT"/>
        </w:rPr>
        <w:t>rme igi</w:t>
      </w:r>
      <w:r w:rsidRPr="00140CA5">
        <w:rPr>
          <w:rFonts w:eastAsia="Arial"/>
          <w:lang w:val="it-IT"/>
        </w:rPr>
        <w:t>en</w:t>
      </w:r>
      <w:r w:rsidRPr="003510FF">
        <w:rPr>
          <w:rFonts w:eastAsia="Arial"/>
          <w:lang w:val="it-IT"/>
        </w:rPr>
        <w:t>ico s</w:t>
      </w:r>
      <w:r w:rsidRPr="00140CA5">
        <w:rPr>
          <w:rFonts w:eastAsia="Arial"/>
          <w:lang w:val="it-IT"/>
        </w:rPr>
        <w:t>an</w:t>
      </w:r>
      <w:r w:rsidRPr="003510FF">
        <w:rPr>
          <w:rFonts w:eastAsia="Arial"/>
          <w:lang w:val="it-IT"/>
        </w:rPr>
        <w:t>itari</w:t>
      </w:r>
      <w:r w:rsidRPr="00140CA5">
        <w:rPr>
          <w:rFonts w:eastAsia="Arial"/>
          <w:lang w:val="it-IT"/>
        </w:rPr>
        <w:t>e</w:t>
      </w:r>
      <w:r w:rsidRPr="003510FF">
        <w:rPr>
          <w:rFonts w:eastAsia="Arial"/>
          <w:lang w:val="it-IT"/>
        </w:rPr>
        <w:t xml:space="preserve">). </w:t>
      </w:r>
    </w:p>
    <w:p w14:paraId="747EE8E3" w14:textId="77777777" w:rsidR="0082750C" w:rsidRPr="003510FF" w:rsidRDefault="003510FF" w:rsidP="0005185A">
      <w:pPr>
        <w:rPr>
          <w:rFonts w:eastAsia="Arial"/>
          <w:lang w:val="it-IT"/>
        </w:rPr>
      </w:pPr>
      <w:r>
        <w:rPr>
          <w:rFonts w:eastAsia="Arial"/>
          <w:lang w:val="it-IT"/>
        </w:rPr>
        <w:t xml:space="preserve">I </w:t>
      </w:r>
      <w:r w:rsidR="00334973" w:rsidRPr="003510FF">
        <w:rPr>
          <w:rFonts w:eastAsia="Arial"/>
          <w:lang w:val="it-IT"/>
        </w:rPr>
        <w:t>s</w:t>
      </w:r>
      <w:r w:rsidR="00334973" w:rsidRPr="00140CA5">
        <w:rPr>
          <w:rFonts w:eastAsia="Arial"/>
          <w:lang w:val="it-IT"/>
        </w:rPr>
        <w:t>a</w:t>
      </w:r>
      <w:r w:rsidR="00334973" w:rsidRPr="003510FF">
        <w:rPr>
          <w:rFonts w:eastAsia="Arial"/>
          <w:lang w:val="it-IT"/>
        </w:rPr>
        <w:t xml:space="preserve">cchi contenenti </w:t>
      </w:r>
      <w:r>
        <w:rPr>
          <w:rFonts w:eastAsia="Arial"/>
          <w:lang w:val="it-IT"/>
        </w:rPr>
        <w:t xml:space="preserve">i </w:t>
      </w:r>
      <w:r w:rsidR="00334973" w:rsidRPr="003510FF">
        <w:rPr>
          <w:rFonts w:eastAsia="Arial"/>
          <w:lang w:val="it-IT"/>
        </w:rPr>
        <w:t>rifiuti normali  e sp</w:t>
      </w:r>
      <w:r w:rsidR="00334973" w:rsidRPr="00140CA5">
        <w:rPr>
          <w:rFonts w:eastAsia="Arial"/>
          <w:lang w:val="it-IT"/>
        </w:rPr>
        <w:t>e</w:t>
      </w:r>
      <w:r w:rsidR="00334973" w:rsidRPr="003510FF">
        <w:rPr>
          <w:rFonts w:eastAsia="Arial"/>
          <w:lang w:val="it-IT"/>
        </w:rPr>
        <w:t xml:space="preserve">ciali,  </w:t>
      </w:r>
      <w:r w:rsidR="00334973" w:rsidRPr="00140CA5">
        <w:rPr>
          <w:rFonts w:eastAsia="Arial"/>
          <w:lang w:val="it-IT"/>
        </w:rPr>
        <w:t>n</w:t>
      </w:r>
      <w:r w:rsidR="00334973" w:rsidRPr="003510FF">
        <w:rPr>
          <w:rFonts w:eastAsia="Arial"/>
          <w:lang w:val="it-IT"/>
        </w:rPr>
        <w:t>o</w:t>
      </w:r>
      <w:r w:rsidR="00334973" w:rsidRPr="00140CA5">
        <w:rPr>
          <w:rFonts w:eastAsia="Arial"/>
          <w:lang w:val="it-IT"/>
        </w:rPr>
        <w:t>n</w:t>
      </w:r>
      <w:r w:rsidR="00334973" w:rsidRPr="003510FF">
        <w:rPr>
          <w:rFonts w:eastAsia="Arial"/>
          <w:lang w:val="it-IT"/>
        </w:rPr>
        <w:t>c</w:t>
      </w:r>
      <w:r w:rsidR="00334973" w:rsidRPr="00140CA5">
        <w:rPr>
          <w:rFonts w:eastAsia="Arial"/>
          <w:lang w:val="it-IT"/>
        </w:rPr>
        <w:t>h</w:t>
      </w:r>
      <w:r w:rsidR="00334973" w:rsidRPr="003510FF">
        <w:rPr>
          <w:rFonts w:eastAsia="Arial"/>
          <w:lang w:val="it-IT"/>
        </w:rPr>
        <w:t>é i  s</w:t>
      </w:r>
      <w:r w:rsidR="00334973" w:rsidRPr="00140CA5">
        <w:rPr>
          <w:rFonts w:eastAsia="Arial"/>
          <w:lang w:val="it-IT"/>
        </w:rPr>
        <w:t>a</w:t>
      </w:r>
      <w:r w:rsidR="00334973" w:rsidRPr="003510FF">
        <w:rPr>
          <w:rFonts w:eastAsia="Arial"/>
          <w:lang w:val="it-IT"/>
        </w:rPr>
        <w:t>cchi di racc</w:t>
      </w:r>
      <w:r w:rsidR="00334973" w:rsidRPr="00140CA5">
        <w:rPr>
          <w:rFonts w:eastAsia="Arial"/>
          <w:lang w:val="it-IT"/>
        </w:rPr>
        <w:t>o</w:t>
      </w:r>
      <w:r w:rsidR="00334973" w:rsidRPr="003510FF">
        <w:rPr>
          <w:rFonts w:eastAsia="Arial"/>
          <w:lang w:val="it-IT"/>
        </w:rPr>
        <w:t>lta diff</w:t>
      </w:r>
      <w:r w:rsidR="00334973" w:rsidRPr="00140CA5">
        <w:rPr>
          <w:rFonts w:eastAsia="Arial"/>
          <w:lang w:val="it-IT"/>
        </w:rPr>
        <w:t>e</w:t>
      </w:r>
      <w:r w:rsidR="00334973" w:rsidRPr="003510FF">
        <w:rPr>
          <w:rFonts w:eastAsia="Arial"/>
          <w:lang w:val="it-IT"/>
        </w:rPr>
        <w:t>r</w:t>
      </w:r>
      <w:r w:rsidR="00334973" w:rsidRPr="00140CA5">
        <w:rPr>
          <w:rFonts w:eastAsia="Arial"/>
          <w:lang w:val="it-IT"/>
        </w:rPr>
        <w:t>e</w:t>
      </w:r>
      <w:r w:rsidR="00334973" w:rsidRPr="003510FF">
        <w:rPr>
          <w:rFonts w:eastAsia="Arial"/>
          <w:lang w:val="it-IT"/>
        </w:rPr>
        <w:t>nziat</w:t>
      </w:r>
      <w:r w:rsidR="00334973" w:rsidRPr="00140CA5">
        <w:rPr>
          <w:rFonts w:eastAsia="Arial"/>
          <w:lang w:val="it-IT"/>
        </w:rPr>
        <w:t>a</w:t>
      </w:r>
      <w:r w:rsidR="00334973" w:rsidRPr="003510FF">
        <w:rPr>
          <w:rFonts w:eastAsia="Arial"/>
          <w:lang w:val="it-IT"/>
        </w:rPr>
        <w:t>, d</w:t>
      </w:r>
      <w:r w:rsidR="00334973" w:rsidRPr="00140CA5">
        <w:rPr>
          <w:rFonts w:eastAsia="Arial"/>
          <w:lang w:val="it-IT"/>
        </w:rPr>
        <w:t>o</w:t>
      </w:r>
      <w:r w:rsidR="00334973" w:rsidRPr="003510FF">
        <w:rPr>
          <w:rFonts w:eastAsia="Arial"/>
          <w:lang w:val="it-IT"/>
        </w:rPr>
        <w:t>vr</w:t>
      </w:r>
      <w:r w:rsidR="00334973" w:rsidRPr="00140CA5">
        <w:rPr>
          <w:rFonts w:eastAsia="Arial"/>
          <w:lang w:val="it-IT"/>
        </w:rPr>
        <w:t>an</w:t>
      </w:r>
      <w:r w:rsidR="00334973" w:rsidRPr="003510FF">
        <w:rPr>
          <w:rFonts w:eastAsia="Arial"/>
          <w:lang w:val="it-IT"/>
        </w:rPr>
        <w:t xml:space="preserve">no </w:t>
      </w:r>
      <w:r w:rsidR="00334973" w:rsidRPr="00140CA5">
        <w:rPr>
          <w:rFonts w:eastAsia="Arial"/>
          <w:lang w:val="it-IT"/>
        </w:rPr>
        <w:t>e</w:t>
      </w:r>
      <w:r w:rsidR="00334973" w:rsidRPr="003510FF">
        <w:rPr>
          <w:rFonts w:eastAsia="Arial"/>
          <w:lang w:val="it-IT"/>
        </w:rPr>
        <w:t>ss</w:t>
      </w:r>
      <w:r w:rsidR="00334973" w:rsidRPr="00140CA5">
        <w:rPr>
          <w:rFonts w:eastAsia="Arial"/>
          <w:lang w:val="it-IT"/>
        </w:rPr>
        <w:t>e</w:t>
      </w:r>
      <w:r w:rsidR="00334973" w:rsidRPr="003510FF">
        <w:rPr>
          <w:rFonts w:eastAsia="Arial"/>
          <w:lang w:val="it-IT"/>
        </w:rPr>
        <w:t>re coll</w:t>
      </w:r>
      <w:r w:rsidR="00334973" w:rsidRPr="00140CA5">
        <w:rPr>
          <w:rFonts w:eastAsia="Arial"/>
          <w:lang w:val="it-IT"/>
        </w:rPr>
        <w:t>o</w:t>
      </w:r>
      <w:r w:rsidR="00334973" w:rsidRPr="003510FF">
        <w:rPr>
          <w:rFonts w:eastAsia="Arial"/>
          <w:lang w:val="it-IT"/>
        </w:rPr>
        <w:t>cati  negli a</w:t>
      </w:r>
      <w:r w:rsidR="00334973" w:rsidRPr="00140CA5">
        <w:rPr>
          <w:rFonts w:eastAsia="Arial"/>
          <w:lang w:val="it-IT"/>
        </w:rPr>
        <w:t>ppo</w:t>
      </w:r>
      <w:r w:rsidR="00334973" w:rsidRPr="003510FF">
        <w:rPr>
          <w:rFonts w:eastAsia="Arial"/>
          <w:lang w:val="it-IT"/>
        </w:rPr>
        <w:t>siti c</w:t>
      </w:r>
      <w:r w:rsidR="00334973" w:rsidRPr="00140CA5">
        <w:rPr>
          <w:rFonts w:eastAsia="Arial"/>
          <w:lang w:val="it-IT"/>
        </w:rPr>
        <w:t>o</w:t>
      </w:r>
      <w:r w:rsidR="00334973" w:rsidRPr="003510FF">
        <w:rPr>
          <w:rFonts w:eastAsia="Arial"/>
          <w:lang w:val="it-IT"/>
        </w:rPr>
        <w:t>nt</w:t>
      </w:r>
      <w:r w:rsidR="00334973" w:rsidRPr="00140CA5">
        <w:rPr>
          <w:rFonts w:eastAsia="Arial"/>
          <w:lang w:val="it-IT"/>
        </w:rPr>
        <w:t>en</w:t>
      </w:r>
      <w:r w:rsidR="00334973" w:rsidRPr="003510FF">
        <w:rPr>
          <w:rFonts w:eastAsia="Arial"/>
          <w:lang w:val="it-IT"/>
        </w:rPr>
        <w:t>itori e co</w:t>
      </w:r>
      <w:r w:rsidR="00334973" w:rsidRPr="00140CA5">
        <w:rPr>
          <w:rFonts w:eastAsia="Arial"/>
          <w:lang w:val="it-IT"/>
        </w:rPr>
        <w:t>nd</w:t>
      </w:r>
      <w:r w:rsidR="00334973" w:rsidRPr="003510FF">
        <w:rPr>
          <w:rFonts w:eastAsia="Arial"/>
          <w:lang w:val="it-IT"/>
        </w:rPr>
        <w:t xml:space="preserve">otto nel </w:t>
      </w:r>
      <w:r w:rsidR="00334973" w:rsidRPr="003510FF">
        <w:rPr>
          <w:rFonts w:eastAsia="Arial"/>
          <w:b/>
          <w:lang w:val="it-IT"/>
        </w:rPr>
        <w:t>punto di raccolta</w:t>
      </w:r>
      <w:r w:rsidR="00334973" w:rsidRPr="003510FF">
        <w:rPr>
          <w:rFonts w:eastAsia="Arial"/>
          <w:lang w:val="it-IT"/>
        </w:rPr>
        <w:t xml:space="preserve"> del Polo S</w:t>
      </w:r>
      <w:r w:rsidR="00334973" w:rsidRPr="00140CA5">
        <w:rPr>
          <w:rFonts w:eastAsia="Arial"/>
          <w:lang w:val="it-IT"/>
        </w:rPr>
        <w:t>o</w:t>
      </w:r>
      <w:r w:rsidR="00334973" w:rsidRPr="003510FF">
        <w:rPr>
          <w:rFonts w:eastAsia="Arial"/>
          <w:lang w:val="it-IT"/>
        </w:rPr>
        <w:t>cio Sa</w:t>
      </w:r>
      <w:r w:rsidR="00334973" w:rsidRPr="00140CA5">
        <w:rPr>
          <w:rFonts w:eastAsia="Arial"/>
          <w:lang w:val="it-IT"/>
        </w:rPr>
        <w:t>n</w:t>
      </w:r>
      <w:r w:rsidR="00334973" w:rsidRPr="003510FF">
        <w:rPr>
          <w:rFonts w:eastAsia="Arial"/>
          <w:lang w:val="it-IT"/>
        </w:rPr>
        <w:t xml:space="preserve">itario, sito al </w:t>
      </w:r>
      <w:r w:rsidR="00334973" w:rsidRPr="00140CA5">
        <w:rPr>
          <w:rFonts w:eastAsia="Arial"/>
          <w:lang w:val="it-IT"/>
        </w:rPr>
        <w:t>p</w:t>
      </w:r>
      <w:r w:rsidR="00334973" w:rsidRPr="003510FF">
        <w:rPr>
          <w:rFonts w:eastAsia="Arial"/>
          <w:lang w:val="it-IT"/>
        </w:rPr>
        <w:t>ia</w:t>
      </w:r>
      <w:r w:rsidR="00334973" w:rsidRPr="00140CA5">
        <w:rPr>
          <w:rFonts w:eastAsia="Arial"/>
          <w:lang w:val="it-IT"/>
        </w:rPr>
        <w:t>n</w:t>
      </w:r>
      <w:r w:rsidR="00334973" w:rsidRPr="003510FF">
        <w:rPr>
          <w:rFonts w:eastAsia="Arial"/>
          <w:lang w:val="it-IT"/>
        </w:rPr>
        <w:t xml:space="preserve">o interrato </w:t>
      </w:r>
      <w:r w:rsidR="00334973" w:rsidRPr="00140CA5">
        <w:rPr>
          <w:rFonts w:eastAsia="Arial"/>
          <w:lang w:val="it-IT"/>
        </w:rPr>
        <w:t>de</w:t>
      </w:r>
      <w:r w:rsidR="00334973" w:rsidRPr="003510FF">
        <w:rPr>
          <w:rFonts w:eastAsia="Arial"/>
          <w:lang w:val="it-IT"/>
        </w:rPr>
        <w:t>l</w:t>
      </w:r>
      <w:r w:rsidR="00334973" w:rsidRPr="00140CA5">
        <w:rPr>
          <w:rFonts w:eastAsia="Arial"/>
          <w:lang w:val="it-IT"/>
        </w:rPr>
        <w:t>l</w:t>
      </w:r>
      <w:r w:rsidR="00334973" w:rsidRPr="003510FF">
        <w:rPr>
          <w:rFonts w:eastAsia="Arial"/>
          <w:lang w:val="it-IT"/>
        </w:rPr>
        <w:t>o st</w:t>
      </w:r>
      <w:r w:rsidR="00334973" w:rsidRPr="00140CA5">
        <w:rPr>
          <w:rFonts w:eastAsia="Arial"/>
          <w:lang w:val="it-IT"/>
        </w:rPr>
        <w:t>ab</w:t>
      </w:r>
      <w:r w:rsidR="00334973" w:rsidRPr="003510FF">
        <w:rPr>
          <w:rFonts w:eastAsia="Arial"/>
          <w:lang w:val="it-IT"/>
        </w:rPr>
        <w:t>ile, sino al loro conferimento n</w:t>
      </w:r>
      <w:r w:rsidR="00334973" w:rsidRPr="00140CA5">
        <w:rPr>
          <w:rFonts w:eastAsia="Arial"/>
          <w:lang w:val="it-IT"/>
        </w:rPr>
        <w:t>e</w:t>
      </w:r>
      <w:r w:rsidR="00334973" w:rsidRPr="003510FF">
        <w:rPr>
          <w:rFonts w:eastAsia="Arial"/>
          <w:lang w:val="it-IT"/>
        </w:rPr>
        <w:t>lle d</w:t>
      </w:r>
      <w:r w:rsidR="00334973" w:rsidRPr="00140CA5">
        <w:rPr>
          <w:rFonts w:eastAsia="Arial"/>
          <w:lang w:val="it-IT"/>
        </w:rPr>
        <w:t>a</w:t>
      </w:r>
      <w:r w:rsidR="00334973" w:rsidRPr="003510FF">
        <w:rPr>
          <w:rFonts w:eastAsia="Arial"/>
          <w:lang w:val="it-IT"/>
        </w:rPr>
        <w:t>te prescritte d</w:t>
      </w:r>
      <w:r w:rsidR="00334973" w:rsidRPr="00140CA5">
        <w:rPr>
          <w:rFonts w:eastAsia="Arial"/>
          <w:lang w:val="it-IT"/>
        </w:rPr>
        <w:t>a</w:t>
      </w:r>
      <w:r w:rsidR="00334973" w:rsidRPr="003510FF">
        <w:rPr>
          <w:rFonts w:eastAsia="Arial"/>
          <w:lang w:val="it-IT"/>
        </w:rPr>
        <w:t>l</w:t>
      </w:r>
      <w:r w:rsidR="00334973" w:rsidRPr="00140CA5">
        <w:rPr>
          <w:rFonts w:eastAsia="Arial"/>
          <w:lang w:val="it-IT"/>
        </w:rPr>
        <w:t xml:space="preserve"> </w:t>
      </w:r>
      <w:r w:rsidR="00334973" w:rsidRPr="003510FF">
        <w:rPr>
          <w:rFonts w:eastAsia="Arial"/>
          <w:lang w:val="it-IT"/>
        </w:rPr>
        <w:t>r</w:t>
      </w:r>
      <w:r w:rsidR="00334973" w:rsidRPr="00140CA5">
        <w:rPr>
          <w:rFonts w:eastAsia="Arial"/>
          <w:lang w:val="it-IT"/>
        </w:rPr>
        <w:t>ego</w:t>
      </w:r>
      <w:r w:rsidR="00334973" w:rsidRPr="003510FF">
        <w:rPr>
          <w:rFonts w:eastAsia="Arial"/>
          <w:lang w:val="it-IT"/>
        </w:rPr>
        <w:t>l</w:t>
      </w:r>
      <w:r w:rsidR="00334973" w:rsidRPr="00140CA5">
        <w:rPr>
          <w:rFonts w:eastAsia="Arial"/>
          <w:lang w:val="it-IT"/>
        </w:rPr>
        <w:t>am</w:t>
      </w:r>
      <w:r w:rsidR="00334973" w:rsidRPr="003510FF">
        <w:rPr>
          <w:rFonts w:eastAsia="Arial"/>
          <w:lang w:val="it-IT"/>
        </w:rPr>
        <w:t>ento vigente.</w:t>
      </w:r>
    </w:p>
    <w:p w14:paraId="43B94AB8" w14:textId="77777777" w:rsidR="0082750C" w:rsidRPr="003510FF" w:rsidRDefault="00334973" w:rsidP="0005185A">
      <w:pPr>
        <w:rPr>
          <w:rFonts w:eastAsia="Arial"/>
          <w:lang w:val="it-IT"/>
        </w:rPr>
      </w:pPr>
      <w:r w:rsidRPr="003510FF">
        <w:rPr>
          <w:rFonts w:eastAsia="Arial"/>
          <w:lang w:val="it-IT"/>
        </w:rPr>
        <w:t xml:space="preserve">Tutti </w:t>
      </w:r>
      <w:r w:rsidR="003510FF">
        <w:rPr>
          <w:rFonts w:eastAsia="Arial"/>
          <w:lang w:val="it-IT"/>
        </w:rPr>
        <w:t xml:space="preserve">i </w:t>
      </w:r>
      <w:r w:rsidRPr="00140CA5">
        <w:rPr>
          <w:rFonts w:eastAsia="Arial"/>
          <w:lang w:val="it-IT"/>
        </w:rPr>
        <w:t>ma</w:t>
      </w:r>
      <w:r w:rsidRPr="003510FF">
        <w:rPr>
          <w:rFonts w:eastAsia="Arial"/>
          <w:lang w:val="it-IT"/>
        </w:rPr>
        <w:t>t</w:t>
      </w:r>
      <w:r w:rsidRPr="00140CA5">
        <w:rPr>
          <w:rFonts w:eastAsia="Arial"/>
          <w:lang w:val="it-IT"/>
        </w:rPr>
        <w:t>e</w:t>
      </w:r>
      <w:r w:rsidRPr="003510FF">
        <w:rPr>
          <w:rFonts w:eastAsia="Arial"/>
          <w:lang w:val="it-IT"/>
        </w:rPr>
        <w:t xml:space="preserve">riali forniti  </w:t>
      </w:r>
      <w:r w:rsidRPr="00140CA5">
        <w:rPr>
          <w:rFonts w:eastAsia="Arial"/>
          <w:lang w:val="it-IT"/>
        </w:rPr>
        <w:t>do</w:t>
      </w:r>
      <w:r w:rsidRPr="003510FF">
        <w:rPr>
          <w:rFonts w:eastAsia="Arial"/>
          <w:lang w:val="it-IT"/>
        </w:rPr>
        <w:t>vranno  essere  o</w:t>
      </w:r>
      <w:r w:rsidRPr="00140CA5">
        <w:rPr>
          <w:rFonts w:eastAsia="Arial"/>
          <w:lang w:val="it-IT"/>
        </w:rPr>
        <w:t>pp</w:t>
      </w:r>
      <w:r w:rsidRPr="003510FF">
        <w:rPr>
          <w:rFonts w:eastAsia="Arial"/>
          <w:lang w:val="it-IT"/>
        </w:rPr>
        <w:t>or</w:t>
      </w:r>
      <w:r w:rsidRPr="00140CA5">
        <w:rPr>
          <w:rFonts w:eastAsia="Arial"/>
          <w:lang w:val="it-IT"/>
        </w:rPr>
        <w:t>tuna</w:t>
      </w:r>
      <w:r w:rsidRPr="003510FF">
        <w:rPr>
          <w:rFonts w:eastAsia="Arial"/>
          <w:lang w:val="it-IT"/>
        </w:rPr>
        <w:t>m</w:t>
      </w:r>
      <w:r w:rsidRPr="00140CA5">
        <w:rPr>
          <w:rFonts w:eastAsia="Arial"/>
          <w:lang w:val="it-IT"/>
        </w:rPr>
        <w:t>en</w:t>
      </w:r>
      <w:r w:rsidRPr="003510FF">
        <w:rPr>
          <w:rFonts w:eastAsia="Arial"/>
          <w:lang w:val="it-IT"/>
        </w:rPr>
        <w:t>te  confezionati in  i</w:t>
      </w:r>
      <w:r w:rsidRPr="00140CA5">
        <w:rPr>
          <w:rFonts w:eastAsia="Arial"/>
          <w:lang w:val="it-IT"/>
        </w:rPr>
        <w:t>d</w:t>
      </w:r>
      <w:r w:rsidRPr="003510FF">
        <w:rPr>
          <w:rFonts w:eastAsia="Arial"/>
          <w:lang w:val="it-IT"/>
        </w:rPr>
        <w:t>onei im</w:t>
      </w:r>
      <w:r w:rsidRPr="00140CA5">
        <w:rPr>
          <w:rFonts w:eastAsia="Arial"/>
          <w:lang w:val="it-IT"/>
        </w:rPr>
        <w:t>ba</w:t>
      </w:r>
      <w:r w:rsidRPr="003510FF">
        <w:rPr>
          <w:rFonts w:eastAsia="Arial"/>
          <w:lang w:val="it-IT"/>
        </w:rPr>
        <w:t>llaggi al fi</w:t>
      </w:r>
      <w:r w:rsidRPr="00140CA5">
        <w:rPr>
          <w:rFonts w:eastAsia="Arial"/>
          <w:lang w:val="it-IT"/>
        </w:rPr>
        <w:t>n</w:t>
      </w:r>
      <w:r w:rsidRPr="003510FF">
        <w:rPr>
          <w:rFonts w:eastAsia="Arial"/>
          <w:lang w:val="it-IT"/>
        </w:rPr>
        <w:t xml:space="preserve">e di </w:t>
      </w:r>
      <w:r w:rsidRPr="00140CA5">
        <w:rPr>
          <w:rFonts w:eastAsia="Arial"/>
          <w:lang w:val="it-IT"/>
        </w:rPr>
        <w:t>ga</w:t>
      </w:r>
      <w:r w:rsidRPr="003510FF">
        <w:rPr>
          <w:rFonts w:eastAsia="Arial"/>
          <w:lang w:val="it-IT"/>
        </w:rPr>
        <w:t>r</w:t>
      </w:r>
      <w:r w:rsidRPr="00140CA5">
        <w:rPr>
          <w:rFonts w:eastAsia="Arial"/>
          <w:lang w:val="it-IT"/>
        </w:rPr>
        <w:t>an</w:t>
      </w:r>
      <w:r w:rsidRPr="003510FF">
        <w:rPr>
          <w:rFonts w:eastAsia="Arial"/>
          <w:lang w:val="it-IT"/>
        </w:rPr>
        <w:t>tire l'igi</w:t>
      </w:r>
      <w:r w:rsidRPr="00140CA5">
        <w:rPr>
          <w:rFonts w:eastAsia="Arial"/>
          <w:lang w:val="it-IT"/>
        </w:rPr>
        <w:t>e</w:t>
      </w:r>
      <w:r w:rsidRPr="003510FF">
        <w:rPr>
          <w:rFonts w:eastAsia="Arial"/>
          <w:lang w:val="it-IT"/>
        </w:rPr>
        <w:t>ne in t</w:t>
      </w:r>
      <w:r w:rsidRPr="00140CA5">
        <w:rPr>
          <w:rFonts w:eastAsia="Arial"/>
          <w:lang w:val="it-IT"/>
        </w:rPr>
        <w:t>u</w:t>
      </w:r>
      <w:r w:rsidRPr="003510FF">
        <w:rPr>
          <w:rFonts w:eastAsia="Arial"/>
          <w:lang w:val="it-IT"/>
        </w:rPr>
        <w:t>t</w:t>
      </w:r>
      <w:r w:rsidRPr="00140CA5">
        <w:rPr>
          <w:rFonts w:eastAsia="Arial"/>
          <w:lang w:val="it-IT"/>
        </w:rPr>
        <w:t>t</w:t>
      </w:r>
      <w:r w:rsidRPr="003510FF">
        <w:rPr>
          <w:rFonts w:eastAsia="Arial"/>
          <w:lang w:val="it-IT"/>
        </w:rPr>
        <w:t>e le fasi di tras</w:t>
      </w:r>
      <w:r w:rsidRPr="00140CA5">
        <w:rPr>
          <w:rFonts w:eastAsia="Arial"/>
          <w:lang w:val="it-IT"/>
        </w:rPr>
        <w:t>po</w:t>
      </w:r>
      <w:r w:rsidRPr="003510FF">
        <w:rPr>
          <w:rFonts w:eastAsia="Arial"/>
          <w:lang w:val="it-IT"/>
        </w:rPr>
        <w:t>r</w:t>
      </w:r>
      <w:r w:rsidRPr="00140CA5">
        <w:rPr>
          <w:rFonts w:eastAsia="Arial"/>
          <w:lang w:val="it-IT"/>
        </w:rPr>
        <w:t>t</w:t>
      </w:r>
      <w:r w:rsidRPr="003510FF">
        <w:rPr>
          <w:rFonts w:eastAsia="Arial"/>
          <w:lang w:val="it-IT"/>
        </w:rPr>
        <w:t>o ed imm</w:t>
      </w:r>
      <w:r w:rsidRPr="00140CA5">
        <w:rPr>
          <w:rFonts w:eastAsia="Arial"/>
          <w:lang w:val="it-IT"/>
        </w:rPr>
        <w:t>a</w:t>
      </w:r>
      <w:r w:rsidRPr="003510FF">
        <w:rPr>
          <w:rFonts w:eastAsia="Arial"/>
          <w:lang w:val="it-IT"/>
        </w:rPr>
        <w:t>g</w:t>
      </w:r>
      <w:r w:rsidRPr="00140CA5">
        <w:rPr>
          <w:rFonts w:eastAsia="Arial"/>
          <w:lang w:val="it-IT"/>
        </w:rPr>
        <w:t>a</w:t>
      </w:r>
      <w:r w:rsidRPr="003510FF">
        <w:rPr>
          <w:rFonts w:eastAsia="Arial"/>
          <w:lang w:val="it-IT"/>
        </w:rPr>
        <w:t>zzi</w:t>
      </w:r>
      <w:r w:rsidRPr="00140CA5">
        <w:rPr>
          <w:rFonts w:eastAsia="Arial"/>
          <w:lang w:val="it-IT"/>
        </w:rPr>
        <w:t>na</w:t>
      </w:r>
      <w:r w:rsidRPr="003510FF">
        <w:rPr>
          <w:rFonts w:eastAsia="Arial"/>
          <w:lang w:val="it-IT"/>
        </w:rPr>
        <w:t>mento.</w:t>
      </w:r>
    </w:p>
    <w:p w14:paraId="3674513B" w14:textId="77777777" w:rsidR="0082750C" w:rsidRPr="003510FF" w:rsidRDefault="00334973" w:rsidP="0005185A">
      <w:pPr>
        <w:rPr>
          <w:rFonts w:eastAsia="Arial"/>
          <w:lang w:val="it-IT"/>
        </w:rPr>
      </w:pPr>
      <w:r w:rsidRPr="00140CA5">
        <w:rPr>
          <w:rFonts w:eastAsia="Arial"/>
          <w:lang w:val="it-IT"/>
        </w:rPr>
        <w:t>L</w:t>
      </w:r>
      <w:r w:rsidRPr="003510FF">
        <w:rPr>
          <w:rFonts w:eastAsia="Arial"/>
          <w:lang w:val="it-IT"/>
        </w:rPr>
        <w:t>'im</w:t>
      </w:r>
      <w:r w:rsidRPr="00140CA5">
        <w:rPr>
          <w:rFonts w:eastAsia="Arial"/>
          <w:lang w:val="it-IT"/>
        </w:rPr>
        <w:t>p</w:t>
      </w:r>
      <w:r w:rsidRPr="003510FF">
        <w:rPr>
          <w:rFonts w:eastAsia="Arial"/>
          <w:lang w:val="it-IT"/>
        </w:rPr>
        <w:t>resa appalt</w:t>
      </w:r>
      <w:r w:rsidRPr="00140CA5">
        <w:rPr>
          <w:rFonts w:eastAsia="Arial"/>
          <w:lang w:val="it-IT"/>
        </w:rPr>
        <w:t>a</w:t>
      </w:r>
      <w:r w:rsidRPr="003510FF">
        <w:rPr>
          <w:rFonts w:eastAsia="Arial"/>
          <w:lang w:val="it-IT"/>
        </w:rPr>
        <w:t>trice dovrà te</w:t>
      </w:r>
      <w:r w:rsidRPr="00140CA5">
        <w:rPr>
          <w:rFonts w:eastAsia="Arial"/>
          <w:lang w:val="it-IT"/>
        </w:rPr>
        <w:t>ne</w:t>
      </w:r>
      <w:r w:rsidRPr="003510FF">
        <w:rPr>
          <w:rFonts w:eastAsia="Arial"/>
          <w:lang w:val="it-IT"/>
        </w:rPr>
        <w:t>re in i</w:t>
      </w:r>
      <w:r w:rsidRPr="00140CA5">
        <w:rPr>
          <w:rFonts w:eastAsia="Arial"/>
          <w:lang w:val="it-IT"/>
        </w:rPr>
        <w:t>d</w:t>
      </w:r>
      <w:r w:rsidR="004E76A8">
        <w:rPr>
          <w:rFonts w:eastAsia="Arial"/>
          <w:lang w:val="it-IT"/>
        </w:rPr>
        <w:t>oneo</w:t>
      </w:r>
      <w:r w:rsidRPr="003510FF">
        <w:rPr>
          <w:rFonts w:eastAsia="Arial"/>
          <w:lang w:val="it-IT"/>
        </w:rPr>
        <w:t xml:space="preserve"> l</w:t>
      </w:r>
      <w:r w:rsidRPr="00140CA5">
        <w:rPr>
          <w:rFonts w:eastAsia="Arial"/>
          <w:lang w:val="it-IT"/>
        </w:rPr>
        <w:t>o</w:t>
      </w:r>
      <w:r w:rsidRPr="003510FF">
        <w:rPr>
          <w:rFonts w:eastAsia="Arial"/>
          <w:lang w:val="it-IT"/>
        </w:rPr>
        <w:t>c</w:t>
      </w:r>
      <w:r w:rsidRPr="00140CA5">
        <w:rPr>
          <w:rFonts w:eastAsia="Arial"/>
          <w:lang w:val="it-IT"/>
        </w:rPr>
        <w:t>a</w:t>
      </w:r>
      <w:r w:rsidR="004E76A8">
        <w:rPr>
          <w:rFonts w:eastAsia="Arial"/>
          <w:lang w:val="it-IT"/>
        </w:rPr>
        <w:t>le</w:t>
      </w:r>
      <w:r w:rsidRPr="003510FF">
        <w:rPr>
          <w:rFonts w:eastAsia="Arial"/>
          <w:lang w:val="it-IT"/>
        </w:rPr>
        <w:t xml:space="preserve"> indic</w:t>
      </w:r>
      <w:r w:rsidRPr="00140CA5">
        <w:rPr>
          <w:rFonts w:eastAsia="Arial"/>
          <w:lang w:val="it-IT"/>
        </w:rPr>
        <w:t>a</w:t>
      </w:r>
      <w:r w:rsidRPr="003510FF">
        <w:rPr>
          <w:rFonts w:eastAsia="Arial"/>
          <w:lang w:val="it-IT"/>
        </w:rPr>
        <w:t>to dal C</w:t>
      </w:r>
      <w:r w:rsidRPr="00140CA5">
        <w:rPr>
          <w:rFonts w:eastAsia="Arial"/>
          <w:lang w:val="it-IT"/>
        </w:rPr>
        <w:t>o</w:t>
      </w:r>
      <w:r w:rsidR="004E76A8">
        <w:rPr>
          <w:rFonts w:eastAsia="Arial"/>
          <w:lang w:val="it-IT"/>
        </w:rPr>
        <w:t>mmittente,</w:t>
      </w:r>
      <w:r w:rsidRPr="003510FF">
        <w:rPr>
          <w:rFonts w:eastAsia="Arial"/>
          <w:lang w:val="it-IT"/>
        </w:rPr>
        <w:t xml:space="preserve"> </w:t>
      </w:r>
      <w:r w:rsidRPr="00140CA5">
        <w:rPr>
          <w:rFonts w:eastAsia="Arial"/>
          <w:lang w:val="it-IT"/>
        </w:rPr>
        <w:t>un</w:t>
      </w:r>
      <w:r w:rsidRPr="003510FF">
        <w:rPr>
          <w:rFonts w:eastAsia="Arial"/>
          <w:lang w:val="it-IT"/>
        </w:rPr>
        <w:t>a</w:t>
      </w:r>
      <w:r w:rsidR="003510FF">
        <w:rPr>
          <w:rFonts w:eastAsia="Arial"/>
          <w:lang w:val="it-IT"/>
        </w:rPr>
        <w:t xml:space="preserve"> </w:t>
      </w:r>
      <w:r w:rsidRPr="003510FF">
        <w:rPr>
          <w:rFonts w:eastAsia="Arial"/>
          <w:lang w:val="it-IT"/>
        </w:rPr>
        <w:t>scorta di prodotti igienico-sanitari pronta all'uso per i casi di emergenza.</w:t>
      </w:r>
    </w:p>
    <w:p w14:paraId="275D1CDA" w14:textId="77777777" w:rsidR="0082750C" w:rsidRPr="003510FF" w:rsidRDefault="0082750C" w:rsidP="0005185A">
      <w:pPr>
        <w:rPr>
          <w:rFonts w:eastAsia="Arial"/>
          <w:b/>
          <w:spacing w:val="-1"/>
          <w:lang w:val="it-IT"/>
        </w:rPr>
      </w:pPr>
    </w:p>
    <w:p w14:paraId="3A28978F" w14:textId="77777777" w:rsidR="0082750C" w:rsidRPr="00140CA5" w:rsidRDefault="00334973" w:rsidP="00140CA5">
      <w:pPr>
        <w:pStyle w:val="Nessunaspaziatura"/>
        <w:jc w:val="both"/>
        <w:rPr>
          <w:rFonts w:asciiTheme="minorHAnsi" w:eastAsia="Arial" w:hAnsiTheme="minorHAnsi" w:cstheme="minorHAnsi"/>
          <w:lang w:val="it-IT"/>
        </w:rPr>
      </w:pPr>
      <w:r w:rsidRPr="00140CA5">
        <w:rPr>
          <w:rFonts w:asciiTheme="minorHAnsi" w:eastAsia="Arial" w:hAnsiTheme="minorHAnsi" w:cstheme="minorHAnsi"/>
          <w:b/>
          <w:color w:val="010101"/>
          <w:spacing w:val="-2"/>
          <w:w w:val="98"/>
          <w:lang w:val="it-IT"/>
        </w:rPr>
        <w:t>A</w:t>
      </w:r>
      <w:r w:rsidRPr="00140CA5">
        <w:rPr>
          <w:rFonts w:asciiTheme="minorHAnsi" w:eastAsia="Arial" w:hAnsiTheme="minorHAnsi" w:cstheme="minorHAnsi"/>
          <w:b/>
          <w:color w:val="010101"/>
          <w:spacing w:val="-2"/>
          <w:w w:val="101"/>
          <w:lang w:val="it-IT"/>
        </w:rPr>
        <w:t>R</w:t>
      </w:r>
      <w:r w:rsidRPr="00140CA5">
        <w:rPr>
          <w:rFonts w:asciiTheme="minorHAnsi" w:eastAsia="Arial" w:hAnsiTheme="minorHAnsi" w:cstheme="minorHAnsi"/>
          <w:b/>
          <w:color w:val="010101"/>
          <w:spacing w:val="-2"/>
          <w:w w:val="106"/>
          <w:lang w:val="it-IT"/>
        </w:rPr>
        <w:t>T</w:t>
      </w:r>
      <w:r w:rsidRPr="00140CA5">
        <w:rPr>
          <w:rFonts w:asciiTheme="minorHAnsi" w:eastAsia="Arial" w:hAnsiTheme="minorHAnsi" w:cstheme="minorHAnsi"/>
          <w:b/>
          <w:color w:val="010101"/>
          <w:w w:val="80"/>
          <w:lang w:val="it-IT"/>
        </w:rPr>
        <w:t>.</w:t>
      </w:r>
      <w:r w:rsidRPr="00140CA5">
        <w:rPr>
          <w:rFonts w:asciiTheme="minorHAnsi" w:eastAsia="Arial" w:hAnsiTheme="minorHAnsi" w:cstheme="minorHAnsi"/>
          <w:b/>
          <w:color w:val="010101"/>
          <w:spacing w:val="20"/>
          <w:lang w:val="it-IT"/>
        </w:rPr>
        <w:t xml:space="preserve"> </w:t>
      </w:r>
      <w:r w:rsidR="00A941EB">
        <w:rPr>
          <w:rFonts w:asciiTheme="minorHAnsi" w:eastAsia="Arial" w:hAnsiTheme="minorHAnsi" w:cstheme="minorHAnsi"/>
          <w:b/>
          <w:color w:val="010101"/>
          <w:w w:val="91"/>
          <w:lang w:val="it-IT"/>
        </w:rPr>
        <w:t>7</w:t>
      </w:r>
    </w:p>
    <w:p w14:paraId="424B23EA" w14:textId="77777777" w:rsidR="0082750C" w:rsidRPr="003510FF" w:rsidRDefault="00334973" w:rsidP="00140CA5">
      <w:pPr>
        <w:pStyle w:val="Nessunaspaziatura"/>
        <w:jc w:val="both"/>
        <w:rPr>
          <w:rFonts w:asciiTheme="minorHAnsi" w:eastAsia="Arial" w:hAnsiTheme="minorHAnsi" w:cstheme="minorHAnsi"/>
          <w:b/>
          <w:color w:val="010101"/>
          <w:spacing w:val="-2"/>
          <w:w w:val="101"/>
          <w:lang w:val="it-IT"/>
        </w:rPr>
      </w:pPr>
      <w:r w:rsidRPr="003510FF">
        <w:rPr>
          <w:rFonts w:asciiTheme="minorHAnsi" w:eastAsia="Arial" w:hAnsiTheme="minorHAnsi" w:cstheme="minorHAnsi"/>
          <w:b/>
          <w:color w:val="010101"/>
          <w:spacing w:val="-2"/>
          <w:w w:val="101"/>
          <w:lang w:val="it-IT"/>
        </w:rPr>
        <w:t>CONTROLLI PERIO</w:t>
      </w:r>
      <w:r w:rsidRPr="00140CA5">
        <w:rPr>
          <w:rFonts w:asciiTheme="minorHAnsi" w:eastAsia="Arial" w:hAnsiTheme="minorHAnsi" w:cstheme="minorHAnsi"/>
          <w:b/>
          <w:color w:val="010101"/>
          <w:spacing w:val="-2"/>
          <w:w w:val="101"/>
          <w:lang w:val="it-IT"/>
        </w:rPr>
        <w:t>D</w:t>
      </w:r>
      <w:r w:rsidRPr="003510FF">
        <w:rPr>
          <w:rFonts w:asciiTheme="minorHAnsi" w:eastAsia="Arial" w:hAnsiTheme="minorHAnsi" w:cstheme="minorHAnsi"/>
          <w:b/>
          <w:color w:val="010101"/>
          <w:spacing w:val="-2"/>
          <w:w w:val="101"/>
          <w:lang w:val="it-IT"/>
        </w:rPr>
        <w:t>ICI E VE</w:t>
      </w:r>
      <w:r w:rsidRPr="00140CA5">
        <w:rPr>
          <w:rFonts w:asciiTheme="minorHAnsi" w:eastAsia="Arial" w:hAnsiTheme="minorHAnsi" w:cstheme="minorHAnsi"/>
          <w:b/>
          <w:color w:val="010101"/>
          <w:spacing w:val="-2"/>
          <w:w w:val="101"/>
          <w:lang w:val="it-IT"/>
        </w:rPr>
        <w:t>R</w:t>
      </w:r>
      <w:r w:rsidRPr="003510FF">
        <w:rPr>
          <w:rFonts w:asciiTheme="minorHAnsi" w:eastAsia="Arial" w:hAnsiTheme="minorHAnsi" w:cstheme="minorHAnsi"/>
          <w:b/>
          <w:color w:val="010101"/>
          <w:spacing w:val="-2"/>
          <w:w w:val="101"/>
          <w:lang w:val="it-IT"/>
        </w:rPr>
        <w:t>IFIC</w:t>
      </w:r>
      <w:r w:rsidRPr="00140CA5">
        <w:rPr>
          <w:rFonts w:asciiTheme="minorHAnsi" w:eastAsia="Arial" w:hAnsiTheme="minorHAnsi" w:cstheme="minorHAnsi"/>
          <w:b/>
          <w:color w:val="010101"/>
          <w:spacing w:val="-2"/>
          <w:w w:val="101"/>
          <w:lang w:val="it-IT"/>
        </w:rPr>
        <w:t>H</w:t>
      </w:r>
      <w:r w:rsidRPr="003510FF">
        <w:rPr>
          <w:rFonts w:asciiTheme="minorHAnsi" w:eastAsia="Arial" w:hAnsiTheme="minorHAnsi" w:cstheme="minorHAnsi"/>
          <w:b/>
          <w:color w:val="010101"/>
          <w:spacing w:val="-2"/>
          <w:w w:val="101"/>
          <w:lang w:val="it-IT"/>
        </w:rPr>
        <w:t>E</w:t>
      </w:r>
    </w:p>
    <w:p w14:paraId="57AD8F1D" w14:textId="77777777" w:rsidR="0082750C" w:rsidRPr="003510FF" w:rsidRDefault="00334973" w:rsidP="0005185A">
      <w:pPr>
        <w:rPr>
          <w:rFonts w:eastAsia="Arial"/>
          <w:lang w:val="it-IT"/>
        </w:rPr>
      </w:pPr>
      <w:r w:rsidRPr="003510FF">
        <w:rPr>
          <w:rFonts w:eastAsia="Arial"/>
          <w:lang w:val="it-IT"/>
        </w:rPr>
        <w:t xml:space="preserve">L'impresa </w:t>
      </w:r>
      <w:r w:rsidR="004E76A8">
        <w:rPr>
          <w:rFonts w:eastAsia="Arial"/>
          <w:lang w:val="it-IT"/>
        </w:rPr>
        <w:t xml:space="preserve">appaltatrice, </w:t>
      </w:r>
      <w:r w:rsidRPr="003510FF">
        <w:rPr>
          <w:rFonts w:eastAsia="Arial"/>
          <w:lang w:val="it-IT"/>
        </w:rPr>
        <w:t xml:space="preserve">nell'esecuzione di ogni </w:t>
      </w:r>
      <w:r w:rsidR="004E76A8">
        <w:rPr>
          <w:rFonts w:eastAsia="Arial"/>
          <w:lang w:val="it-IT"/>
        </w:rPr>
        <w:t xml:space="preserve">tipo di pulizia, deve attenersi scrupolosamente a </w:t>
      </w:r>
      <w:r w:rsidRPr="003510FF">
        <w:rPr>
          <w:rFonts w:eastAsia="Arial"/>
          <w:lang w:val="it-IT"/>
        </w:rPr>
        <w:t xml:space="preserve">quanto  previsto dal  </w:t>
      </w:r>
      <w:r w:rsidR="004E76A8">
        <w:rPr>
          <w:rFonts w:eastAsia="Arial"/>
          <w:lang w:val="it-IT"/>
        </w:rPr>
        <w:t xml:space="preserve">contratto di  appalto, da </w:t>
      </w:r>
      <w:r w:rsidRPr="003510FF">
        <w:rPr>
          <w:rFonts w:eastAsia="Arial"/>
          <w:lang w:val="it-IT"/>
        </w:rPr>
        <w:t>quanto  stab</w:t>
      </w:r>
      <w:r w:rsidR="00C36047">
        <w:rPr>
          <w:rFonts w:eastAsia="Arial"/>
          <w:lang w:val="it-IT"/>
        </w:rPr>
        <w:t xml:space="preserve">ilito dal presente Capitolato, </w:t>
      </w:r>
      <w:r w:rsidRPr="003510FF">
        <w:rPr>
          <w:rFonts w:eastAsia="Arial"/>
          <w:lang w:val="it-IT"/>
        </w:rPr>
        <w:t>e  per  ogni  disposizione o  ordine  impartito  dalla Committente.</w:t>
      </w:r>
    </w:p>
    <w:p w14:paraId="385833D6" w14:textId="77777777" w:rsidR="0082750C" w:rsidRPr="003510FF" w:rsidRDefault="00C36047" w:rsidP="0005185A">
      <w:pPr>
        <w:rPr>
          <w:rFonts w:eastAsia="Arial"/>
          <w:lang w:val="it-IT"/>
        </w:rPr>
      </w:pPr>
      <w:r>
        <w:rPr>
          <w:rFonts w:eastAsia="Arial"/>
          <w:lang w:val="it-IT"/>
        </w:rPr>
        <w:t xml:space="preserve">La verifica circa la </w:t>
      </w:r>
      <w:r w:rsidR="00334973" w:rsidRPr="003510FF">
        <w:rPr>
          <w:rFonts w:eastAsia="Arial"/>
          <w:lang w:val="it-IT"/>
        </w:rPr>
        <w:t xml:space="preserve">corrispondenza tra le norme contenute nel presente capitolato </w:t>
      </w:r>
      <w:r>
        <w:rPr>
          <w:rFonts w:eastAsia="Arial"/>
          <w:lang w:val="it-IT"/>
        </w:rPr>
        <w:t xml:space="preserve">ed i </w:t>
      </w:r>
      <w:r w:rsidR="00334973" w:rsidRPr="003510FF">
        <w:rPr>
          <w:rFonts w:eastAsia="Arial"/>
          <w:lang w:val="it-IT"/>
        </w:rPr>
        <w:t>servizi prestati  dall'impresa appaltatrice,  è di pertinenza del  Responsabile nominato dal Commit</w:t>
      </w:r>
      <w:r w:rsidR="00334973" w:rsidRPr="00140CA5">
        <w:rPr>
          <w:rFonts w:eastAsia="Arial"/>
          <w:lang w:val="it-IT"/>
        </w:rPr>
        <w:t>t</w:t>
      </w:r>
      <w:r w:rsidR="00334973" w:rsidRPr="003510FF">
        <w:rPr>
          <w:rFonts w:eastAsia="Arial"/>
          <w:lang w:val="it-IT"/>
        </w:rPr>
        <w:t>ente e/o di suo funzionario a ciò  delegato il  quale potrà segnalare direttamente al  personale impiegato  al servizio  di pulizia  le  anomalie riscontrate,  senza che tali verifiche comportino l'esercizio di un potere gerarchico.</w:t>
      </w:r>
    </w:p>
    <w:p w14:paraId="2AC96C97" w14:textId="77777777" w:rsidR="004E76A8" w:rsidRDefault="00334973" w:rsidP="0005185A">
      <w:pPr>
        <w:rPr>
          <w:rFonts w:eastAsia="Arial"/>
          <w:lang w:val="it-IT"/>
        </w:rPr>
      </w:pPr>
      <w:r w:rsidRPr="003510FF">
        <w:rPr>
          <w:rFonts w:eastAsia="Arial"/>
          <w:lang w:val="it-IT"/>
        </w:rPr>
        <w:t xml:space="preserve">Il  Responsabile verificherà la tempestività e il corretto svolgimento delle prestazioni, nonché  la  qualità delle stesse,  effettuando a  tal  scopo </w:t>
      </w:r>
      <w:r w:rsidRPr="00140CA5">
        <w:rPr>
          <w:rFonts w:eastAsia="Arial"/>
          <w:lang w:val="it-IT"/>
        </w:rPr>
        <w:t xml:space="preserve"> </w:t>
      </w:r>
      <w:r w:rsidRPr="003510FF">
        <w:rPr>
          <w:rFonts w:eastAsia="Arial"/>
          <w:lang w:val="it-IT"/>
        </w:rPr>
        <w:t>un  riscontro  del  rispetto del calendario  dei  lavori</w:t>
      </w:r>
      <w:r w:rsidR="004E76A8">
        <w:rPr>
          <w:rFonts w:eastAsia="Arial"/>
          <w:lang w:val="it-IT"/>
        </w:rPr>
        <w:t>.</w:t>
      </w:r>
      <w:r w:rsidRPr="003510FF">
        <w:rPr>
          <w:rFonts w:eastAsia="Arial"/>
          <w:lang w:val="it-IT"/>
        </w:rPr>
        <w:t xml:space="preserve"> </w:t>
      </w:r>
    </w:p>
    <w:p w14:paraId="0C579A26" w14:textId="77777777" w:rsidR="0082750C" w:rsidRPr="003510FF" w:rsidRDefault="00334973" w:rsidP="0005185A">
      <w:pPr>
        <w:rPr>
          <w:rFonts w:eastAsia="Arial"/>
          <w:lang w:val="it-IT"/>
        </w:rPr>
      </w:pPr>
      <w:r w:rsidRPr="003510FF">
        <w:rPr>
          <w:rFonts w:eastAsia="Arial"/>
          <w:lang w:val="it-IT"/>
        </w:rPr>
        <w:t>Il   Responsabile  verificherà  altresì   la   presenza  degli   addetti all'appalto,  riscontran</w:t>
      </w:r>
      <w:r w:rsidR="004E76A8">
        <w:rPr>
          <w:rFonts w:eastAsia="Arial"/>
          <w:lang w:val="it-IT"/>
        </w:rPr>
        <w:t xml:space="preserve">do il  rispetto degli orari di </w:t>
      </w:r>
      <w:r w:rsidRPr="003510FF">
        <w:rPr>
          <w:rFonts w:eastAsia="Arial"/>
          <w:lang w:val="it-IT"/>
        </w:rPr>
        <w:t>servizio comunicati dall'impresa appaltatrice. A tal scopo l'impresa appaltatrice dovrà fornire immediatamente le informazioni richieste,  rendendo disponibile il registro delle presenze.</w:t>
      </w:r>
    </w:p>
    <w:p w14:paraId="17C16D9D" w14:textId="77777777" w:rsidR="0082750C" w:rsidRPr="00140CA5" w:rsidRDefault="0082750C" w:rsidP="00140CA5">
      <w:pPr>
        <w:pStyle w:val="Nessunaspaziatura"/>
        <w:jc w:val="both"/>
        <w:rPr>
          <w:rFonts w:asciiTheme="minorHAnsi" w:hAnsiTheme="minorHAnsi" w:cstheme="minorHAnsi"/>
          <w:lang w:val="it-IT"/>
        </w:rPr>
      </w:pPr>
    </w:p>
    <w:p w14:paraId="7296D049" w14:textId="77777777" w:rsidR="0082750C" w:rsidRPr="00C36047" w:rsidRDefault="00334973" w:rsidP="00140CA5">
      <w:pPr>
        <w:pStyle w:val="Nessunaspaziatura"/>
        <w:jc w:val="both"/>
        <w:rPr>
          <w:rFonts w:asciiTheme="minorHAnsi" w:eastAsia="Arial" w:hAnsiTheme="minorHAnsi" w:cstheme="minorHAnsi"/>
          <w:b/>
          <w:color w:val="010101"/>
          <w:spacing w:val="-2"/>
          <w:w w:val="106"/>
          <w:lang w:val="it-IT"/>
        </w:rPr>
      </w:pPr>
      <w:r w:rsidRPr="00C36047">
        <w:rPr>
          <w:rFonts w:asciiTheme="minorHAnsi" w:eastAsia="Arial" w:hAnsiTheme="minorHAnsi" w:cstheme="minorHAnsi"/>
          <w:b/>
          <w:color w:val="010101"/>
          <w:spacing w:val="-2"/>
          <w:w w:val="106"/>
          <w:lang w:val="it-IT"/>
        </w:rPr>
        <w:t>ART.</w:t>
      </w:r>
      <w:r w:rsidR="00A941EB">
        <w:rPr>
          <w:rFonts w:asciiTheme="minorHAnsi" w:eastAsia="Arial" w:hAnsiTheme="minorHAnsi" w:cstheme="minorHAnsi"/>
          <w:b/>
          <w:color w:val="010101"/>
          <w:spacing w:val="-2"/>
          <w:w w:val="106"/>
          <w:lang w:val="it-IT"/>
        </w:rPr>
        <w:t>8</w:t>
      </w:r>
    </w:p>
    <w:p w14:paraId="1EC17FD3" w14:textId="77777777" w:rsidR="0082750C" w:rsidRPr="00C36047" w:rsidRDefault="00334973" w:rsidP="00140CA5">
      <w:pPr>
        <w:pStyle w:val="Nessunaspaziatura"/>
        <w:jc w:val="both"/>
        <w:rPr>
          <w:rFonts w:asciiTheme="minorHAnsi" w:eastAsia="Arial" w:hAnsiTheme="minorHAnsi" w:cstheme="minorHAnsi"/>
          <w:b/>
          <w:color w:val="010101"/>
          <w:spacing w:val="-2"/>
          <w:w w:val="101"/>
          <w:lang w:val="it-IT"/>
        </w:rPr>
      </w:pPr>
      <w:r w:rsidRPr="00C36047">
        <w:rPr>
          <w:rFonts w:asciiTheme="minorHAnsi" w:eastAsia="Arial" w:hAnsiTheme="minorHAnsi" w:cstheme="minorHAnsi"/>
          <w:b/>
          <w:color w:val="010101"/>
          <w:spacing w:val="-2"/>
          <w:w w:val="101"/>
          <w:lang w:val="it-IT"/>
        </w:rPr>
        <w:t>CONTESTAZIONE SE</w:t>
      </w:r>
      <w:r w:rsidRPr="00140CA5">
        <w:rPr>
          <w:rFonts w:asciiTheme="minorHAnsi" w:eastAsia="Arial" w:hAnsiTheme="minorHAnsi" w:cstheme="minorHAnsi"/>
          <w:b/>
          <w:color w:val="010101"/>
          <w:spacing w:val="-2"/>
          <w:w w:val="101"/>
          <w:lang w:val="it-IT"/>
        </w:rPr>
        <w:t>R</w:t>
      </w:r>
      <w:r w:rsidRPr="00C36047">
        <w:rPr>
          <w:rFonts w:asciiTheme="minorHAnsi" w:eastAsia="Arial" w:hAnsiTheme="minorHAnsi" w:cstheme="minorHAnsi"/>
          <w:b/>
          <w:color w:val="010101"/>
          <w:spacing w:val="-2"/>
          <w:w w:val="101"/>
          <w:lang w:val="it-IT"/>
        </w:rPr>
        <w:t>VIZIO</w:t>
      </w:r>
    </w:p>
    <w:p w14:paraId="00518C83" w14:textId="77777777" w:rsidR="0082750C" w:rsidRPr="00C36047" w:rsidRDefault="00C36047" w:rsidP="0005185A">
      <w:pPr>
        <w:rPr>
          <w:rFonts w:eastAsia="Arial"/>
          <w:lang w:val="it-IT"/>
        </w:rPr>
      </w:pPr>
      <w:r>
        <w:rPr>
          <w:rFonts w:eastAsia="Arial"/>
          <w:lang w:val="it-IT"/>
        </w:rPr>
        <w:t xml:space="preserve">Il </w:t>
      </w:r>
      <w:r w:rsidR="00334973" w:rsidRPr="00C36047">
        <w:rPr>
          <w:rFonts w:eastAsia="Arial"/>
          <w:lang w:val="it-IT"/>
        </w:rPr>
        <w:t>Responsabile contesterà l</w:t>
      </w:r>
      <w:r>
        <w:rPr>
          <w:rFonts w:eastAsia="Arial"/>
          <w:lang w:val="it-IT"/>
        </w:rPr>
        <w:t xml:space="preserve">e </w:t>
      </w:r>
      <w:r w:rsidR="00334973" w:rsidRPr="00C36047">
        <w:rPr>
          <w:rFonts w:eastAsia="Arial"/>
          <w:lang w:val="it-IT"/>
        </w:rPr>
        <w:t>anomalie nell'esecuzione de</w:t>
      </w:r>
      <w:r>
        <w:rPr>
          <w:rFonts w:eastAsia="Arial"/>
          <w:lang w:val="it-IT"/>
        </w:rPr>
        <w:t xml:space="preserve">l </w:t>
      </w:r>
      <w:r w:rsidR="00334973" w:rsidRPr="00C36047">
        <w:rPr>
          <w:rFonts w:eastAsia="Arial"/>
          <w:lang w:val="it-IT"/>
        </w:rPr>
        <w:t>servizio al rappresentante dell'impresa appaltatrice,  il quale dovrà presentarsi, anche mediante suo delegato, ne</w:t>
      </w:r>
      <w:r>
        <w:rPr>
          <w:rFonts w:eastAsia="Arial"/>
          <w:lang w:val="it-IT"/>
        </w:rPr>
        <w:t>l</w:t>
      </w:r>
      <w:r w:rsidR="00334973" w:rsidRPr="00C36047">
        <w:rPr>
          <w:rFonts w:eastAsia="Arial"/>
          <w:lang w:val="it-IT"/>
        </w:rPr>
        <w:t xml:space="preserve"> luogo che verrà indicato per la verifica degli addebiti.  Nei casi di urgenza potrà </w:t>
      </w:r>
      <w:r w:rsidR="004E76A8">
        <w:rPr>
          <w:rFonts w:eastAsia="Arial"/>
          <w:lang w:val="it-IT"/>
        </w:rPr>
        <w:t xml:space="preserve">essere invitato </w:t>
      </w:r>
      <w:r w:rsidR="00AB0832">
        <w:rPr>
          <w:rFonts w:eastAsia="Arial"/>
          <w:lang w:val="it-IT"/>
        </w:rPr>
        <w:t xml:space="preserve"> </w:t>
      </w:r>
      <w:r w:rsidR="004E76A8">
        <w:rPr>
          <w:rFonts w:eastAsia="Arial"/>
          <w:lang w:val="it-IT"/>
        </w:rPr>
        <w:t xml:space="preserve">a presentarsi </w:t>
      </w:r>
      <w:r w:rsidR="00334973" w:rsidRPr="00C36047">
        <w:rPr>
          <w:rFonts w:eastAsia="Arial"/>
          <w:lang w:val="it-IT"/>
        </w:rPr>
        <w:t>entro due ore dalla chiamata,  da effettuarsi  anche mezzo telefono.  In  sua assenza il  responsabile contesterà direttamente gli addebiti  agli addetti del servizio.</w:t>
      </w:r>
    </w:p>
    <w:p w14:paraId="53881C4F" w14:textId="77777777" w:rsidR="0082750C" w:rsidRPr="00C36047" w:rsidRDefault="00334973" w:rsidP="0005185A">
      <w:pPr>
        <w:rPr>
          <w:rFonts w:eastAsia="Arial"/>
          <w:lang w:val="it-IT"/>
        </w:rPr>
      </w:pPr>
      <w:r w:rsidRPr="00C36047">
        <w:rPr>
          <w:rFonts w:eastAsia="Arial"/>
          <w:lang w:val="it-IT"/>
        </w:rPr>
        <w:t>Della contestazione verrà redatto verbale sottoscritto dal Responsabile controfirmato per conoscenza dal rappresentante dell'impresa appaltatrice se presente;  in</w:t>
      </w:r>
      <w:r w:rsidR="00C36047">
        <w:rPr>
          <w:rFonts w:eastAsia="Arial"/>
          <w:lang w:val="it-IT"/>
        </w:rPr>
        <w:t xml:space="preserve"> </w:t>
      </w:r>
      <w:r w:rsidR="004E76A8">
        <w:rPr>
          <w:rFonts w:eastAsia="Arial"/>
          <w:lang w:val="it-IT"/>
        </w:rPr>
        <w:t xml:space="preserve">caso  di   assenza, il verbale stesso verrà inviato   all'impresa appaltatrice </w:t>
      </w:r>
      <w:r w:rsidRPr="00C36047">
        <w:rPr>
          <w:rFonts w:eastAsia="Arial"/>
          <w:lang w:val="it-IT"/>
        </w:rPr>
        <w:t xml:space="preserve">mediante </w:t>
      </w:r>
      <w:r w:rsidR="0005185A">
        <w:rPr>
          <w:rFonts w:eastAsia="Arial"/>
          <w:lang w:val="it-IT"/>
        </w:rPr>
        <w:t>PEC</w:t>
      </w:r>
      <w:r w:rsidRPr="00C36047">
        <w:rPr>
          <w:rFonts w:eastAsia="Arial"/>
          <w:lang w:val="it-IT"/>
        </w:rPr>
        <w:t>.</w:t>
      </w:r>
    </w:p>
    <w:p w14:paraId="27B2EEAD" w14:textId="77777777" w:rsidR="0082750C" w:rsidRPr="00C36047" w:rsidRDefault="00334973" w:rsidP="0005185A">
      <w:pPr>
        <w:rPr>
          <w:rFonts w:eastAsia="Arial"/>
          <w:lang w:val="it-IT"/>
        </w:rPr>
      </w:pPr>
      <w:r w:rsidRPr="00C36047">
        <w:rPr>
          <w:rFonts w:eastAsia="Arial"/>
          <w:lang w:val="it-IT"/>
        </w:rPr>
        <w:t>Per ogni inadempienza accertata nell'esecuzione del servizio, il  Committente appliche</w:t>
      </w:r>
      <w:r w:rsidRPr="00140CA5">
        <w:rPr>
          <w:rFonts w:eastAsia="Arial"/>
          <w:lang w:val="it-IT"/>
        </w:rPr>
        <w:t>r</w:t>
      </w:r>
      <w:r w:rsidRPr="00C36047">
        <w:rPr>
          <w:rFonts w:eastAsia="Arial"/>
          <w:lang w:val="it-IT"/>
        </w:rPr>
        <w:t>à le penali indicate nel presente Capitolato, fermo restando l'obbligo da parte dell'impresa appaltatrice di eseguire la prestazione.</w:t>
      </w:r>
    </w:p>
    <w:p w14:paraId="167B1AE6" w14:textId="77777777" w:rsidR="0082750C" w:rsidRPr="00140CA5" w:rsidRDefault="0082750C" w:rsidP="00140CA5">
      <w:pPr>
        <w:pStyle w:val="Nessunaspaziatura"/>
        <w:jc w:val="both"/>
        <w:rPr>
          <w:rFonts w:asciiTheme="minorHAnsi" w:hAnsiTheme="minorHAnsi" w:cstheme="minorHAnsi"/>
          <w:lang w:val="it-IT"/>
        </w:rPr>
      </w:pPr>
    </w:p>
    <w:p w14:paraId="0BC397F0" w14:textId="77777777" w:rsidR="0082750C" w:rsidRPr="00C36047" w:rsidRDefault="00334973" w:rsidP="00140CA5">
      <w:pPr>
        <w:pStyle w:val="Nessunaspaziatura"/>
        <w:jc w:val="both"/>
        <w:rPr>
          <w:rFonts w:asciiTheme="minorHAnsi" w:eastAsia="Arial" w:hAnsiTheme="minorHAnsi" w:cstheme="minorHAnsi"/>
          <w:b/>
          <w:color w:val="010101"/>
          <w:spacing w:val="-2"/>
          <w:w w:val="106"/>
          <w:lang w:val="it-IT"/>
        </w:rPr>
      </w:pPr>
      <w:r w:rsidRPr="00C36047">
        <w:rPr>
          <w:rFonts w:asciiTheme="minorHAnsi" w:eastAsia="Arial" w:hAnsiTheme="minorHAnsi" w:cstheme="minorHAnsi"/>
          <w:b/>
          <w:color w:val="010101"/>
          <w:spacing w:val="-2"/>
          <w:w w:val="106"/>
          <w:lang w:val="it-IT"/>
        </w:rPr>
        <w:t>ART.</w:t>
      </w:r>
      <w:r w:rsidR="00A941EB">
        <w:rPr>
          <w:rFonts w:asciiTheme="minorHAnsi" w:eastAsia="Arial" w:hAnsiTheme="minorHAnsi" w:cstheme="minorHAnsi"/>
          <w:b/>
          <w:color w:val="010101"/>
          <w:spacing w:val="-2"/>
          <w:w w:val="106"/>
          <w:lang w:val="it-IT"/>
        </w:rPr>
        <w:t>9</w:t>
      </w:r>
    </w:p>
    <w:p w14:paraId="69A8965F" w14:textId="77777777" w:rsidR="0082750C" w:rsidRPr="00C36047" w:rsidRDefault="00334973" w:rsidP="00140CA5">
      <w:pPr>
        <w:pStyle w:val="Nessunaspaziatura"/>
        <w:jc w:val="both"/>
        <w:rPr>
          <w:rFonts w:asciiTheme="minorHAnsi" w:eastAsia="Arial" w:hAnsiTheme="minorHAnsi" w:cstheme="minorHAnsi"/>
          <w:b/>
          <w:color w:val="010101"/>
          <w:spacing w:val="-2"/>
          <w:w w:val="101"/>
          <w:lang w:val="it-IT"/>
        </w:rPr>
      </w:pPr>
      <w:r w:rsidRPr="00C36047">
        <w:rPr>
          <w:rFonts w:asciiTheme="minorHAnsi" w:eastAsia="Arial" w:hAnsiTheme="minorHAnsi" w:cstheme="minorHAnsi"/>
          <w:b/>
          <w:color w:val="010101"/>
          <w:spacing w:val="-2"/>
          <w:w w:val="101"/>
          <w:lang w:val="it-IT"/>
        </w:rPr>
        <w:t>ONE</w:t>
      </w:r>
      <w:r w:rsidRPr="00140CA5">
        <w:rPr>
          <w:rFonts w:asciiTheme="minorHAnsi" w:eastAsia="Arial" w:hAnsiTheme="minorHAnsi" w:cstheme="minorHAnsi"/>
          <w:b/>
          <w:color w:val="010101"/>
          <w:spacing w:val="-2"/>
          <w:w w:val="101"/>
          <w:lang w:val="it-IT"/>
        </w:rPr>
        <w:t>R</w:t>
      </w:r>
      <w:r w:rsidRPr="00C36047">
        <w:rPr>
          <w:rFonts w:asciiTheme="minorHAnsi" w:eastAsia="Arial" w:hAnsiTheme="minorHAnsi" w:cstheme="minorHAnsi"/>
          <w:b/>
          <w:color w:val="010101"/>
          <w:spacing w:val="-2"/>
          <w:w w:val="101"/>
          <w:lang w:val="it-IT"/>
        </w:rPr>
        <w:t>I A CARICO DELL'IMPRESA APPALTATRICE</w:t>
      </w:r>
    </w:p>
    <w:p w14:paraId="039D9F98" w14:textId="77777777" w:rsidR="0082750C" w:rsidRPr="00C36047" w:rsidRDefault="00334973" w:rsidP="0005185A">
      <w:pPr>
        <w:rPr>
          <w:rFonts w:eastAsia="Arial"/>
          <w:lang w:val="it-IT"/>
        </w:rPr>
      </w:pPr>
      <w:r w:rsidRPr="00C36047">
        <w:rPr>
          <w:rFonts w:eastAsia="Arial"/>
          <w:lang w:val="it-IT"/>
        </w:rPr>
        <w:t>Tutti gli attrezzi, i  materiali di pulizia e i  prodotti igienico sanitari di consumo pe</w:t>
      </w:r>
      <w:r w:rsidR="004E76A8">
        <w:rPr>
          <w:rFonts w:eastAsia="Arial"/>
          <w:lang w:val="it-IT"/>
        </w:rPr>
        <w:t xml:space="preserve">r i servizi igienici, nonché i relativi </w:t>
      </w:r>
      <w:r w:rsidRPr="00C36047">
        <w:rPr>
          <w:rFonts w:eastAsia="Arial"/>
          <w:lang w:val="it-IT"/>
        </w:rPr>
        <w:t>contenitori (porta-rotoli, contenitori porta-sapone, cestini, scovolini, ecc) occorrenti per l'espletamento  del servizio,  compresi  i  detergenti,  sono a carico dell'impresa appaltatrice,  salvo il  consumo dell'acqua  e dell'energia  elettrica  per l'azionamento delle apparecchiature elettriche che sarà a</w:t>
      </w:r>
      <w:r w:rsidRPr="00140CA5">
        <w:rPr>
          <w:rFonts w:eastAsia="Arial"/>
          <w:lang w:val="it-IT"/>
        </w:rPr>
        <w:t xml:space="preserve"> </w:t>
      </w:r>
      <w:r w:rsidRPr="00C36047">
        <w:rPr>
          <w:rFonts w:eastAsia="Arial"/>
          <w:lang w:val="it-IT"/>
        </w:rPr>
        <w:t>carico del Committente.</w:t>
      </w:r>
    </w:p>
    <w:p w14:paraId="51003EF8" w14:textId="77777777" w:rsidR="0082750C" w:rsidRPr="00C36047" w:rsidRDefault="00C36047" w:rsidP="0005185A">
      <w:pPr>
        <w:rPr>
          <w:rFonts w:eastAsia="Arial"/>
          <w:lang w:val="it-IT"/>
        </w:rPr>
      </w:pPr>
      <w:r>
        <w:rPr>
          <w:rFonts w:eastAsia="Arial"/>
          <w:lang w:val="it-IT"/>
        </w:rPr>
        <w:t>L</w:t>
      </w:r>
      <w:r w:rsidR="004E76A8">
        <w:rPr>
          <w:rFonts w:eastAsia="Arial"/>
          <w:lang w:val="it-IT"/>
        </w:rPr>
        <w:t>'impresa appaltatrice è tenuta a depositare presso il luogo di svolgimento del servizio la  documentazione (bolle  di trasporto  o altro)</w:t>
      </w:r>
      <w:r w:rsidR="00334973" w:rsidRPr="00C36047">
        <w:rPr>
          <w:rFonts w:eastAsia="Arial"/>
          <w:lang w:val="it-IT"/>
        </w:rPr>
        <w:t xml:space="preserve"> inerente  </w:t>
      </w:r>
      <w:r>
        <w:rPr>
          <w:rFonts w:eastAsia="Arial"/>
          <w:lang w:val="it-IT"/>
        </w:rPr>
        <w:t xml:space="preserve">i </w:t>
      </w:r>
      <w:r w:rsidR="00334973" w:rsidRPr="00C36047">
        <w:rPr>
          <w:rFonts w:eastAsia="Arial"/>
          <w:lang w:val="it-IT"/>
        </w:rPr>
        <w:t>materiali  impiegati  o comunque trasportati.</w:t>
      </w:r>
    </w:p>
    <w:p w14:paraId="117C8524" w14:textId="77777777" w:rsidR="0082750C" w:rsidRPr="00C36047" w:rsidRDefault="00C36047" w:rsidP="0005185A">
      <w:pPr>
        <w:rPr>
          <w:rFonts w:eastAsia="Arial"/>
          <w:lang w:val="it-IT"/>
        </w:rPr>
      </w:pPr>
      <w:r>
        <w:rPr>
          <w:rFonts w:eastAsia="Arial"/>
          <w:lang w:val="it-IT"/>
        </w:rPr>
        <w:t>L</w:t>
      </w:r>
      <w:r w:rsidR="00334973" w:rsidRPr="00C36047">
        <w:rPr>
          <w:rFonts w:eastAsia="Arial"/>
          <w:lang w:val="it-IT"/>
        </w:rPr>
        <w:t>'impresa appaltatrice si impegna ad effettuare ogni intervento che si renda necessario per il decoro dei locali con le modalità che si riterranno di volta in volta più opportune in relazione alla gravità e</w:t>
      </w:r>
      <w:r w:rsidR="00334973" w:rsidRPr="00140CA5">
        <w:rPr>
          <w:rFonts w:eastAsia="Arial"/>
          <w:lang w:val="it-IT"/>
        </w:rPr>
        <w:t xml:space="preserve"> </w:t>
      </w:r>
      <w:r w:rsidR="00334973" w:rsidRPr="00C36047">
        <w:rPr>
          <w:rFonts w:eastAsia="Arial"/>
          <w:lang w:val="it-IT"/>
        </w:rPr>
        <w:t>all'urgenza dell'intervento.</w:t>
      </w:r>
    </w:p>
    <w:p w14:paraId="710C6FC5" w14:textId="77777777" w:rsidR="0082750C" w:rsidRPr="00C36047" w:rsidRDefault="0082750C" w:rsidP="00140CA5">
      <w:pPr>
        <w:pStyle w:val="Nessunaspaziatura"/>
        <w:jc w:val="both"/>
        <w:rPr>
          <w:rFonts w:asciiTheme="minorHAnsi" w:eastAsia="Arial" w:hAnsiTheme="minorHAnsi" w:cstheme="minorHAnsi"/>
          <w:color w:val="010101"/>
          <w:spacing w:val="1"/>
          <w:lang w:val="it-IT"/>
        </w:rPr>
      </w:pPr>
    </w:p>
    <w:p w14:paraId="0528D387" w14:textId="77777777" w:rsidR="0082750C" w:rsidRPr="00C36047" w:rsidRDefault="00334973" w:rsidP="00140CA5">
      <w:pPr>
        <w:pStyle w:val="Nessunaspaziatura"/>
        <w:jc w:val="both"/>
        <w:rPr>
          <w:rFonts w:asciiTheme="minorHAnsi" w:eastAsia="Arial" w:hAnsiTheme="minorHAnsi" w:cstheme="minorHAnsi"/>
          <w:b/>
          <w:color w:val="010101"/>
          <w:spacing w:val="-2"/>
          <w:w w:val="106"/>
          <w:lang w:val="it-IT"/>
        </w:rPr>
      </w:pPr>
      <w:r w:rsidRPr="00C36047">
        <w:rPr>
          <w:rFonts w:asciiTheme="minorHAnsi" w:eastAsia="Arial" w:hAnsiTheme="minorHAnsi" w:cstheme="minorHAnsi"/>
          <w:b/>
          <w:color w:val="010101"/>
          <w:spacing w:val="-2"/>
          <w:w w:val="106"/>
          <w:lang w:val="it-IT"/>
        </w:rPr>
        <w:t>ART.</w:t>
      </w:r>
      <w:r w:rsidR="00A941EB">
        <w:rPr>
          <w:rFonts w:asciiTheme="minorHAnsi" w:eastAsia="Arial" w:hAnsiTheme="minorHAnsi" w:cstheme="minorHAnsi"/>
          <w:b/>
          <w:color w:val="010101"/>
          <w:spacing w:val="-2"/>
          <w:w w:val="106"/>
          <w:lang w:val="it-IT"/>
        </w:rPr>
        <w:t>10</w:t>
      </w:r>
    </w:p>
    <w:p w14:paraId="0A47985F" w14:textId="77777777" w:rsidR="0082750C" w:rsidRDefault="00334973" w:rsidP="00140CA5">
      <w:pPr>
        <w:pStyle w:val="Nessunaspaziatura"/>
        <w:jc w:val="both"/>
        <w:rPr>
          <w:rFonts w:asciiTheme="minorHAnsi" w:eastAsia="Arial" w:hAnsiTheme="minorHAnsi" w:cstheme="minorHAnsi"/>
          <w:b/>
          <w:color w:val="010101"/>
          <w:spacing w:val="-2"/>
          <w:w w:val="101"/>
          <w:lang w:val="it-IT"/>
        </w:rPr>
      </w:pPr>
      <w:r w:rsidRPr="00C36047">
        <w:rPr>
          <w:rFonts w:asciiTheme="minorHAnsi" w:eastAsia="Arial" w:hAnsiTheme="minorHAnsi" w:cstheme="minorHAnsi"/>
          <w:b/>
          <w:color w:val="010101"/>
          <w:spacing w:val="-2"/>
          <w:w w:val="101"/>
          <w:lang w:val="it-IT"/>
        </w:rPr>
        <w:t>DISPOSIZIONI SUL PERSONALE DELL'IMPRESA APPALTATRICE</w:t>
      </w:r>
    </w:p>
    <w:p w14:paraId="77AD1C12" w14:textId="77777777" w:rsidR="006C4C99" w:rsidRPr="006C4C99" w:rsidRDefault="006C4C99" w:rsidP="0005185A">
      <w:pPr>
        <w:rPr>
          <w:rFonts w:eastAsia="Arial"/>
          <w:lang w:val="it-IT"/>
        </w:rPr>
      </w:pPr>
      <w:r w:rsidRPr="006C4C99">
        <w:rPr>
          <w:rFonts w:eastAsia="Arial"/>
          <w:lang w:val="it-IT"/>
        </w:rPr>
        <w:t>Nell’ambito dei servizi di cui al presente appalto, la Società appaltatrice</w:t>
      </w:r>
      <w:r>
        <w:rPr>
          <w:rFonts w:eastAsia="Arial"/>
          <w:lang w:val="it-IT"/>
        </w:rPr>
        <w:t xml:space="preserve"> </w:t>
      </w:r>
      <w:r w:rsidRPr="006C4C99">
        <w:rPr>
          <w:rFonts w:eastAsia="Arial"/>
          <w:lang w:val="it-IT"/>
        </w:rPr>
        <w:t xml:space="preserve">è tenuta ad assorbire nel proprio organico il personale già operante alle dipendenze dell’Appaltatore uscente, fatta salva la volontà delle persone stesse, come previsto dall’articolo 50 del Codice, garantendo l’applicazione dei CCNL di settore, di cui all’art. 51 del </w:t>
      </w:r>
      <w:proofErr w:type="spellStart"/>
      <w:r w:rsidRPr="006C4C99">
        <w:rPr>
          <w:rFonts w:eastAsia="Arial"/>
          <w:lang w:val="it-IT"/>
        </w:rPr>
        <w:t>D.Lgs.</w:t>
      </w:r>
      <w:proofErr w:type="spellEnd"/>
      <w:r w:rsidRPr="006C4C99">
        <w:rPr>
          <w:rFonts w:eastAsia="Arial"/>
          <w:lang w:val="it-IT"/>
        </w:rPr>
        <w:t xml:space="preserve"> n. 81/2015.</w:t>
      </w:r>
    </w:p>
    <w:p w14:paraId="471ADB25" w14:textId="77777777" w:rsidR="00FF5478" w:rsidRDefault="006C4C99" w:rsidP="0005185A">
      <w:pPr>
        <w:rPr>
          <w:rFonts w:eastAsia="Arial"/>
          <w:lang w:val="it-IT"/>
        </w:rPr>
      </w:pPr>
      <w:r w:rsidRPr="006C4C99">
        <w:rPr>
          <w:rFonts w:eastAsia="Arial"/>
          <w:lang w:val="it-IT"/>
        </w:rPr>
        <w:t>Di seguito si riportano i dati forniti dall’Appaltatore uscente,</w:t>
      </w:r>
      <w:r>
        <w:rPr>
          <w:rFonts w:eastAsia="Arial"/>
          <w:lang w:val="it-IT"/>
        </w:rPr>
        <w:t xml:space="preserve"> </w:t>
      </w:r>
      <w:r w:rsidRPr="006C4C99">
        <w:rPr>
          <w:rFonts w:eastAsia="Arial"/>
          <w:lang w:val="it-IT"/>
        </w:rPr>
        <w:t>relativi al personale addetto al servizio di pulizia operante continuativamente:</w:t>
      </w:r>
    </w:p>
    <w:p w14:paraId="6C55F6FA" w14:textId="77777777" w:rsidR="00FF5478" w:rsidRDefault="00FF5478" w:rsidP="006C4C99">
      <w:pPr>
        <w:pStyle w:val="Nessunaspaziatura"/>
        <w:jc w:val="both"/>
        <w:rPr>
          <w:rFonts w:asciiTheme="minorHAnsi" w:eastAsia="Arial" w:hAnsiTheme="minorHAnsi" w:cstheme="minorHAnsi"/>
          <w:color w:val="010101"/>
          <w:spacing w:val="1"/>
          <w:lang w:val="it-IT"/>
        </w:rPr>
      </w:pPr>
    </w:p>
    <w:tbl>
      <w:tblPr>
        <w:tblStyle w:val="Grigliatabella"/>
        <w:tblW w:w="0" w:type="auto"/>
        <w:jc w:val="center"/>
        <w:tblLook w:val="00A0" w:firstRow="1" w:lastRow="0" w:firstColumn="1" w:lastColumn="0" w:noHBand="0" w:noVBand="0"/>
      </w:tblPr>
      <w:tblGrid>
        <w:gridCol w:w="1843"/>
        <w:gridCol w:w="1843"/>
        <w:gridCol w:w="1843"/>
        <w:gridCol w:w="1843"/>
        <w:gridCol w:w="1843"/>
      </w:tblGrid>
      <w:tr w:rsidR="00FF5478" w14:paraId="3C471793" w14:textId="77777777">
        <w:trPr>
          <w:jc w:val="center"/>
        </w:trPr>
        <w:tc>
          <w:tcPr>
            <w:tcW w:w="1843" w:type="dxa"/>
          </w:tcPr>
          <w:p w14:paraId="38F0BB2C" w14:textId="77777777" w:rsidR="00FF5478" w:rsidRPr="00FF5478" w:rsidRDefault="00FF5478" w:rsidP="00FF5478">
            <w:pPr>
              <w:pStyle w:val="Nessunaspaziatura"/>
              <w:jc w:val="center"/>
              <w:rPr>
                <w:rFonts w:asciiTheme="minorHAnsi" w:eastAsia="Arial" w:hAnsiTheme="minorHAnsi" w:cstheme="minorHAnsi"/>
                <w:b/>
                <w:color w:val="010101"/>
                <w:spacing w:val="1"/>
                <w:lang w:val="it-IT"/>
              </w:rPr>
            </w:pPr>
            <w:r w:rsidRPr="00FF5478">
              <w:rPr>
                <w:rFonts w:asciiTheme="minorHAnsi" w:eastAsia="Arial" w:hAnsiTheme="minorHAnsi" w:cstheme="minorHAnsi"/>
                <w:b/>
                <w:color w:val="010101"/>
                <w:spacing w:val="1"/>
                <w:lang w:val="it-IT"/>
              </w:rPr>
              <w:t>QUALIFICA</w:t>
            </w:r>
          </w:p>
        </w:tc>
        <w:tc>
          <w:tcPr>
            <w:tcW w:w="1843" w:type="dxa"/>
          </w:tcPr>
          <w:p w14:paraId="0649659F" w14:textId="77777777" w:rsidR="00FF5478" w:rsidRPr="00FF5478" w:rsidRDefault="00FF5478" w:rsidP="00FF5478">
            <w:pPr>
              <w:pStyle w:val="Nessunaspaziatura"/>
              <w:jc w:val="center"/>
              <w:rPr>
                <w:rFonts w:asciiTheme="minorHAnsi" w:eastAsia="Arial" w:hAnsiTheme="minorHAnsi" w:cstheme="minorHAnsi"/>
                <w:b/>
                <w:color w:val="010101"/>
                <w:spacing w:val="1"/>
                <w:lang w:val="it-IT"/>
              </w:rPr>
            </w:pPr>
            <w:r w:rsidRPr="00FF5478">
              <w:rPr>
                <w:rFonts w:asciiTheme="minorHAnsi" w:eastAsia="Arial" w:hAnsiTheme="minorHAnsi" w:cstheme="minorHAnsi"/>
                <w:b/>
                <w:color w:val="010101"/>
                <w:spacing w:val="1"/>
                <w:lang w:val="it-IT"/>
              </w:rPr>
              <w:t>CCNL</w:t>
            </w:r>
          </w:p>
        </w:tc>
        <w:tc>
          <w:tcPr>
            <w:tcW w:w="1843" w:type="dxa"/>
          </w:tcPr>
          <w:p w14:paraId="48CC480C" w14:textId="77777777" w:rsidR="00FF5478" w:rsidRPr="00FF5478" w:rsidRDefault="00FF5478" w:rsidP="00FF5478">
            <w:pPr>
              <w:pStyle w:val="Nessunaspaziatura"/>
              <w:jc w:val="center"/>
              <w:rPr>
                <w:rFonts w:asciiTheme="minorHAnsi" w:eastAsia="Arial" w:hAnsiTheme="minorHAnsi" w:cstheme="minorHAnsi"/>
                <w:b/>
                <w:color w:val="010101"/>
                <w:spacing w:val="1"/>
                <w:lang w:val="it-IT"/>
              </w:rPr>
            </w:pPr>
            <w:r w:rsidRPr="00FF5478">
              <w:rPr>
                <w:rFonts w:asciiTheme="minorHAnsi" w:eastAsia="Arial" w:hAnsiTheme="minorHAnsi" w:cstheme="minorHAnsi"/>
                <w:b/>
                <w:color w:val="010101"/>
                <w:spacing w:val="1"/>
                <w:lang w:val="it-IT"/>
              </w:rPr>
              <w:t>LIVELLO</w:t>
            </w:r>
          </w:p>
        </w:tc>
        <w:tc>
          <w:tcPr>
            <w:tcW w:w="1843" w:type="dxa"/>
          </w:tcPr>
          <w:p w14:paraId="5FF4D28B" w14:textId="77777777" w:rsidR="00FF5478" w:rsidRPr="00FF5478" w:rsidRDefault="00FF5478" w:rsidP="00FF5478">
            <w:pPr>
              <w:pStyle w:val="Nessunaspaziatura"/>
              <w:jc w:val="center"/>
              <w:rPr>
                <w:rFonts w:asciiTheme="minorHAnsi" w:eastAsia="Arial" w:hAnsiTheme="minorHAnsi" w:cstheme="minorHAnsi"/>
                <w:b/>
                <w:color w:val="010101"/>
                <w:spacing w:val="1"/>
                <w:lang w:val="it-IT"/>
              </w:rPr>
            </w:pPr>
            <w:r w:rsidRPr="00FF5478">
              <w:rPr>
                <w:rFonts w:asciiTheme="minorHAnsi" w:eastAsia="Arial" w:hAnsiTheme="minorHAnsi" w:cstheme="minorHAnsi"/>
                <w:b/>
                <w:color w:val="010101"/>
                <w:spacing w:val="1"/>
                <w:lang w:val="it-IT"/>
              </w:rPr>
              <w:t>MONTE ORE SETTIMANALE</w:t>
            </w:r>
          </w:p>
        </w:tc>
        <w:tc>
          <w:tcPr>
            <w:tcW w:w="1843" w:type="dxa"/>
          </w:tcPr>
          <w:p w14:paraId="4E3E04B3" w14:textId="77777777" w:rsidR="00FF5478" w:rsidRPr="00FF5478" w:rsidRDefault="00FF5478" w:rsidP="00FF5478">
            <w:pPr>
              <w:pStyle w:val="Nessunaspaziatura"/>
              <w:jc w:val="center"/>
              <w:rPr>
                <w:rFonts w:asciiTheme="minorHAnsi" w:eastAsia="Arial" w:hAnsiTheme="minorHAnsi" w:cstheme="minorHAnsi"/>
                <w:b/>
                <w:color w:val="010101"/>
                <w:spacing w:val="1"/>
                <w:lang w:val="it-IT"/>
              </w:rPr>
            </w:pPr>
            <w:r w:rsidRPr="00FF5478">
              <w:rPr>
                <w:rFonts w:asciiTheme="minorHAnsi" w:eastAsia="Arial" w:hAnsiTheme="minorHAnsi" w:cstheme="minorHAnsi"/>
                <w:b/>
                <w:color w:val="010101"/>
                <w:spacing w:val="1"/>
                <w:lang w:val="it-IT"/>
              </w:rPr>
              <w:t>lavoratori svantaggiati ex L 381/91</w:t>
            </w:r>
          </w:p>
        </w:tc>
      </w:tr>
      <w:tr w:rsidR="00FF5478" w14:paraId="36C56AA5" w14:textId="77777777">
        <w:trPr>
          <w:jc w:val="center"/>
        </w:trPr>
        <w:tc>
          <w:tcPr>
            <w:tcW w:w="1843" w:type="dxa"/>
            <w:vAlign w:val="center"/>
          </w:tcPr>
          <w:p w14:paraId="0E60465C" w14:textId="77777777" w:rsidR="00FF5478" w:rsidRDefault="00FF5478" w:rsidP="00FF5478">
            <w:pPr>
              <w:pStyle w:val="Nessunaspaziatura"/>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Operaio</w:t>
            </w:r>
          </w:p>
        </w:tc>
        <w:tc>
          <w:tcPr>
            <w:tcW w:w="1843" w:type="dxa"/>
            <w:vAlign w:val="center"/>
          </w:tcPr>
          <w:p w14:paraId="1E77F6BD" w14:textId="77777777" w:rsidR="00FF5478" w:rsidRDefault="00FF5478" w:rsidP="00FF5478">
            <w:pPr>
              <w:pStyle w:val="Nessunaspaziatura"/>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Pulizie e multi servizi</w:t>
            </w:r>
          </w:p>
        </w:tc>
        <w:tc>
          <w:tcPr>
            <w:tcW w:w="1843" w:type="dxa"/>
            <w:vAlign w:val="center"/>
          </w:tcPr>
          <w:p w14:paraId="7B4176CA" w14:textId="77777777" w:rsidR="00FF5478" w:rsidRDefault="00FF5478" w:rsidP="00FF5478">
            <w:pPr>
              <w:pStyle w:val="Nessunaspaziatura"/>
              <w:jc w:val="center"/>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I</w:t>
            </w:r>
          </w:p>
        </w:tc>
        <w:tc>
          <w:tcPr>
            <w:tcW w:w="1843" w:type="dxa"/>
            <w:vAlign w:val="center"/>
          </w:tcPr>
          <w:p w14:paraId="19772430" w14:textId="77777777" w:rsidR="00FF5478" w:rsidRDefault="00FF5478" w:rsidP="00FF5478">
            <w:pPr>
              <w:pStyle w:val="Nessunaspaziatura"/>
              <w:jc w:val="center"/>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18</w:t>
            </w:r>
          </w:p>
        </w:tc>
        <w:tc>
          <w:tcPr>
            <w:tcW w:w="1843" w:type="dxa"/>
            <w:vAlign w:val="center"/>
          </w:tcPr>
          <w:p w14:paraId="0AB40235" w14:textId="77777777" w:rsidR="00FF5478" w:rsidRDefault="00FF5478" w:rsidP="00FF5478">
            <w:pPr>
              <w:pStyle w:val="Nessunaspaziatura"/>
              <w:rPr>
                <w:rFonts w:asciiTheme="minorHAnsi" w:eastAsia="Arial" w:hAnsiTheme="minorHAnsi" w:cstheme="minorHAnsi"/>
                <w:color w:val="010101"/>
                <w:spacing w:val="1"/>
                <w:lang w:val="it-IT"/>
              </w:rPr>
            </w:pPr>
          </w:p>
        </w:tc>
      </w:tr>
      <w:tr w:rsidR="00FF5478" w14:paraId="0F2150D0" w14:textId="77777777">
        <w:trPr>
          <w:jc w:val="center"/>
        </w:trPr>
        <w:tc>
          <w:tcPr>
            <w:tcW w:w="1843" w:type="dxa"/>
            <w:vAlign w:val="center"/>
          </w:tcPr>
          <w:p w14:paraId="4E99090B" w14:textId="77777777" w:rsidR="00FF5478" w:rsidRDefault="00FF5478" w:rsidP="00FF5478">
            <w:pPr>
              <w:pStyle w:val="Nessunaspaziatura"/>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Operaio</w:t>
            </w:r>
          </w:p>
        </w:tc>
        <w:tc>
          <w:tcPr>
            <w:tcW w:w="1843" w:type="dxa"/>
            <w:vAlign w:val="center"/>
          </w:tcPr>
          <w:p w14:paraId="5FFCC150" w14:textId="77777777" w:rsidR="00FF5478" w:rsidRDefault="00FF5478" w:rsidP="00FF5478">
            <w:pPr>
              <w:pStyle w:val="Nessunaspaziatura"/>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Pulizie e multi servizi</w:t>
            </w:r>
          </w:p>
        </w:tc>
        <w:tc>
          <w:tcPr>
            <w:tcW w:w="1843" w:type="dxa"/>
            <w:vAlign w:val="center"/>
          </w:tcPr>
          <w:p w14:paraId="7E90FD7D" w14:textId="77777777" w:rsidR="00FF5478" w:rsidRDefault="00FF5478" w:rsidP="00FF5478">
            <w:pPr>
              <w:pStyle w:val="Nessunaspaziatura"/>
              <w:jc w:val="center"/>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II</w:t>
            </w:r>
          </w:p>
        </w:tc>
        <w:tc>
          <w:tcPr>
            <w:tcW w:w="1843" w:type="dxa"/>
            <w:vAlign w:val="center"/>
          </w:tcPr>
          <w:p w14:paraId="1B59A60A" w14:textId="77777777" w:rsidR="00FF5478" w:rsidRDefault="00FF5478" w:rsidP="00FF5478">
            <w:pPr>
              <w:pStyle w:val="Nessunaspaziatura"/>
              <w:jc w:val="center"/>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2</w:t>
            </w:r>
          </w:p>
        </w:tc>
        <w:tc>
          <w:tcPr>
            <w:tcW w:w="1843" w:type="dxa"/>
            <w:vAlign w:val="center"/>
          </w:tcPr>
          <w:p w14:paraId="59438A66" w14:textId="77777777" w:rsidR="00FF5478" w:rsidRDefault="00FF5478" w:rsidP="00FF5478">
            <w:pPr>
              <w:pStyle w:val="Nessunaspaziatura"/>
              <w:rPr>
                <w:rFonts w:asciiTheme="minorHAnsi" w:eastAsia="Arial" w:hAnsiTheme="minorHAnsi" w:cstheme="minorHAnsi"/>
                <w:color w:val="010101"/>
                <w:spacing w:val="1"/>
                <w:lang w:val="it-IT"/>
              </w:rPr>
            </w:pPr>
          </w:p>
        </w:tc>
      </w:tr>
      <w:tr w:rsidR="00FF5478" w14:paraId="66E92B2B" w14:textId="77777777">
        <w:trPr>
          <w:jc w:val="center"/>
        </w:trPr>
        <w:tc>
          <w:tcPr>
            <w:tcW w:w="1843" w:type="dxa"/>
            <w:vAlign w:val="center"/>
          </w:tcPr>
          <w:p w14:paraId="0C25E24E" w14:textId="77777777" w:rsidR="00FF5478" w:rsidRDefault="00FF5478" w:rsidP="00FF5478">
            <w:pPr>
              <w:pStyle w:val="Nessunaspaziatura"/>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Operaio</w:t>
            </w:r>
          </w:p>
        </w:tc>
        <w:tc>
          <w:tcPr>
            <w:tcW w:w="1843" w:type="dxa"/>
            <w:vAlign w:val="center"/>
          </w:tcPr>
          <w:p w14:paraId="24677A4B" w14:textId="77777777" w:rsidR="00FF5478" w:rsidRDefault="00FF5478" w:rsidP="00FF5478">
            <w:pPr>
              <w:pStyle w:val="Nessunaspaziatura"/>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Pulizie e multi servizi</w:t>
            </w:r>
          </w:p>
        </w:tc>
        <w:tc>
          <w:tcPr>
            <w:tcW w:w="1843" w:type="dxa"/>
            <w:vAlign w:val="center"/>
          </w:tcPr>
          <w:p w14:paraId="30CB4C50" w14:textId="77777777" w:rsidR="00FF5478" w:rsidRDefault="00FF5478" w:rsidP="00FF5478">
            <w:pPr>
              <w:pStyle w:val="Nessunaspaziatura"/>
              <w:jc w:val="center"/>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II</w:t>
            </w:r>
          </w:p>
        </w:tc>
        <w:tc>
          <w:tcPr>
            <w:tcW w:w="1843" w:type="dxa"/>
            <w:vAlign w:val="center"/>
          </w:tcPr>
          <w:p w14:paraId="023B7454" w14:textId="77777777" w:rsidR="00FF5478" w:rsidRDefault="00FF5478" w:rsidP="00FF5478">
            <w:pPr>
              <w:pStyle w:val="Nessunaspaziatura"/>
              <w:jc w:val="center"/>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14</w:t>
            </w:r>
          </w:p>
        </w:tc>
        <w:tc>
          <w:tcPr>
            <w:tcW w:w="1843" w:type="dxa"/>
            <w:vAlign w:val="center"/>
          </w:tcPr>
          <w:p w14:paraId="3DEA7722" w14:textId="77777777" w:rsidR="00FF5478" w:rsidRDefault="00FF5478" w:rsidP="00FF5478">
            <w:pPr>
              <w:pStyle w:val="Nessunaspaziatura"/>
              <w:rPr>
                <w:rFonts w:asciiTheme="minorHAnsi" w:eastAsia="Arial" w:hAnsiTheme="minorHAnsi" w:cstheme="minorHAnsi"/>
                <w:color w:val="010101"/>
                <w:spacing w:val="1"/>
                <w:lang w:val="it-IT"/>
              </w:rPr>
            </w:pPr>
          </w:p>
        </w:tc>
      </w:tr>
      <w:tr w:rsidR="00FF5478" w14:paraId="0B3A1A03" w14:textId="77777777">
        <w:trPr>
          <w:jc w:val="center"/>
        </w:trPr>
        <w:tc>
          <w:tcPr>
            <w:tcW w:w="1843" w:type="dxa"/>
            <w:vAlign w:val="center"/>
          </w:tcPr>
          <w:p w14:paraId="1A29FCF8" w14:textId="77777777" w:rsidR="00FF5478" w:rsidRDefault="00FF5478" w:rsidP="00FF5478">
            <w:pPr>
              <w:pStyle w:val="Nessunaspaziatura"/>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Operaio</w:t>
            </w:r>
          </w:p>
        </w:tc>
        <w:tc>
          <w:tcPr>
            <w:tcW w:w="1843" w:type="dxa"/>
            <w:vAlign w:val="center"/>
          </w:tcPr>
          <w:p w14:paraId="57DA8298" w14:textId="77777777" w:rsidR="00FF5478" w:rsidRDefault="00FF5478" w:rsidP="00FF5478">
            <w:pPr>
              <w:pStyle w:val="Nessunaspaziatura"/>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Coop. Sociali</w:t>
            </w:r>
          </w:p>
        </w:tc>
        <w:tc>
          <w:tcPr>
            <w:tcW w:w="1843" w:type="dxa"/>
            <w:vAlign w:val="center"/>
          </w:tcPr>
          <w:p w14:paraId="74D0EC83" w14:textId="77777777" w:rsidR="00FF5478" w:rsidRDefault="00FF5478" w:rsidP="00FF5478">
            <w:pPr>
              <w:pStyle w:val="Nessunaspaziatura"/>
              <w:jc w:val="center"/>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A1</w:t>
            </w:r>
          </w:p>
        </w:tc>
        <w:tc>
          <w:tcPr>
            <w:tcW w:w="1843" w:type="dxa"/>
            <w:vAlign w:val="center"/>
          </w:tcPr>
          <w:p w14:paraId="0E0E61FE" w14:textId="77777777" w:rsidR="00FF5478" w:rsidRDefault="00FF5478" w:rsidP="00FF5478">
            <w:pPr>
              <w:pStyle w:val="Nessunaspaziatura"/>
              <w:jc w:val="center"/>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6</w:t>
            </w:r>
          </w:p>
        </w:tc>
        <w:tc>
          <w:tcPr>
            <w:tcW w:w="1843" w:type="dxa"/>
            <w:vAlign w:val="center"/>
          </w:tcPr>
          <w:p w14:paraId="58D1FF40" w14:textId="77777777" w:rsidR="00FF5478" w:rsidRDefault="00FF5478" w:rsidP="00FF5478">
            <w:pPr>
              <w:pStyle w:val="Nessunaspaziatura"/>
              <w:jc w:val="center"/>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si</w:t>
            </w:r>
          </w:p>
        </w:tc>
      </w:tr>
    </w:tbl>
    <w:p w14:paraId="4F049DCF" w14:textId="77777777" w:rsidR="006C4C99" w:rsidRPr="006C4C99" w:rsidRDefault="006C4C99" w:rsidP="006C4C99">
      <w:pPr>
        <w:pStyle w:val="Nessunaspaziatura"/>
        <w:jc w:val="both"/>
        <w:rPr>
          <w:rFonts w:asciiTheme="minorHAnsi" w:eastAsia="Arial" w:hAnsiTheme="minorHAnsi" w:cstheme="minorHAnsi"/>
          <w:color w:val="010101"/>
          <w:spacing w:val="1"/>
          <w:lang w:val="it-IT"/>
        </w:rPr>
      </w:pPr>
    </w:p>
    <w:p w14:paraId="7F26FB4B" w14:textId="77777777" w:rsidR="006C4C99" w:rsidRDefault="006C4C99" w:rsidP="006C4C99">
      <w:pPr>
        <w:autoSpaceDE w:val="0"/>
        <w:autoSpaceDN w:val="0"/>
        <w:adjustRightInd w:val="0"/>
        <w:ind w:left="708"/>
        <w:rPr>
          <w:rFonts w:ascii="CG Omega" w:hAnsi="CG Omega" w:cs="TrebuchetMS"/>
          <w:sz w:val="22"/>
          <w:szCs w:val="22"/>
        </w:rPr>
      </w:pPr>
    </w:p>
    <w:p w14:paraId="15835812" w14:textId="77777777" w:rsidR="006C4C99" w:rsidRPr="00C36047" w:rsidRDefault="006C4C99" w:rsidP="00140CA5">
      <w:pPr>
        <w:pStyle w:val="Nessunaspaziatura"/>
        <w:jc w:val="both"/>
        <w:rPr>
          <w:rFonts w:asciiTheme="minorHAnsi" w:eastAsia="Arial" w:hAnsiTheme="minorHAnsi" w:cstheme="minorHAnsi"/>
          <w:b/>
          <w:color w:val="010101"/>
          <w:spacing w:val="-2"/>
          <w:w w:val="101"/>
          <w:lang w:val="it-IT"/>
        </w:rPr>
      </w:pPr>
    </w:p>
    <w:p w14:paraId="6AD66CB3" w14:textId="77777777" w:rsidR="0082750C" w:rsidRPr="00C36047" w:rsidRDefault="00A941EB" w:rsidP="00140CA5">
      <w:pPr>
        <w:pStyle w:val="Nessunaspaziatura"/>
        <w:jc w:val="both"/>
        <w:rPr>
          <w:rFonts w:asciiTheme="minorHAnsi" w:eastAsia="Arial" w:hAnsiTheme="minorHAnsi" w:cstheme="minorHAnsi"/>
          <w:b/>
          <w:color w:val="010101"/>
          <w:spacing w:val="-2"/>
          <w:w w:val="101"/>
          <w:lang w:val="it-IT"/>
        </w:rPr>
      </w:pPr>
      <w:r>
        <w:rPr>
          <w:rFonts w:asciiTheme="minorHAnsi" w:eastAsia="Arial" w:hAnsiTheme="minorHAnsi" w:cstheme="minorHAnsi"/>
          <w:b/>
          <w:color w:val="010101"/>
          <w:spacing w:val="-2"/>
          <w:w w:val="101"/>
          <w:lang w:val="it-IT"/>
        </w:rPr>
        <w:t>10</w:t>
      </w:r>
      <w:r w:rsidR="00334973" w:rsidRPr="00C36047">
        <w:rPr>
          <w:rFonts w:asciiTheme="minorHAnsi" w:eastAsia="Arial" w:hAnsiTheme="minorHAnsi" w:cstheme="minorHAnsi"/>
          <w:b/>
          <w:color w:val="010101"/>
          <w:spacing w:val="-2"/>
          <w:w w:val="101"/>
          <w:lang w:val="it-IT"/>
        </w:rPr>
        <w:t>.1 Esecuzione del servizio</w:t>
      </w:r>
    </w:p>
    <w:p w14:paraId="3F14F7C7" w14:textId="77777777" w:rsidR="0082750C" w:rsidRPr="00C36047" w:rsidRDefault="00334973" w:rsidP="0005185A">
      <w:pPr>
        <w:rPr>
          <w:rFonts w:eastAsia="Arial"/>
          <w:lang w:val="it-IT"/>
        </w:rPr>
      </w:pPr>
      <w:r w:rsidRPr="00C36047">
        <w:rPr>
          <w:rFonts w:eastAsia="Arial"/>
          <w:lang w:val="it-IT"/>
        </w:rPr>
        <w:t>L'impresa appaltatrice, almeno dieci giorni prima dell'inizio dell'esecuzione dell'appalto, è tenuta a fornire  al Committente  la  seguente  documentazione  relativa  al personale che impiegherà nel</w:t>
      </w:r>
      <w:r w:rsidRPr="00140CA5">
        <w:rPr>
          <w:rFonts w:eastAsia="Arial"/>
          <w:lang w:val="it-IT"/>
        </w:rPr>
        <w:t xml:space="preserve"> </w:t>
      </w:r>
      <w:r w:rsidRPr="00C36047">
        <w:rPr>
          <w:rFonts w:eastAsia="Arial"/>
          <w:lang w:val="it-IT"/>
        </w:rPr>
        <w:t>servizio:</w:t>
      </w:r>
    </w:p>
    <w:p w14:paraId="227264BD" w14:textId="77777777" w:rsidR="0082750C" w:rsidRPr="00C36047" w:rsidRDefault="004E76A8" w:rsidP="0005185A">
      <w:pPr>
        <w:rPr>
          <w:rFonts w:eastAsia="Arial"/>
          <w:lang w:val="it-IT"/>
        </w:rPr>
      </w:pPr>
      <w:r>
        <w:rPr>
          <w:rFonts w:eastAsia="Arial"/>
          <w:lang w:val="it-IT"/>
        </w:rPr>
        <w:t xml:space="preserve">• </w:t>
      </w:r>
      <w:r w:rsidR="00334973" w:rsidRPr="00C36047">
        <w:rPr>
          <w:rFonts w:eastAsia="Arial"/>
          <w:lang w:val="it-IT"/>
        </w:rPr>
        <w:t xml:space="preserve">l'elenco  nominativo  completo  di tutto  il  personale </w:t>
      </w:r>
      <w:r w:rsidR="00334973" w:rsidRPr="00140CA5">
        <w:rPr>
          <w:rFonts w:eastAsia="Arial"/>
          <w:lang w:val="it-IT"/>
        </w:rPr>
        <w:t xml:space="preserve"> </w:t>
      </w:r>
      <w:r w:rsidR="00334973" w:rsidRPr="00C36047">
        <w:rPr>
          <w:rFonts w:eastAsia="Arial"/>
          <w:lang w:val="it-IT"/>
        </w:rPr>
        <w:t>dipendente  corredato  per ogni</w:t>
      </w:r>
      <w:r w:rsidR="007B7E42">
        <w:rPr>
          <w:rFonts w:eastAsia="Arial"/>
          <w:lang w:val="it-IT"/>
        </w:rPr>
        <w:t xml:space="preserve"> </w:t>
      </w:r>
      <w:r w:rsidR="00334973" w:rsidRPr="00C36047">
        <w:rPr>
          <w:rFonts w:eastAsia="Arial"/>
          <w:lang w:val="it-IT"/>
        </w:rPr>
        <w:t>singolo lavoratore dell'indicazione del luogo e della data di nascita,  della qualifica, del numero di matricola e degli estremi delle posizioni assicurative e previdenziali, dell'orario di lavoro settimanale;</w:t>
      </w:r>
    </w:p>
    <w:p w14:paraId="198F592A" w14:textId="77777777" w:rsidR="0082750C" w:rsidRPr="00C36047" w:rsidRDefault="004E76A8" w:rsidP="0005185A">
      <w:pPr>
        <w:rPr>
          <w:rFonts w:eastAsia="Arial"/>
          <w:lang w:val="it-IT"/>
        </w:rPr>
      </w:pPr>
      <w:r>
        <w:rPr>
          <w:rFonts w:eastAsia="Arial"/>
          <w:lang w:val="it-IT"/>
        </w:rPr>
        <w:t xml:space="preserve">• </w:t>
      </w:r>
      <w:r w:rsidR="00334973" w:rsidRPr="00C36047">
        <w:rPr>
          <w:rFonts w:eastAsia="Arial"/>
          <w:lang w:val="it-IT"/>
        </w:rPr>
        <w:t>copia dell'estratto del libro matricola riguardante il personale applicato all'appalto;</w:t>
      </w:r>
    </w:p>
    <w:p w14:paraId="2B5C6412" w14:textId="77777777" w:rsidR="0082750C" w:rsidRPr="00C36047" w:rsidRDefault="004E76A8" w:rsidP="0005185A">
      <w:pPr>
        <w:rPr>
          <w:rFonts w:eastAsia="Arial"/>
          <w:lang w:val="it-IT"/>
        </w:rPr>
      </w:pPr>
      <w:r>
        <w:rPr>
          <w:rFonts w:eastAsia="Arial"/>
          <w:lang w:val="it-IT"/>
        </w:rPr>
        <w:t>•</w:t>
      </w:r>
      <w:r w:rsidR="00334973" w:rsidRPr="00C36047">
        <w:rPr>
          <w:rFonts w:eastAsia="Arial"/>
          <w:lang w:val="it-IT"/>
        </w:rPr>
        <w:t xml:space="preserve"> copia delle schede professionali (ex libretti di lavoro);</w:t>
      </w:r>
    </w:p>
    <w:p w14:paraId="1277C8C7" w14:textId="77777777" w:rsidR="0082750C" w:rsidRPr="00C36047" w:rsidRDefault="004E76A8" w:rsidP="0005185A">
      <w:pPr>
        <w:rPr>
          <w:rFonts w:eastAsia="Arial"/>
          <w:lang w:val="it-IT"/>
        </w:rPr>
      </w:pPr>
      <w:r>
        <w:rPr>
          <w:rFonts w:eastAsia="Arial"/>
          <w:lang w:val="it-IT"/>
        </w:rPr>
        <w:t>•</w:t>
      </w:r>
      <w:r w:rsidR="008926B2">
        <w:rPr>
          <w:rFonts w:eastAsia="Arial"/>
          <w:lang w:val="it-IT"/>
        </w:rPr>
        <w:t xml:space="preserve"> copia del modello D.M.10</w:t>
      </w:r>
      <w:r w:rsidR="00334973" w:rsidRPr="00C36047">
        <w:rPr>
          <w:rFonts w:eastAsia="Arial"/>
          <w:lang w:val="it-IT"/>
        </w:rPr>
        <w:t>.</w:t>
      </w:r>
    </w:p>
    <w:p w14:paraId="185E43A7" w14:textId="77777777" w:rsidR="0082750C" w:rsidRPr="00C36047" w:rsidRDefault="00334973" w:rsidP="0005185A">
      <w:pPr>
        <w:rPr>
          <w:rFonts w:eastAsia="Arial"/>
          <w:lang w:val="it-IT"/>
        </w:rPr>
      </w:pPr>
      <w:r w:rsidRPr="00C36047">
        <w:rPr>
          <w:rFonts w:eastAsia="Arial"/>
          <w:lang w:val="it-IT"/>
        </w:rPr>
        <w:t>La  stessa documentazione  dovrà  essere  presentata  ogni</w:t>
      </w:r>
      <w:r w:rsidR="008926B2">
        <w:rPr>
          <w:rFonts w:eastAsia="Arial"/>
          <w:lang w:val="it-IT"/>
        </w:rPr>
        <w:t xml:space="preserve"> </w:t>
      </w:r>
      <w:r w:rsidRPr="00C36047">
        <w:rPr>
          <w:rFonts w:eastAsia="Arial"/>
          <w:lang w:val="it-IT"/>
        </w:rPr>
        <w:t>qualvolta  si  verifichino modifiche  all'organico  impiegato  o per sostituzioni  di personale o per impiego  di nuovo</w:t>
      </w:r>
      <w:r w:rsidR="008926B2">
        <w:rPr>
          <w:rFonts w:eastAsia="Arial"/>
          <w:lang w:val="it-IT"/>
        </w:rPr>
        <w:t xml:space="preserve"> </w:t>
      </w:r>
      <w:r w:rsidRPr="00C36047">
        <w:rPr>
          <w:rFonts w:eastAsia="Arial"/>
          <w:lang w:val="it-IT"/>
        </w:rPr>
        <w:t>personale entro tre gio</w:t>
      </w:r>
      <w:r w:rsidR="007B7E42">
        <w:rPr>
          <w:rFonts w:eastAsia="Arial"/>
          <w:lang w:val="it-IT"/>
        </w:rPr>
        <w:t>rn</w:t>
      </w:r>
      <w:r w:rsidRPr="00C36047">
        <w:rPr>
          <w:rFonts w:eastAsia="Arial"/>
          <w:lang w:val="it-IT"/>
        </w:rPr>
        <w:t>i dalla variazione.</w:t>
      </w:r>
    </w:p>
    <w:p w14:paraId="73560A79" w14:textId="77777777" w:rsidR="0082750C" w:rsidRPr="007B7E42" w:rsidRDefault="007B7E42" w:rsidP="0005185A">
      <w:pPr>
        <w:rPr>
          <w:rFonts w:eastAsia="Arial"/>
          <w:lang w:val="it-IT"/>
        </w:rPr>
      </w:pPr>
      <w:r>
        <w:rPr>
          <w:rFonts w:eastAsia="Arial"/>
          <w:lang w:val="it-IT"/>
        </w:rPr>
        <w:t xml:space="preserve">Il </w:t>
      </w:r>
      <w:r w:rsidR="00334973" w:rsidRPr="00140CA5">
        <w:rPr>
          <w:rFonts w:eastAsia="Arial"/>
          <w:lang w:val="it-IT"/>
        </w:rPr>
        <w:t>p</w:t>
      </w:r>
      <w:r w:rsidR="00334973" w:rsidRPr="007B7E42">
        <w:rPr>
          <w:rFonts w:eastAsia="Arial"/>
          <w:lang w:val="it-IT"/>
        </w:rPr>
        <w:t>erso</w:t>
      </w:r>
      <w:r w:rsidR="00334973" w:rsidRPr="00140CA5">
        <w:rPr>
          <w:rFonts w:eastAsia="Arial"/>
          <w:lang w:val="it-IT"/>
        </w:rPr>
        <w:t>n</w:t>
      </w:r>
      <w:r w:rsidR="00334973" w:rsidRPr="007B7E42">
        <w:rPr>
          <w:rFonts w:eastAsia="Arial"/>
          <w:lang w:val="it-IT"/>
        </w:rPr>
        <w:t>a</w:t>
      </w:r>
      <w:r w:rsidR="00334973" w:rsidRPr="00140CA5">
        <w:rPr>
          <w:rFonts w:eastAsia="Arial"/>
          <w:lang w:val="it-IT"/>
        </w:rPr>
        <w:t>l</w:t>
      </w:r>
      <w:r w:rsidR="00334973" w:rsidRPr="007B7E42">
        <w:rPr>
          <w:rFonts w:eastAsia="Arial"/>
          <w:lang w:val="it-IT"/>
        </w:rPr>
        <w:t xml:space="preserve">e </w:t>
      </w:r>
      <w:r w:rsidR="00334973" w:rsidRPr="00140CA5">
        <w:rPr>
          <w:rFonts w:eastAsia="Arial"/>
          <w:lang w:val="it-IT"/>
        </w:rPr>
        <w:t>a</w:t>
      </w:r>
      <w:r w:rsidR="00334973" w:rsidRPr="007B7E42">
        <w:rPr>
          <w:rFonts w:eastAsia="Arial"/>
          <w:lang w:val="it-IT"/>
        </w:rPr>
        <w:t>d</w:t>
      </w:r>
      <w:r w:rsidR="00334973" w:rsidRPr="00140CA5">
        <w:rPr>
          <w:rFonts w:eastAsia="Arial"/>
          <w:lang w:val="it-IT"/>
        </w:rPr>
        <w:t>d</w:t>
      </w:r>
      <w:r w:rsidR="00334973" w:rsidRPr="007B7E42">
        <w:rPr>
          <w:rFonts w:eastAsia="Arial"/>
          <w:lang w:val="it-IT"/>
        </w:rPr>
        <w:t xml:space="preserve">etto al </w:t>
      </w:r>
      <w:r w:rsidR="00334973" w:rsidRPr="00140CA5">
        <w:rPr>
          <w:rFonts w:eastAsia="Arial"/>
          <w:lang w:val="it-IT"/>
        </w:rPr>
        <w:t>s</w:t>
      </w:r>
      <w:r w:rsidR="00334973" w:rsidRPr="007B7E42">
        <w:rPr>
          <w:rFonts w:eastAsia="Arial"/>
          <w:lang w:val="it-IT"/>
        </w:rPr>
        <w:t>erv</w:t>
      </w:r>
      <w:r w:rsidR="00334973" w:rsidRPr="00140CA5">
        <w:rPr>
          <w:rFonts w:eastAsia="Arial"/>
          <w:lang w:val="it-IT"/>
        </w:rPr>
        <w:t>izi</w:t>
      </w:r>
      <w:r w:rsidR="00334973" w:rsidRPr="007B7E42">
        <w:rPr>
          <w:rFonts w:eastAsia="Arial"/>
          <w:lang w:val="it-IT"/>
        </w:rPr>
        <w:t xml:space="preserve">o </w:t>
      </w:r>
      <w:r w:rsidR="00334973" w:rsidRPr="00140CA5">
        <w:rPr>
          <w:rFonts w:eastAsia="Arial"/>
          <w:lang w:val="it-IT"/>
        </w:rPr>
        <w:t>d</w:t>
      </w:r>
      <w:r w:rsidR="00334973" w:rsidRPr="007B7E42">
        <w:rPr>
          <w:rFonts w:eastAsia="Arial"/>
          <w:lang w:val="it-IT"/>
        </w:rPr>
        <w:t>o</w:t>
      </w:r>
      <w:r w:rsidR="00334973" w:rsidRPr="00140CA5">
        <w:rPr>
          <w:rFonts w:eastAsia="Arial"/>
          <w:lang w:val="it-IT"/>
        </w:rPr>
        <w:t>vr</w:t>
      </w:r>
      <w:r w:rsidR="00334973" w:rsidRPr="007B7E42">
        <w:rPr>
          <w:rFonts w:eastAsia="Arial"/>
          <w:lang w:val="it-IT"/>
        </w:rPr>
        <w:t xml:space="preserve">à </w:t>
      </w:r>
      <w:r w:rsidR="00334973" w:rsidRPr="00140CA5">
        <w:rPr>
          <w:rFonts w:eastAsia="Arial"/>
          <w:lang w:val="it-IT"/>
        </w:rPr>
        <w:t>ess</w:t>
      </w:r>
      <w:r w:rsidR="00334973" w:rsidRPr="007B7E42">
        <w:rPr>
          <w:rFonts w:eastAsia="Arial"/>
          <w:lang w:val="it-IT"/>
        </w:rPr>
        <w:t>e</w:t>
      </w:r>
      <w:r w:rsidR="00334973" w:rsidRPr="00140CA5">
        <w:rPr>
          <w:rFonts w:eastAsia="Arial"/>
          <w:lang w:val="it-IT"/>
        </w:rPr>
        <w:t>r</w:t>
      </w:r>
      <w:r w:rsidR="00334973" w:rsidRPr="007B7E42">
        <w:rPr>
          <w:rFonts w:eastAsia="Arial"/>
          <w:lang w:val="it-IT"/>
        </w:rPr>
        <w:t xml:space="preserve">e </w:t>
      </w:r>
      <w:r w:rsidR="00334973" w:rsidRPr="00140CA5">
        <w:rPr>
          <w:rFonts w:eastAsia="Arial"/>
          <w:lang w:val="it-IT"/>
        </w:rPr>
        <w:t>d</w:t>
      </w:r>
      <w:r w:rsidR="00334973" w:rsidRPr="007B7E42">
        <w:rPr>
          <w:rFonts w:eastAsia="Arial"/>
          <w:lang w:val="it-IT"/>
        </w:rPr>
        <w:t>o</w:t>
      </w:r>
      <w:r w:rsidR="00334973" w:rsidRPr="00140CA5">
        <w:rPr>
          <w:rFonts w:eastAsia="Arial"/>
          <w:lang w:val="it-IT"/>
        </w:rPr>
        <w:t>tat</w:t>
      </w:r>
      <w:r w:rsidR="008926B2">
        <w:rPr>
          <w:rFonts w:eastAsia="Arial"/>
          <w:lang w:val="it-IT"/>
        </w:rPr>
        <w:t xml:space="preserve">o di vestiario uniforme, </w:t>
      </w:r>
      <w:r w:rsidR="00334973" w:rsidRPr="00140CA5">
        <w:rPr>
          <w:rFonts w:eastAsia="Arial"/>
          <w:lang w:val="it-IT"/>
        </w:rPr>
        <w:t>d</w:t>
      </w:r>
      <w:r w:rsidR="00334973" w:rsidRPr="007B7E42">
        <w:rPr>
          <w:rFonts w:eastAsia="Arial"/>
          <w:lang w:val="it-IT"/>
        </w:rPr>
        <w:t>eco</w:t>
      </w:r>
      <w:r w:rsidR="00334973" w:rsidRPr="00140CA5">
        <w:rPr>
          <w:rFonts w:eastAsia="Arial"/>
          <w:lang w:val="it-IT"/>
        </w:rPr>
        <w:t>ros</w:t>
      </w:r>
      <w:r w:rsidR="00334973" w:rsidRPr="007B7E42">
        <w:rPr>
          <w:rFonts w:eastAsia="Arial"/>
          <w:lang w:val="it-IT"/>
        </w:rPr>
        <w:t>o ed</w:t>
      </w:r>
      <w:r w:rsidR="00334973" w:rsidRPr="00140CA5">
        <w:rPr>
          <w:rFonts w:eastAsia="Arial"/>
          <w:lang w:val="it-IT"/>
        </w:rPr>
        <w:t xml:space="preserve"> </w:t>
      </w:r>
      <w:r w:rsidR="00334973" w:rsidRPr="007B7E42">
        <w:rPr>
          <w:rFonts w:eastAsia="Arial"/>
          <w:lang w:val="it-IT"/>
        </w:rPr>
        <w:t xml:space="preserve">idoneo all'attività' </w:t>
      </w:r>
      <w:r w:rsidR="00334973" w:rsidRPr="00140CA5">
        <w:rPr>
          <w:rFonts w:eastAsia="Arial"/>
          <w:lang w:val="it-IT"/>
        </w:rPr>
        <w:t>d</w:t>
      </w:r>
      <w:r w:rsidR="00334973" w:rsidRPr="007B7E42">
        <w:rPr>
          <w:rFonts w:eastAsia="Arial"/>
          <w:lang w:val="it-IT"/>
        </w:rPr>
        <w:t>a svolgere,  mun</w:t>
      </w:r>
      <w:r w:rsidR="00334973" w:rsidRPr="00140CA5">
        <w:rPr>
          <w:rFonts w:eastAsia="Arial"/>
          <w:lang w:val="it-IT"/>
        </w:rPr>
        <w:t>it</w:t>
      </w:r>
      <w:r w:rsidR="00334973" w:rsidRPr="007B7E42">
        <w:rPr>
          <w:rFonts w:eastAsia="Arial"/>
          <w:lang w:val="it-IT"/>
        </w:rPr>
        <w:t xml:space="preserve">o </w:t>
      </w:r>
      <w:r w:rsidR="00334973" w:rsidRPr="00140CA5">
        <w:rPr>
          <w:rFonts w:eastAsia="Arial"/>
          <w:lang w:val="it-IT"/>
        </w:rPr>
        <w:t>d</w:t>
      </w:r>
      <w:r w:rsidR="00334973" w:rsidRPr="007B7E42">
        <w:rPr>
          <w:rFonts w:eastAsia="Arial"/>
          <w:lang w:val="it-IT"/>
        </w:rPr>
        <w:t xml:space="preserve">i </w:t>
      </w:r>
      <w:r w:rsidR="00334973" w:rsidRPr="00140CA5">
        <w:rPr>
          <w:rFonts w:eastAsia="Arial"/>
          <w:lang w:val="it-IT"/>
        </w:rPr>
        <w:t>tess</w:t>
      </w:r>
      <w:r w:rsidR="00334973" w:rsidRPr="007B7E42">
        <w:rPr>
          <w:rFonts w:eastAsia="Arial"/>
          <w:lang w:val="it-IT"/>
        </w:rPr>
        <w:t>erino aziendale di riconoscimen</w:t>
      </w:r>
      <w:r w:rsidR="00334973" w:rsidRPr="00140CA5">
        <w:rPr>
          <w:rFonts w:eastAsia="Arial"/>
          <w:lang w:val="it-IT"/>
        </w:rPr>
        <w:t>t</w:t>
      </w:r>
      <w:r w:rsidR="00334973" w:rsidRPr="007B7E42">
        <w:rPr>
          <w:rFonts w:eastAsia="Arial"/>
          <w:lang w:val="it-IT"/>
        </w:rPr>
        <w:t>o.</w:t>
      </w:r>
    </w:p>
    <w:p w14:paraId="46DCB5A0" w14:textId="77777777" w:rsidR="0082750C" w:rsidRPr="007B7E42" w:rsidRDefault="00334973" w:rsidP="0005185A">
      <w:pPr>
        <w:rPr>
          <w:rFonts w:eastAsia="Arial"/>
          <w:lang w:val="it-IT"/>
        </w:rPr>
      </w:pPr>
      <w:r w:rsidRPr="007B7E42">
        <w:rPr>
          <w:rFonts w:eastAsia="Arial"/>
          <w:lang w:val="it-IT"/>
        </w:rPr>
        <w:t xml:space="preserve">Le attività </w:t>
      </w:r>
      <w:r w:rsidRPr="00140CA5">
        <w:rPr>
          <w:rFonts w:eastAsia="Arial"/>
          <w:lang w:val="it-IT"/>
        </w:rPr>
        <w:t>o</w:t>
      </w:r>
      <w:r w:rsidRPr="007B7E42">
        <w:rPr>
          <w:rFonts w:eastAsia="Arial"/>
          <w:lang w:val="it-IT"/>
        </w:rPr>
        <w:t>g</w:t>
      </w:r>
      <w:r w:rsidRPr="00140CA5">
        <w:rPr>
          <w:rFonts w:eastAsia="Arial"/>
          <w:lang w:val="it-IT"/>
        </w:rPr>
        <w:t>g</w:t>
      </w:r>
      <w:r w:rsidRPr="007B7E42">
        <w:rPr>
          <w:rFonts w:eastAsia="Arial"/>
          <w:lang w:val="it-IT"/>
        </w:rPr>
        <w:t xml:space="preserve">etto del </w:t>
      </w:r>
      <w:r w:rsidRPr="00140CA5">
        <w:rPr>
          <w:rFonts w:eastAsia="Arial"/>
          <w:lang w:val="it-IT"/>
        </w:rPr>
        <w:t>p</w:t>
      </w:r>
      <w:r w:rsidRPr="007B7E42">
        <w:rPr>
          <w:rFonts w:eastAsia="Arial"/>
          <w:lang w:val="it-IT"/>
        </w:rPr>
        <w:t>r</w:t>
      </w:r>
      <w:r w:rsidRPr="00140CA5">
        <w:rPr>
          <w:rFonts w:eastAsia="Arial"/>
          <w:lang w:val="it-IT"/>
        </w:rPr>
        <w:t>esent</w:t>
      </w:r>
      <w:r w:rsidRPr="007B7E42">
        <w:rPr>
          <w:rFonts w:eastAsia="Arial"/>
          <w:lang w:val="it-IT"/>
        </w:rPr>
        <w:t>e cap</w:t>
      </w:r>
      <w:r w:rsidRPr="00140CA5">
        <w:rPr>
          <w:rFonts w:eastAsia="Arial"/>
          <w:lang w:val="it-IT"/>
        </w:rPr>
        <w:t>it</w:t>
      </w:r>
      <w:r w:rsidRPr="007B7E42">
        <w:rPr>
          <w:rFonts w:eastAsia="Arial"/>
          <w:lang w:val="it-IT"/>
        </w:rPr>
        <w:t>o</w:t>
      </w:r>
      <w:r w:rsidRPr="00140CA5">
        <w:rPr>
          <w:rFonts w:eastAsia="Arial"/>
          <w:lang w:val="it-IT"/>
        </w:rPr>
        <w:t>l</w:t>
      </w:r>
      <w:r w:rsidRPr="007B7E42">
        <w:rPr>
          <w:rFonts w:eastAsia="Arial"/>
          <w:lang w:val="it-IT"/>
        </w:rPr>
        <w:t>a</w:t>
      </w:r>
      <w:r w:rsidRPr="00140CA5">
        <w:rPr>
          <w:rFonts w:eastAsia="Arial"/>
          <w:lang w:val="it-IT"/>
        </w:rPr>
        <w:t>t</w:t>
      </w:r>
      <w:r w:rsidRPr="007B7E42">
        <w:rPr>
          <w:rFonts w:eastAsia="Arial"/>
          <w:lang w:val="it-IT"/>
        </w:rPr>
        <w:t>o de</w:t>
      </w:r>
      <w:r w:rsidRPr="00140CA5">
        <w:rPr>
          <w:rFonts w:eastAsia="Arial"/>
          <w:lang w:val="it-IT"/>
        </w:rPr>
        <w:t>v</w:t>
      </w:r>
      <w:r w:rsidRPr="007B7E42">
        <w:rPr>
          <w:rFonts w:eastAsia="Arial"/>
          <w:lang w:val="it-IT"/>
        </w:rPr>
        <w:t>o</w:t>
      </w:r>
      <w:r w:rsidRPr="00140CA5">
        <w:rPr>
          <w:rFonts w:eastAsia="Arial"/>
          <w:lang w:val="it-IT"/>
        </w:rPr>
        <w:t>n</w:t>
      </w:r>
      <w:r w:rsidRPr="007B7E42">
        <w:rPr>
          <w:rFonts w:eastAsia="Arial"/>
          <w:lang w:val="it-IT"/>
        </w:rPr>
        <w:t>o e</w:t>
      </w:r>
      <w:r w:rsidRPr="00140CA5">
        <w:rPr>
          <w:rFonts w:eastAsia="Arial"/>
          <w:lang w:val="it-IT"/>
        </w:rPr>
        <w:t>ss</w:t>
      </w:r>
      <w:r w:rsidRPr="007B7E42">
        <w:rPr>
          <w:rFonts w:eastAsia="Arial"/>
          <w:lang w:val="it-IT"/>
        </w:rPr>
        <w:t xml:space="preserve">ere svolte con </w:t>
      </w:r>
      <w:r w:rsidRPr="00140CA5">
        <w:rPr>
          <w:rFonts w:eastAsia="Arial"/>
          <w:lang w:val="it-IT"/>
        </w:rPr>
        <w:t>cur</w:t>
      </w:r>
      <w:r w:rsidRPr="007B7E42">
        <w:rPr>
          <w:rFonts w:eastAsia="Arial"/>
          <w:lang w:val="it-IT"/>
        </w:rPr>
        <w:t>a e scrupolosamente, me</w:t>
      </w:r>
      <w:r w:rsidRPr="00140CA5">
        <w:rPr>
          <w:rFonts w:eastAsia="Arial"/>
          <w:lang w:val="it-IT"/>
        </w:rPr>
        <w:t>di</w:t>
      </w:r>
      <w:r w:rsidRPr="007B7E42">
        <w:rPr>
          <w:rFonts w:eastAsia="Arial"/>
          <w:lang w:val="it-IT"/>
        </w:rPr>
        <w:t>a</w:t>
      </w:r>
      <w:r w:rsidRPr="00140CA5">
        <w:rPr>
          <w:rFonts w:eastAsia="Arial"/>
          <w:lang w:val="it-IT"/>
        </w:rPr>
        <w:t>n</w:t>
      </w:r>
      <w:r w:rsidRPr="007B7E42">
        <w:rPr>
          <w:rFonts w:eastAsia="Arial"/>
          <w:lang w:val="it-IT"/>
        </w:rPr>
        <w:t xml:space="preserve">te </w:t>
      </w:r>
      <w:r w:rsidRPr="00140CA5">
        <w:rPr>
          <w:rFonts w:eastAsia="Arial"/>
          <w:lang w:val="it-IT"/>
        </w:rPr>
        <w:t>i</w:t>
      </w:r>
      <w:r w:rsidRPr="007B7E42">
        <w:rPr>
          <w:rFonts w:eastAsia="Arial"/>
          <w:lang w:val="it-IT"/>
        </w:rPr>
        <w:t>mp</w:t>
      </w:r>
      <w:r w:rsidRPr="00140CA5">
        <w:rPr>
          <w:rFonts w:eastAsia="Arial"/>
          <w:lang w:val="it-IT"/>
        </w:rPr>
        <w:t>i</w:t>
      </w:r>
      <w:r w:rsidRPr="007B7E42">
        <w:rPr>
          <w:rFonts w:eastAsia="Arial"/>
          <w:lang w:val="it-IT"/>
        </w:rPr>
        <w:t xml:space="preserve">ego di </w:t>
      </w:r>
      <w:r w:rsidRPr="00140CA5">
        <w:rPr>
          <w:rFonts w:eastAsia="Arial"/>
          <w:lang w:val="it-IT"/>
        </w:rPr>
        <w:t>p</w:t>
      </w:r>
      <w:r w:rsidRPr="007B7E42">
        <w:rPr>
          <w:rFonts w:eastAsia="Arial"/>
          <w:lang w:val="it-IT"/>
        </w:rPr>
        <w:t>ers</w:t>
      </w:r>
      <w:r w:rsidRPr="00140CA5">
        <w:rPr>
          <w:rFonts w:eastAsia="Arial"/>
          <w:lang w:val="it-IT"/>
        </w:rPr>
        <w:t>o</w:t>
      </w:r>
      <w:r w:rsidRPr="007B7E42">
        <w:rPr>
          <w:rFonts w:eastAsia="Arial"/>
          <w:lang w:val="it-IT"/>
        </w:rPr>
        <w:t>n</w:t>
      </w:r>
      <w:r w:rsidRPr="00140CA5">
        <w:rPr>
          <w:rFonts w:eastAsia="Arial"/>
          <w:lang w:val="it-IT"/>
        </w:rPr>
        <w:t>al</w:t>
      </w:r>
      <w:r w:rsidRPr="007B7E42">
        <w:rPr>
          <w:rFonts w:eastAsia="Arial"/>
          <w:lang w:val="it-IT"/>
        </w:rPr>
        <w:t>e di f</w:t>
      </w:r>
      <w:r w:rsidRPr="00140CA5">
        <w:rPr>
          <w:rFonts w:eastAsia="Arial"/>
          <w:lang w:val="it-IT"/>
        </w:rPr>
        <w:t>i</w:t>
      </w:r>
      <w:r w:rsidRPr="007B7E42">
        <w:rPr>
          <w:rFonts w:eastAsia="Arial"/>
          <w:lang w:val="it-IT"/>
        </w:rPr>
        <w:t>d</w:t>
      </w:r>
      <w:r w:rsidRPr="00140CA5">
        <w:rPr>
          <w:rFonts w:eastAsia="Arial"/>
          <w:lang w:val="it-IT"/>
        </w:rPr>
        <w:t>uci</w:t>
      </w:r>
      <w:r w:rsidRPr="007B7E42">
        <w:rPr>
          <w:rFonts w:eastAsia="Arial"/>
          <w:lang w:val="it-IT"/>
        </w:rPr>
        <w:t xml:space="preserve">a e </w:t>
      </w:r>
      <w:r w:rsidRPr="00140CA5">
        <w:rPr>
          <w:rFonts w:eastAsia="Arial"/>
          <w:lang w:val="it-IT"/>
        </w:rPr>
        <w:t>d</w:t>
      </w:r>
      <w:r w:rsidRPr="007B7E42">
        <w:rPr>
          <w:rFonts w:eastAsia="Arial"/>
          <w:lang w:val="it-IT"/>
        </w:rPr>
        <w:t xml:space="preserve">i </w:t>
      </w:r>
      <w:r w:rsidRPr="00140CA5">
        <w:rPr>
          <w:rFonts w:eastAsia="Arial"/>
          <w:lang w:val="it-IT"/>
        </w:rPr>
        <w:t>gr</w:t>
      </w:r>
      <w:r w:rsidRPr="007B7E42">
        <w:rPr>
          <w:rFonts w:eastAsia="Arial"/>
          <w:lang w:val="it-IT"/>
        </w:rPr>
        <w:t>ad</w:t>
      </w:r>
      <w:r w:rsidRPr="00140CA5">
        <w:rPr>
          <w:rFonts w:eastAsia="Arial"/>
          <w:lang w:val="it-IT"/>
        </w:rPr>
        <w:t>i</w:t>
      </w:r>
      <w:r w:rsidRPr="007B7E42">
        <w:rPr>
          <w:rFonts w:eastAsia="Arial"/>
          <w:lang w:val="it-IT"/>
        </w:rPr>
        <w:t>m</w:t>
      </w:r>
      <w:r w:rsidRPr="00140CA5">
        <w:rPr>
          <w:rFonts w:eastAsia="Arial"/>
          <w:lang w:val="it-IT"/>
        </w:rPr>
        <w:t>e</w:t>
      </w:r>
      <w:r w:rsidRPr="007B7E42">
        <w:rPr>
          <w:rFonts w:eastAsia="Arial"/>
          <w:lang w:val="it-IT"/>
        </w:rPr>
        <w:t>n</w:t>
      </w:r>
      <w:r w:rsidRPr="00140CA5">
        <w:rPr>
          <w:rFonts w:eastAsia="Arial"/>
          <w:lang w:val="it-IT"/>
        </w:rPr>
        <w:t>t</w:t>
      </w:r>
      <w:r w:rsidRPr="007B7E42">
        <w:rPr>
          <w:rFonts w:eastAsia="Arial"/>
          <w:lang w:val="it-IT"/>
        </w:rPr>
        <w:t>o del Committente.</w:t>
      </w:r>
    </w:p>
    <w:p w14:paraId="1C3083BC" w14:textId="77777777" w:rsidR="0082750C" w:rsidRPr="007B7E42" w:rsidRDefault="00334973" w:rsidP="0005185A">
      <w:pPr>
        <w:rPr>
          <w:rFonts w:eastAsia="Arial"/>
          <w:lang w:val="it-IT"/>
        </w:rPr>
      </w:pPr>
      <w:r w:rsidRPr="007B7E42">
        <w:rPr>
          <w:rFonts w:eastAsia="Arial"/>
          <w:lang w:val="it-IT"/>
        </w:rPr>
        <w:t>Dura</w:t>
      </w:r>
      <w:r w:rsidRPr="00140CA5">
        <w:rPr>
          <w:rFonts w:eastAsia="Arial"/>
          <w:lang w:val="it-IT"/>
        </w:rPr>
        <w:t>nt</w:t>
      </w:r>
      <w:r w:rsidRPr="007B7E42">
        <w:rPr>
          <w:rFonts w:eastAsia="Arial"/>
          <w:lang w:val="it-IT"/>
        </w:rPr>
        <w:t xml:space="preserve">e il </w:t>
      </w:r>
      <w:r w:rsidRPr="00140CA5">
        <w:rPr>
          <w:rFonts w:eastAsia="Arial"/>
          <w:lang w:val="it-IT"/>
        </w:rPr>
        <w:t>s</w:t>
      </w:r>
      <w:r w:rsidRPr="007B7E42">
        <w:rPr>
          <w:rFonts w:eastAsia="Arial"/>
          <w:lang w:val="it-IT"/>
        </w:rPr>
        <w:t>erv</w:t>
      </w:r>
      <w:r w:rsidRPr="00140CA5">
        <w:rPr>
          <w:rFonts w:eastAsia="Arial"/>
          <w:lang w:val="it-IT"/>
        </w:rPr>
        <w:t>izi</w:t>
      </w:r>
      <w:r w:rsidRPr="007B7E42">
        <w:rPr>
          <w:rFonts w:eastAsia="Arial"/>
          <w:lang w:val="it-IT"/>
        </w:rPr>
        <w:t>o il  p</w:t>
      </w:r>
      <w:r w:rsidRPr="00140CA5">
        <w:rPr>
          <w:rFonts w:eastAsia="Arial"/>
          <w:lang w:val="it-IT"/>
        </w:rPr>
        <w:t>e</w:t>
      </w:r>
      <w:r w:rsidRPr="007B7E42">
        <w:rPr>
          <w:rFonts w:eastAsia="Arial"/>
          <w:lang w:val="it-IT"/>
        </w:rPr>
        <w:t>rso</w:t>
      </w:r>
      <w:r w:rsidRPr="00140CA5">
        <w:rPr>
          <w:rFonts w:eastAsia="Arial"/>
          <w:lang w:val="it-IT"/>
        </w:rPr>
        <w:t>n</w:t>
      </w:r>
      <w:r w:rsidRPr="007B7E42">
        <w:rPr>
          <w:rFonts w:eastAsia="Arial"/>
          <w:lang w:val="it-IT"/>
        </w:rPr>
        <w:t>a</w:t>
      </w:r>
      <w:r w:rsidRPr="00140CA5">
        <w:rPr>
          <w:rFonts w:eastAsia="Arial"/>
          <w:lang w:val="it-IT"/>
        </w:rPr>
        <w:t>l</w:t>
      </w:r>
      <w:r w:rsidRPr="007B7E42">
        <w:rPr>
          <w:rFonts w:eastAsia="Arial"/>
          <w:lang w:val="it-IT"/>
        </w:rPr>
        <w:t xml:space="preserve">e è </w:t>
      </w:r>
      <w:r w:rsidRPr="00140CA5">
        <w:rPr>
          <w:rFonts w:eastAsia="Arial"/>
          <w:lang w:val="it-IT"/>
        </w:rPr>
        <w:t>te</w:t>
      </w:r>
      <w:r w:rsidRPr="007B7E42">
        <w:rPr>
          <w:rFonts w:eastAsia="Arial"/>
          <w:lang w:val="it-IT"/>
        </w:rPr>
        <w:t xml:space="preserve">nuto </w:t>
      </w:r>
      <w:r w:rsidRPr="00140CA5">
        <w:rPr>
          <w:rFonts w:eastAsia="Arial"/>
          <w:lang w:val="it-IT"/>
        </w:rPr>
        <w:t>a</w:t>
      </w:r>
      <w:r w:rsidRPr="007B7E42">
        <w:rPr>
          <w:rFonts w:eastAsia="Arial"/>
          <w:lang w:val="it-IT"/>
        </w:rPr>
        <w:t>d o</w:t>
      </w:r>
      <w:r w:rsidRPr="00140CA5">
        <w:rPr>
          <w:rFonts w:eastAsia="Arial"/>
          <w:lang w:val="it-IT"/>
        </w:rPr>
        <w:t>ss</w:t>
      </w:r>
      <w:r w:rsidRPr="007B7E42">
        <w:rPr>
          <w:rFonts w:eastAsia="Arial"/>
          <w:lang w:val="it-IT"/>
        </w:rPr>
        <w:t>erva</w:t>
      </w:r>
      <w:r w:rsidRPr="00140CA5">
        <w:rPr>
          <w:rFonts w:eastAsia="Arial"/>
          <w:lang w:val="it-IT"/>
        </w:rPr>
        <w:t>r</w:t>
      </w:r>
      <w:r w:rsidRPr="007B7E42">
        <w:rPr>
          <w:rFonts w:eastAsia="Arial"/>
          <w:lang w:val="it-IT"/>
        </w:rPr>
        <w:t>e un contegno improntato alla ma</w:t>
      </w:r>
      <w:r w:rsidRPr="00140CA5">
        <w:rPr>
          <w:rFonts w:eastAsia="Arial"/>
          <w:lang w:val="it-IT"/>
        </w:rPr>
        <w:t>ssi</w:t>
      </w:r>
      <w:r w:rsidRPr="007B7E42">
        <w:rPr>
          <w:rFonts w:eastAsia="Arial"/>
          <w:lang w:val="it-IT"/>
        </w:rPr>
        <w:t xml:space="preserve">ma riservatezza, </w:t>
      </w:r>
      <w:r w:rsidRPr="00140CA5">
        <w:rPr>
          <w:rFonts w:eastAsia="Arial"/>
          <w:lang w:val="it-IT"/>
        </w:rPr>
        <w:t>c</w:t>
      </w:r>
      <w:r w:rsidRPr="007B7E42">
        <w:rPr>
          <w:rFonts w:eastAsia="Arial"/>
          <w:lang w:val="it-IT"/>
        </w:rPr>
        <w:t>orrettezza ed irreprensibilità. Nell</w:t>
      </w:r>
      <w:r w:rsidRPr="00140CA5">
        <w:rPr>
          <w:rFonts w:eastAsia="Arial"/>
          <w:lang w:val="it-IT"/>
        </w:rPr>
        <w:t>'</w:t>
      </w:r>
      <w:r w:rsidRPr="007B7E42">
        <w:rPr>
          <w:rFonts w:eastAsia="Arial"/>
          <w:lang w:val="it-IT"/>
        </w:rPr>
        <w:t>e</w:t>
      </w:r>
      <w:r w:rsidRPr="00140CA5">
        <w:rPr>
          <w:rFonts w:eastAsia="Arial"/>
          <w:lang w:val="it-IT"/>
        </w:rPr>
        <w:t>s</w:t>
      </w:r>
      <w:r w:rsidRPr="007B7E42">
        <w:rPr>
          <w:rFonts w:eastAsia="Arial"/>
          <w:lang w:val="it-IT"/>
        </w:rPr>
        <w:t>e</w:t>
      </w:r>
      <w:r w:rsidRPr="00140CA5">
        <w:rPr>
          <w:rFonts w:eastAsia="Arial"/>
          <w:lang w:val="it-IT"/>
        </w:rPr>
        <w:t>c</w:t>
      </w:r>
      <w:r w:rsidRPr="007B7E42">
        <w:rPr>
          <w:rFonts w:eastAsia="Arial"/>
          <w:lang w:val="it-IT"/>
        </w:rPr>
        <w:t>u</w:t>
      </w:r>
      <w:r w:rsidRPr="00140CA5">
        <w:rPr>
          <w:rFonts w:eastAsia="Arial"/>
          <w:lang w:val="it-IT"/>
        </w:rPr>
        <w:t>zi</w:t>
      </w:r>
      <w:r w:rsidRPr="007B7E42">
        <w:rPr>
          <w:rFonts w:eastAsia="Arial"/>
          <w:lang w:val="it-IT"/>
        </w:rPr>
        <w:t xml:space="preserve">one </w:t>
      </w:r>
      <w:r w:rsidRPr="00140CA5">
        <w:rPr>
          <w:rFonts w:eastAsia="Arial"/>
          <w:lang w:val="it-IT"/>
        </w:rPr>
        <w:t>d</w:t>
      </w:r>
      <w:r w:rsidRPr="007B7E42">
        <w:rPr>
          <w:rFonts w:eastAsia="Arial"/>
          <w:lang w:val="it-IT"/>
        </w:rPr>
        <w:t xml:space="preserve">el </w:t>
      </w:r>
      <w:r w:rsidRPr="00140CA5">
        <w:rPr>
          <w:rFonts w:eastAsia="Arial"/>
          <w:lang w:val="it-IT"/>
        </w:rPr>
        <w:t>se</w:t>
      </w:r>
      <w:r w:rsidRPr="007B7E42">
        <w:rPr>
          <w:rFonts w:eastAsia="Arial"/>
          <w:lang w:val="it-IT"/>
        </w:rPr>
        <w:t>rv</w:t>
      </w:r>
      <w:r w:rsidRPr="00140CA5">
        <w:rPr>
          <w:rFonts w:eastAsia="Arial"/>
          <w:lang w:val="it-IT"/>
        </w:rPr>
        <w:t>izi</w:t>
      </w:r>
      <w:r w:rsidRPr="007B7E42">
        <w:rPr>
          <w:rFonts w:eastAsia="Arial"/>
          <w:lang w:val="it-IT"/>
        </w:rPr>
        <w:t>o il pe</w:t>
      </w:r>
      <w:r w:rsidRPr="00140CA5">
        <w:rPr>
          <w:rFonts w:eastAsia="Arial"/>
          <w:lang w:val="it-IT"/>
        </w:rPr>
        <w:t>rson</w:t>
      </w:r>
      <w:r w:rsidRPr="007B7E42">
        <w:rPr>
          <w:rFonts w:eastAsia="Arial"/>
          <w:lang w:val="it-IT"/>
        </w:rPr>
        <w:t>a</w:t>
      </w:r>
      <w:r w:rsidRPr="00140CA5">
        <w:rPr>
          <w:rFonts w:eastAsia="Arial"/>
          <w:lang w:val="it-IT"/>
        </w:rPr>
        <w:t>l</w:t>
      </w:r>
      <w:r w:rsidRPr="007B7E42">
        <w:rPr>
          <w:rFonts w:eastAsia="Arial"/>
          <w:lang w:val="it-IT"/>
        </w:rPr>
        <w:t>e de</w:t>
      </w:r>
      <w:r w:rsidRPr="00140CA5">
        <w:rPr>
          <w:rFonts w:eastAsia="Arial"/>
          <w:lang w:val="it-IT"/>
        </w:rPr>
        <w:t>l</w:t>
      </w:r>
      <w:r w:rsidRPr="007B7E42">
        <w:rPr>
          <w:rFonts w:eastAsia="Arial"/>
          <w:lang w:val="it-IT"/>
        </w:rPr>
        <w:t>l'</w:t>
      </w:r>
      <w:r w:rsidRPr="00140CA5">
        <w:rPr>
          <w:rFonts w:eastAsia="Arial"/>
          <w:lang w:val="it-IT"/>
        </w:rPr>
        <w:t>i</w:t>
      </w:r>
      <w:r w:rsidRPr="007B7E42">
        <w:rPr>
          <w:rFonts w:eastAsia="Arial"/>
          <w:lang w:val="it-IT"/>
        </w:rPr>
        <w:t>mp</w:t>
      </w:r>
      <w:r w:rsidRPr="00140CA5">
        <w:rPr>
          <w:rFonts w:eastAsia="Arial"/>
          <w:lang w:val="it-IT"/>
        </w:rPr>
        <w:t>r</w:t>
      </w:r>
      <w:r w:rsidRPr="007B7E42">
        <w:rPr>
          <w:rFonts w:eastAsia="Arial"/>
          <w:lang w:val="it-IT"/>
        </w:rPr>
        <w:t>e</w:t>
      </w:r>
      <w:r w:rsidRPr="00140CA5">
        <w:rPr>
          <w:rFonts w:eastAsia="Arial"/>
          <w:lang w:val="it-IT"/>
        </w:rPr>
        <w:t>s</w:t>
      </w:r>
      <w:r w:rsidRPr="007B7E42">
        <w:rPr>
          <w:rFonts w:eastAsia="Arial"/>
          <w:lang w:val="it-IT"/>
        </w:rPr>
        <w:t xml:space="preserve">a </w:t>
      </w:r>
      <w:r w:rsidRPr="00140CA5">
        <w:rPr>
          <w:rFonts w:eastAsia="Arial"/>
          <w:lang w:val="it-IT"/>
        </w:rPr>
        <w:t>a</w:t>
      </w:r>
      <w:r w:rsidRPr="007B7E42">
        <w:rPr>
          <w:rFonts w:eastAsia="Arial"/>
          <w:lang w:val="it-IT"/>
        </w:rPr>
        <w:t>p</w:t>
      </w:r>
      <w:r w:rsidRPr="00140CA5">
        <w:rPr>
          <w:rFonts w:eastAsia="Arial"/>
          <w:lang w:val="it-IT"/>
        </w:rPr>
        <w:t>p</w:t>
      </w:r>
      <w:r w:rsidRPr="007B7E42">
        <w:rPr>
          <w:rFonts w:eastAsia="Arial"/>
          <w:lang w:val="it-IT"/>
        </w:rPr>
        <w:t>a</w:t>
      </w:r>
      <w:r w:rsidRPr="00140CA5">
        <w:rPr>
          <w:rFonts w:eastAsia="Arial"/>
          <w:lang w:val="it-IT"/>
        </w:rPr>
        <w:t>ltat</w:t>
      </w:r>
      <w:r w:rsidRPr="007B7E42">
        <w:rPr>
          <w:rFonts w:eastAsia="Arial"/>
          <w:lang w:val="it-IT"/>
        </w:rPr>
        <w:t xml:space="preserve">rice </w:t>
      </w:r>
      <w:r w:rsidRPr="00140CA5">
        <w:rPr>
          <w:rFonts w:eastAsia="Arial"/>
          <w:lang w:val="it-IT"/>
        </w:rPr>
        <w:t>d</w:t>
      </w:r>
      <w:r w:rsidRPr="007B7E42">
        <w:rPr>
          <w:rFonts w:eastAsia="Arial"/>
          <w:lang w:val="it-IT"/>
        </w:rPr>
        <w:t>e</w:t>
      </w:r>
      <w:r w:rsidRPr="00140CA5">
        <w:rPr>
          <w:rFonts w:eastAsia="Arial"/>
          <w:lang w:val="it-IT"/>
        </w:rPr>
        <w:t>v</w:t>
      </w:r>
      <w:r w:rsidRPr="007B7E42">
        <w:rPr>
          <w:rFonts w:eastAsia="Arial"/>
          <w:lang w:val="it-IT"/>
        </w:rPr>
        <w:t xml:space="preserve">e  </w:t>
      </w:r>
      <w:r w:rsidRPr="00140CA5">
        <w:rPr>
          <w:rFonts w:eastAsia="Arial"/>
          <w:lang w:val="it-IT"/>
        </w:rPr>
        <w:t>us</w:t>
      </w:r>
      <w:r w:rsidRPr="007B7E42">
        <w:rPr>
          <w:rFonts w:eastAsia="Arial"/>
          <w:lang w:val="it-IT"/>
        </w:rPr>
        <w:t>a</w:t>
      </w:r>
      <w:r w:rsidRPr="00140CA5">
        <w:rPr>
          <w:rFonts w:eastAsia="Arial"/>
          <w:lang w:val="it-IT"/>
        </w:rPr>
        <w:t>r</w:t>
      </w:r>
      <w:r w:rsidRPr="007B7E42">
        <w:rPr>
          <w:rFonts w:eastAsia="Arial"/>
          <w:lang w:val="it-IT"/>
        </w:rPr>
        <w:t xml:space="preserve">e </w:t>
      </w:r>
      <w:r w:rsidRPr="00140CA5">
        <w:rPr>
          <w:rFonts w:eastAsia="Arial"/>
          <w:lang w:val="it-IT"/>
        </w:rPr>
        <w:t>d</w:t>
      </w:r>
      <w:r w:rsidRPr="007B7E42">
        <w:rPr>
          <w:rFonts w:eastAsia="Arial"/>
          <w:lang w:val="it-IT"/>
        </w:rPr>
        <w:t>ilig</w:t>
      </w:r>
      <w:r w:rsidRPr="00140CA5">
        <w:rPr>
          <w:rFonts w:eastAsia="Arial"/>
          <w:lang w:val="it-IT"/>
        </w:rPr>
        <w:t>e</w:t>
      </w:r>
      <w:r w:rsidRPr="007B7E42">
        <w:rPr>
          <w:rFonts w:eastAsia="Arial"/>
          <w:lang w:val="it-IT"/>
        </w:rPr>
        <w:t>n</w:t>
      </w:r>
      <w:r w:rsidRPr="00140CA5">
        <w:rPr>
          <w:rFonts w:eastAsia="Arial"/>
          <w:lang w:val="it-IT"/>
        </w:rPr>
        <w:t>z</w:t>
      </w:r>
      <w:r w:rsidRPr="007B7E42">
        <w:rPr>
          <w:rFonts w:eastAsia="Arial"/>
          <w:lang w:val="it-IT"/>
        </w:rPr>
        <w:t xml:space="preserve">a ed </w:t>
      </w:r>
      <w:r w:rsidRPr="00140CA5">
        <w:rPr>
          <w:rFonts w:eastAsia="Arial"/>
          <w:lang w:val="it-IT"/>
        </w:rPr>
        <w:t xml:space="preserve"> </w:t>
      </w:r>
      <w:r w:rsidRPr="007B7E42">
        <w:rPr>
          <w:rFonts w:eastAsia="Arial"/>
          <w:lang w:val="it-IT"/>
        </w:rPr>
        <w:t>e</w:t>
      </w:r>
      <w:r w:rsidRPr="00140CA5">
        <w:rPr>
          <w:rFonts w:eastAsia="Arial"/>
          <w:lang w:val="it-IT"/>
        </w:rPr>
        <w:t>vit</w:t>
      </w:r>
      <w:r w:rsidRPr="007B7E42">
        <w:rPr>
          <w:rFonts w:eastAsia="Arial"/>
          <w:lang w:val="it-IT"/>
        </w:rPr>
        <w:t>are  deterioramenti  dei pavimenti,  delle pareti,  n</w:t>
      </w:r>
      <w:r w:rsidRPr="00140CA5">
        <w:rPr>
          <w:rFonts w:eastAsia="Arial"/>
          <w:lang w:val="it-IT"/>
        </w:rPr>
        <w:t>o</w:t>
      </w:r>
      <w:r w:rsidRPr="007B7E42">
        <w:rPr>
          <w:rFonts w:eastAsia="Arial"/>
          <w:lang w:val="it-IT"/>
        </w:rPr>
        <w:t>n</w:t>
      </w:r>
      <w:r w:rsidRPr="00140CA5">
        <w:rPr>
          <w:rFonts w:eastAsia="Arial"/>
          <w:lang w:val="it-IT"/>
        </w:rPr>
        <w:t>ch</w:t>
      </w:r>
      <w:r w:rsidRPr="007B7E42">
        <w:rPr>
          <w:rFonts w:eastAsia="Arial"/>
          <w:lang w:val="it-IT"/>
        </w:rPr>
        <w:t>é de</w:t>
      </w:r>
      <w:r w:rsidRPr="00140CA5">
        <w:rPr>
          <w:rFonts w:eastAsia="Arial"/>
          <w:lang w:val="it-IT"/>
        </w:rPr>
        <w:t>g</w:t>
      </w:r>
      <w:r w:rsidRPr="007B7E42">
        <w:rPr>
          <w:rFonts w:eastAsia="Arial"/>
          <w:lang w:val="it-IT"/>
        </w:rPr>
        <w:t>li arredi,  d</w:t>
      </w:r>
      <w:r w:rsidRPr="00140CA5">
        <w:rPr>
          <w:rFonts w:eastAsia="Arial"/>
          <w:lang w:val="it-IT"/>
        </w:rPr>
        <w:t>e</w:t>
      </w:r>
      <w:r w:rsidRPr="007B7E42">
        <w:rPr>
          <w:rFonts w:eastAsia="Arial"/>
          <w:lang w:val="it-IT"/>
        </w:rPr>
        <w:t>lle ma</w:t>
      </w:r>
      <w:r w:rsidRPr="00140CA5">
        <w:rPr>
          <w:rFonts w:eastAsia="Arial"/>
          <w:lang w:val="it-IT"/>
        </w:rPr>
        <w:t>cchi</w:t>
      </w:r>
      <w:r w:rsidRPr="007B7E42">
        <w:rPr>
          <w:rFonts w:eastAsia="Arial"/>
          <w:lang w:val="it-IT"/>
        </w:rPr>
        <w:t xml:space="preserve">ne e delle </w:t>
      </w:r>
      <w:r w:rsidRPr="00140CA5">
        <w:rPr>
          <w:rFonts w:eastAsia="Arial"/>
          <w:lang w:val="it-IT"/>
        </w:rPr>
        <w:t>a</w:t>
      </w:r>
      <w:r w:rsidRPr="007B7E42">
        <w:rPr>
          <w:rFonts w:eastAsia="Arial"/>
          <w:lang w:val="it-IT"/>
        </w:rPr>
        <w:t>ttrezz</w:t>
      </w:r>
      <w:r w:rsidRPr="00140CA5">
        <w:rPr>
          <w:rFonts w:eastAsia="Arial"/>
          <w:lang w:val="it-IT"/>
        </w:rPr>
        <w:t>atu</w:t>
      </w:r>
      <w:r w:rsidRPr="007B7E42">
        <w:rPr>
          <w:rFonts w:eastAsia="Arial"/>
          <w:lang w:val="it-IT"/>
        </w:rPr>
        <w:t xml:space="preserve">re esistenti </w:t>
      </w:r>
      <w:r w:rsidRPr="00140CA5">
        <w:rPr>
          <w:rFonts w:eastAsia="Arial"/>
          <w:lang w:val="it-IT"/>
        </w:rPr>
        <w:t>n</w:t>
      </w:r>
      <w:r w:rsidRPr="007B7E42">
        <w:rPr>
          <w:rFonts w:eastAsia="Arial"/>
          <w:lang w:val="it-IT"/>
        </w:rPr>
        <w:t>ei locali.</w:t>
      </w:r>
    </w:p>
    <w:p w14:paraId="0C3A7727" w14:textId="77777777" w:rsidR="0082750C" w:rsidRPr="007B7E42" w:rsidRDefault="00334973" w:rsidP="0005185A">
      <w:pPr>
        <w:rPr>
          <w:rFonts w:eastAsia="Arial"/>
          <w:lang w:val="it-IT"/>
        </w:rPr>
      </w:pPr>
      <w:r w:rsidRPr="007B7E42">
        <w:rPr>
          <w:rFonts w:eastAsia="Arial"/>
          <w:lang w:val="it-IT"/>
        </w:rPr>
        <w:t xml:space="preserve">Di </w:t>
      </w:r>
      <w:r w:rsidRPr="00140CA5">
        <w:rPr>
          <w:rFonts w:eastAsia="Arial"/>
          <w:lang w:val="it-IT"/>
        </w:rPr>
        <w:t>o</w:t>
      </w:r>
      <w:r w:rsidRPr="007B7E42">
        <w:rPr>
          <w:rFonts w:eastAsia="Arial"/>
          <w:lang w:val="it-IT"/>
        </w:rPr>
        <w:t>gni d</w:t>
      </w:r>
      <w:r w:rsidRPr="00140CA5">
        <w:rPr>
          <w:rFonts w:eastAsia="Arial"/>
          <w:lang w:val="it-IT"/>
        </w:rPr>
        <w:t>ann</w:t>
      </w:r>
      <w:r w:rsidRPr="007B7E42">
        <w:rPr>
          <w:rFonts w:eastAsia="Arial"/>
          <w:lang w:val="it-IT"/>
        </w:rPr>
        <w:t>egg</w:t>
      </w:r>
      <w:r w:rsidRPr="00140CA5">
        <w:rPr>
          <w:rFonts w:eastAsia="Arial"/>
          <w:lang w:val="it-IT"/>
        </w:rPr>
        <w:t>i</w:t>
      </w:r>
      <w:r w:rsidRPr="007B7E42">
        <w:rPr>
          <w:rFonts w:eastAsia="Arial"/>
          <w:lang w:val="it-IT"/>
        </w:rPr>
        <w:t>amen</w:t>
      </w:r>
      <w:r w:rsidRPr="00140CA5">
        <w:rPr>
          <w:rFonts w:eastAsia="Arial"/>
          <w:lang w:val="it-IT"/>
        </w:rPr>
        <w:t>t</w:t>
      </w:r>
      <w:r w:rsidRPr="007B7E42">
        <w:rPr>
          <w:rFonts w:eastAsia="Arial"/>
          <w:lang w:val="it-IT"/>
        </w:rPr>
        <w:t>o ca</w:t>
      </w:r>
      <w:r w:rsidRPr="00140CA5">
        <w:rPr>
          <w:rFonts w:eastAsia="Arial"/>
          <w:lang w:val="it-IT"/>
        </w:rPr>
        <w:t>us</w:t>
      </w:r>
      <w:r w:rsidRPr="007B7E42">
        <w:rPr>
          <w:rFonts w:eastAsia="Arial"/>
          <w:lang w:val="it-IT"/>
        </w:rPr>
        <w:t>a</w:t>
      </w:r>
      <w:r w:rsidRPr="00140CA5">
        <w:rPr>
          <w:rFonts w:eastAsia="Arial"/>
          <w:lang w:val="it-IT"/>
        </w:rPr>
        <w:t>t</w:t>
      </w:r>
      <w:r w:rsidRPr="007B7E42">
        <w:rPr>
          <w:rFonts w:eastAsia="Arial"/>
          <w:lang w:val="it-IT"/>
        </w:rPr>
        <w:t>o a b</w:t>
      </w:r>
      <w:r w:rsidRPr="00140CA5">
        <w:rPr>
          <w:rFonts w:eastAsia="Arial"/>
          <w:lang w:val="it-IT"/>
        </w:rPr>
        <w:t>en</w:t>
      </w:r>
      <w:r w:rsidRPr="007B7E42">
        <w:rPr>
          <w:rFonts w:eastAsia="Arial"/>
          <w:lang w:val="it-IT"/>
        </w:rPr>
        <w:t>i del C</w:t>
      </w:r>
      <w:r w:rsidRPr="00140CA5">
        <w:rPr>
          <w:rFonts w:eastAsia="Arial"/>
          <w:lang w:val="it-IT"/>
        </w:rPr>
        <w:t>o</w:t>
      </w:r>
      <w:r w:rsidRPr="007B7E42">
        <w:rPr>
          <w:rFonts w:eastAsia="Arial"/>
          <w:lang w:val="it-IT"/>
        </w:rPr>
        <w:t>mmitte</w:t>
      </w:r>
      <w:r w:rsidRPr="00140CA5">
        <w:rPr>
          <w:rFonts w:eastAsia="Arial"/>
          <w:lang w:val="it-IT"/>
        </w:rPr>
        <w:t>nt</w:t>
      </w:r>
      <w:r w:rsidRPr="007B7E42">
        <w:rPr>
          <w:rFonts w:eastAsia="Arial"/>
          <w:lang w:val="it-IT"/>
        </w:rPr>
        <w:t xml:space="preserve">e o </w:t>
      </w:r>
      <w:r w:rsidRPr="00140CA5">
        <w:rPr>
          <w:rFonts w:eastAsia="Arial"/>
          <w:lang w:val="it-IT"/>
        </w:rPr>
        <w:t>d</w:t>
      </w:r>
      <w:r w:rsidRPr="007B7E42">
        <w:rPr>
          <w:rFonts w:eastAsia="Arial"/>
          <w:lang w:val="it-IT"/>
        </w:rPr>
        <w:t xml:space="preserve">i </w:t>
      </w:r>
      <w:r w:rsidRPr="00140CA5">
        <w:rPr>
          <w:rFonts w:eastAsia="Arial"/>
          <w:lang w:val="it-IT"/>
        </w:rPr>
        <w:t>t</w:t>
      </w:r>
      <w:r w:rsidRPr="007B7E42">
        <w:rPr>
          <w:rFonts w:eastAsia="Arial"/>
          <w:lang w:val="it-IT"/>
        </w:rPr>
        <w:t>erzi a</w:t>
      </w:r>
      <w:r w:rsidRPr="00140CA5">
        <w:rPr>
          <w:rFonts w:eastAsia="Arial"/>
          <w:lang w:val="it-IT"/>
        </w:rPr>
        <w:t>scrivi</w:t>
      </w:r>
      <w:r w:rsidRPr="007B7E42">
        <w:rPr>
          <w:rFonts w:eastAsia="Arial"/>
          <w:lang w:val="it-IT"/>
        </w:rPr>
        <w:t>b</w:t>
      </w:r>
      <w:r w:rsidRPr="00140CA5">
        <w:rPr>
          <w:rFonts w:eastAsia="Arial"/>
          <w:lang w:val="it-IT"/>
        </w:rPr>
        <w:t>il</w:t>
      </w:r>
      <w:r w:rsidRPr="007B7E42">
        <w:rPr>
          <w:rFonts w:eastAsia="Arial"/>
          <w:lang w:val="it-IT"/>
        </w:rPr>
        <w:t xml:space="preserve">e </w:t>
      </w:r>
      <w:r w:rsidRPr="00140CA5">
        <w:rPr>
          <w:rFonts w:eastAsia="Arial"/>
          <w:lang w:val="it-IT"/>
        </w:rPr>
        <w:t>a</w:t>
      </w:r>
      <w:r w:rsidRPr="007B7E42">
        <w:rPr>
          <w:rFonts w:eastAsia="Arial"/>
          <w:lang w:val="it-IT"/>
        </w:rPr>
        <w:t xml:space="preserve">d incuria o disattenzione del </w:t>
      </w:r>
      <w:r w:rsidRPr="00140CA5">
        <w:rPr>
          <w:rFonts w:eastAsia="Arial"/>
          <w:lang w:val="it-IT"/>
        </w:rPr>
        <w:t>s</w:t>
      </w:r>
      <w:r w:rsidRPr="007B7E42">
        <w:rPr>
          <w:rFonts w:eastAsia="Arial"/>
          <w:lang w:val="it-IT"/>
        </w:rPr>
        <w:t>uo perso</w:t>
      </w:r>
      <w:r w:rsidRPr="00140CA5">
        <w:rPr>
          <w:rFonts w:eastAsia="Arial"/>
          <w:lang w:val="it-IT"/>
        </w:rPr>
        <w:t>nal</w:t>
      </w:r>
      <w:r w:rsidRPr="007B7E42">
        <w:rPr>
          <w:rFonts w:eastAsia="Arial"/>
          <w:lang w:val="it-IT"/>
        </w:rPr>
        <w:t>e è re</w:t>
      </w:r>
      <w:r w:rsidRPr="00140CA5">
        <w:rPr>
          <w:rFonts w:eastAsia="Arial"/>
          <w:lang w:val="it-IT"/>
        </w:rPr>
        <w:t>s</w:t>
      </w:r>
      <w:r w:rsidRPr="007B7E42">
        <w:rPr>
          <w:rFonts w:eastAsia="Arial"/>
          <w:lang w:val="it-IT"/>
        </w:rPr>
        <w:t>po</w:t>
      </w:r>
      <w:r w:rsidRPr="00140CA5">
        <w:rPr>
          <w:rFonts w:eastAsia="Arial"/>
          <w:lang w:val="it-IT"/>
        </w:rPr>
        <w:t>ns</w:t>
      </w:r>
      <w:r w:rsidRPr="007B7E42">
        <w:rPr>
          <w:rFonts w:eastAsia="Arial"/>
          <w:lang w:val="it-IT"/>
        </w:rPr>
        <w:t>ab</w:t>
      </w:r>
      <w:r w:rsidRPr="00140CA5">
        <w:rPr>
          <w:rFonts w:eastAsia="Arial"/>
          <w:lang w:val="it-IT"/>
        </w:rPr>
        <w:t>il</w:t>
      </w:r>
      <w:r w:rsidRPr="007B7E42">
        <w:rPr>
          <w:rFonts w:eastAsia="Arial"/>
          <w:lang w:val="it-IT"/>
        </w:rPr>
        <w:t>e l</w:t>
      </w:r>
      <w:r w:rsidRPr="00140CA5">
        <w:rPr>
          <w:rFonts w:eastAsia="Arial"/>
          <w:lang w:val="it-IT"/>
        </w:rPr>
        <w:t>'i</w:t>
      </w:r>
      <w:r w:rsidRPr="007B7E42">
        <w:rPr>
          <w:rFonts w:eastAsia="Arial"/>
          <w:lang w:val="it-IT"/>
        </w:rPr>
        <w:t>m</w:t>
      </w:r>
      <w:r w:rsidRPr="00140CA5">
        <w:rPr>
          <w:rFonts w:eastAsia="Arial"/>
          <w:lang w:val="it-IT"/>
        </w:rPr>
        <w:t>pr</w:t>
      </w:r>
      <w:r w:rsidRPr="007B7E42">
        <w:rPr>
          <w:rFonts w:eastAsia="Arial"/>
          <w:lang w:val="it-IT"/>
        </w:rPr>
        <w:t>e</w:t>
      </w:r>
      <w:r w:rsidRPr="00140CA5">
        <w:rPr>
          <w:rFonts w:eastAsia="Arial"/>
          <w:lang w:val="it-IT"/>
        </w:rPr>
        <w:t>s</w:t>
      </w:r>
      <w:r w:rsidRPr="007B7E42">
        <w:rPr>
          <w:rFonts w:eastAsia="Arial"/>
          <w:lang w:val="it-IT"/>
        </w:rPr>
        <w:t xml:space="preserve">a appaltatrice </w:t>
      </w:r>
      <w:r w:rsidRPr="00140CA5">
        <w:rPr>
          <w:rFonts w:eastAsia="Arial"/>
          <w:lang w:val="it-IT"/>
        </w:rPr>
        <w:t>d</w:t>
      </w:r>
      <w:r w:rsidRPr="007B7E42">
        <w:rPr>
          <w:rFonts w:eastAsia="Arial"/>
          <w:lang w:val="it-IT"/>
        </w:rPr>
        <w:t>i fronte al Committente,  il  quale è autorizzato  a  rivalersi  d</w:t>
      </w:r>
      <w:r w:rsidRPr="00140CA5">
        <w:rPr>
          <w:rFonts w:eastAsia="Arial"/>
          <w:lang w:val="it-IT"/>
        </w:rPr>
        <w:t>ire</w:t>
      </w:r>
      <w:r w:rsidRPr="007B7E42">
        <w:rPr>
          <w:rFonts w:eastAsia="Arial"/>
          <w:lang w:val="it-IT"/>
        </w:rPr>
        <w:t>ttam</w:t>
      </w:r>
      <w:r w:rsidRPr="00140CA5">
        <w:rPr>
          <w:rFonts w:eastAsia="Arial"/>
          <w:lang w:val="it-IT"/>
        </w:rPr>
        <w:t>e</w:t>
      </w:r>
      <w:r w:rsidRPr="007B7E42">
        <w:rPr>
          <w:rFonts w:eastAsia="Arial"/>
          <w:lang w:val="it-IT"/>
        </w:rPr>
        <w:t>n</w:t>
      </w:r>
      <w:r w:rsidRPr="00140CA5">
        <w:rPr>
          <w:rFonts w:eastAsia="Arial"/>
          <w:lang w:val="it-IT"/>
        </w:rPr>
        <w:t>t</w:t>
      </w:r>
      <w:r w:rsidRPr="007B7E42">
        <w:rPr>
          <w:rFonts w:eastAsia="Arial"/>
          <w:lang w:val="it-IT"/>
        </w:rPr>
        <w:t xml:space="preserve">e  </w:t>
      </w:r>
      <w:r w:rsidRPr="00140CA5">
        <w:rPr>
          <w:rFonts w:eastAsia="Arial"/>
          <w:lang w:val="it-IT"/>
        </w:rPr>
        <w:t>su</w:t>
      </w:r>
      <w:r w:rsidRPr="007B7E42">
        <w:rPr>
          <w:rFonts w:eastAsia="Arial"/>
          <w:lang w:val="it-IT"/>
        </w:rPr>
        <w:t>l</w:t>
      </w:r>
      <w:r w:rsidRPr="00140CA5">
        <w:rPr>
          <w:rFonts w:eastAsia="Arial"/>
          <w:lang w:val="it-IT"/>
        </w:rPr>
        <w:t>l</w:t>
      </w:r>
      <w:r w:rsidRPr="007B7E42">
        <w:rPr>
          <w:rFonts w:eastAsia="Arial"/>
          <w:lang w:val="it-IT"/>
        </w:rPr>
        <w:t xml:space="preserve">a cauzione  (che  </w:t>
      </w:r>
      <w:r w:rsidRPr="00140CA5">
        <w:rPr>
          <w:rFonts w:eastAsia="Arial"/>
          <w:lang w:val="it-IT"/>
        </w:rPr>
        <w:t>dovr</w:t>
      </w:r>
      <w:r w:rsidRPr="007B7E42">
        <w:rPr>
          <w:rFonts w:eastAsia="Arial"/>
          <w:lang w:val="it-IT"/>
        </w:rPr>
        <w:t xml:space="preserve">à </w:t>
      </w:r>
      <w:r w:rsidRPr="00140CA5">
        <w:rPr>
          <w:rFonts w:eastAsia="Arial"/>
          <w:lang w:val="it-IT"/>
        </w:rPr>
        <w:t>ess</w:t>
      </w:r>
      <w:r w:rsidRPr="007B7E42">
        <w:rPr>
          <w:rFonts w:eastAsia="Arial"/>
          <w:lang w:val="it-IT"/>
        </w:rPr>
        <w:t>e</w:t>
      </w:r>
      <w:r w:rsidRPr="00140CA5">
        <w:rPr>
          <w:rFonts w:eastAsia="Arial"/>
          <w:lang w:val="it-IT"/>
        </w:rPr>
        <w:t>r</w:t>
      </w:r>
      <w:r w:rsidRPr="007B7E42">
        <w:rPr>
          <w:rFonts w:eastAsia="Arial"/>
          <w:lang w:val="it-IT"/>
        </w:rPr>
        <w:t>e immediatamente reintegrata).</w:t>
      </w:r>
    </w:p>
    <w:p w14:paraId="39F9BAF5" w14:textId="77777777" w:rsidR="0082750C" w:rsidRPr="007B7E42" w:rsidRDefault="00D44781" w:rsidP="0005185A">
      <w:pPr>
        <w:rPr>
          <w:rFonts w:eastAsia="Arial"/>
          <w:lang w:val="it-IT"/>
        </w:rPr>
      </w:pPr>
      <w:r>
        <w:rPr>
          <w:rFonts w:eastAsia="Arial"/>
          <w:lang w:val="it-IT"/>
        </w:rPr>
        <w:t xml:space="preserve">E' </w:t>
      </w:r>
      <w:r w:rsidR="00334973" w:rsidRPr="00140CA5">
        <w:rPr>
          <w:rFonts w:eastAsia="Arial"/>
          <w:lang w:val="it-IT"/>
        </w:rPr>
        <w:t>f</w:t>
      </w:r>
      <w:r w:rsidR="00334973" w:rsidRPr="007B7E42">
        <w:rPr>
          <w:rFonts w:eastAsia="Arial"/>
          <w:lang w:val="it-IT"/>
        </w:rPr>
        <w:t>aco</w:t>
      </w:r>
      <w:r w:rsidR="00334973" w:rsidRPr="00140CA5">
        <w:rPr>
          <w:rFonts w:eastAsia="Arial"/>
          <w:lang w:val="it-IT"/>
        </w:rPr>
        <w:t>lt</w:t>
      </w:r>
      <w:r w:rsidR="00334973" w:rsidRPr="007B7E42">
        <w:rPr>
          <w:rFonts w:eastAsia="Arial"/>
          <w:lang w:val="it-IT"/>
        </w:rPr>
        <w:t>à del Comm</w:t>
      </w:r>
      <w:r w:rsidR="00334973" w:rsidRPr="00140CA5">
        <w:rPr>
          <w:rFonts w:eastAsia="Arial"/>
          <w:lang w:val="it-IT"/>
        </w:rPr>
        <w:t>i</w:t>
      </w:r>
      <w:r w:rsidR="00334973" w:rsidRPr="007B7E42">
        <w:rPr>
          <w:rFonts w:eastAsia="Arial"/>
          <w:lang w:val="it-IT"/>
        </w:rPr>
        <w:t>tte</w:t>
      </w:r>
      <w:r w:rsidR="00334973" w:rsidRPr="00140CA5">
        <w:rPr>
          <w:rFonts w:eastAsia="Arial"/>
          <w:lang w:val="it-IT"/>
        </w:rPr>
        <w:t>nt</w:t>
      </w:r>
      <w:r w:rsidR="00334973" w:rsidRPr="007B7E42">
        <w:rPr>
          <w:rFonts w:eastAsia="Arial"/>
          <w:lang w:val="it-IT"/>
        </w:rPr>
        <w:t xml:space="preserve">e </w:t>
      </w:r>
      <w:r w:rsidR="00334973" w:rsidRPr="00140CA5">
        <w:rPr>
          <w:rFonts w:eastAsia="Arial"/>
          <w:lang w:val="it-IT"/>
        </w:rPr>
        <w:t>c</w:t>
      </w:r>
      <w:r w:rsidR="00334973" w:rsidRPr="007B7E42">
        <w:rPr>
          <w:rFonts w:eastAsia="Arial"/>
          <w:lang w:val="it-IT"/>
        </w:rPr>
        <w:t>h</w:t>
      </w:r>
      <w:r w:rsidR="00334973" w:rsidRPr="00140CA5">
        <w:rPr>
          <w:rFonts w:eastAsia="Arial"/>
          <w:lang w:val="it-IT"/>
        </w:rPr>
        <w:t>i</w:t>
      </w:r>
      <w:r w:rsidR="00334973" w:rsidRPr="007B7E42">
        <w:rPr>
          <w:rFonts w:eastAsia="Arial"/>
          <w:lang w:val="it-IT"/>
        </w:rPr>
        <w:t>ed</w:t>
      </w:r>
      <w:r w:rsidR="00334973" w:rsidRPr="00140CA5">
        <w:rPr>
          <w:rFonts w:eastAsia="Arial"/>
          <w:lang w:val="it-IT"/>
        </w:rPr>
        <w:t>e</w:t>
      </w:r>
      <w:r w:rsidR="00334973" w:rsidRPr="007B7E42">
        <w:rPr>
          <w:rFonts w:eastAsia="Arial"/>
          <w:lang w:val="it-IT"/>
        </w:rPr>
        <w:t xml:space="preserve">re la </w:t>
      </w:r>
      <w:r w:rsidR="00334973" w:rsidRPr="00140CA5">
        <w:rPr>
          <w:rFonts w:eastAsia="Arial"/>
          <w:lang w:val="it-IT"/>
        </w:rPr>
        <w:t>s</w:t>
      </w:r>
      <w:r w:rsidR="00334973" w:rsidRPr="007B7E42">
        <w:rPr>
          <w:rFonts w:eastAsia="Arial"/>
          <w:lang w:val="it-IT"/>
        </w:rPr>
        <w:t>o</w:t>
      </w:r>
      <w:r w:rsidR="00334973" w:rsidRPr="00140CA5">
        <w:rPr>
          <w:rFonts w:eastAsia="Arial"/>
          <w:lang w:val="it-IT"/>
        </w:rPr>
        <w:t>s</w:t>
      </w:r>
      <w:r w:rsidR="00334973" w:rsidRPr="007B7E42">
        <w:rPr>
          <w:rFonts w:eastAsia="Arial"/>
          <w:lang w:val="it-IT"/>
        </w:rPr>
        <w:t>t</w:t>
      </w:r>
      <w:r w:rsidR="00334973" w:rsidRPr="00140CA5">
        <w:rPr>
          <w:rFonts w:eastAsia="Arial"/>
          <w:lang w:val="it-IT"/>
        </w:rPr>
        <w:t>ituzi</w:t>
      </w:r>
      <w:r w:rsidR="00334973" w:rsidRPr="007B7E42">
        <w:rPr>
          <w:rFonts w:eastAsia="Arial"/>
          <w:lang w:val="it-IT"/>
        </w:rPr>
        <w:t>o</w:t>
      </w:r>
      <w:r w:rsidR="00334973" w:rsidRPr="00140CA5">
        <w:rPr>
          <w:rFonts w:eastAsia="Arial"/>
          <w:lang w:val="it-IT"/>
        </w:rPr>
        <w:t>n</w:t>
      </w:r>
      <w:r w:rsidR="00334973" w:rsidRPr="007B7E42">
        <w:rPr>
          <w:rFonts w:eastAsia="Arial"/>
          <w:lang w:val="it-IT"/>
        </w:rPr>
        <w:t>e d</w:t>
      </w:r>
      <w:r w:rsidR="00334973" w:rsidRPr="00140CA5">
        <w:rPr>
          <w:rFonts w:eastAsia="Arial"/>
          <w:lang w:val="it-IT"/>
        </w:rPr>
        <w:t>e</w:t>
      </w:r>
      <w:r w:rsidR="00334973" w:rsidRPr="007B7E42">
        <w:rPr>
          <w:rFonts w:eastAsia="Arial"/>
          <w:lang w:val="it-IT"/>
        </w:rPr>
        <w:t>l pers</w:t>
      </w:r>
      <w:r w:rsidR="00334973" w:rsidRPr="00140CA5">
        <w:rPr>
          <w:rFonts w:eastAsia="Arial"/>
          <w:lang w:val="it-IT"/>
        </w:rPr>
        <w:t>on</w:t>
      </w:r>
      <w:r w:rsidR="00334973" w:rsidRPr="007B7E42">
        <w:rPr>
          <w:rFonts w:eastAsia="Arial"/>
          <w:lang w:val="it-IT"/>
        </w:rPr>
        <w:t>a</w:t>
      </w:r>
      <w:r w:rsidR="00334973" w:rsidRPr="00140CA5">
        <w:rPr>
          <w:rFonts w:eastAsia="Arial"/>
          <w:lang w:val="it-IT"/>
        </w:rPr>
        <w:t>l</w:t>
      </w:r>
      <w:r w:rsidR="00334973" w:rsidRPr="007B7E42">
        <w:rPr>
          <w:rFonts w:eastAsia="Arial"/>
          <w:lang w:val="it-IT"/>
        </w:rPr>
        <w:t xml:space="preserve">e </w:t>
      </w:r>
      <w:r w:rsidR="00334973" w:rsidRPr="00140CA5">
        <w:rPr>
          <w:rFonts w:eastAsia="Arial"/>
          <w:lang w:val="it-IT"/>
        </w:rPr>
        <w:t>ch</w:t>
      </w:r>
      <w:r w:rsidR="00334973" w:rsidRPr="007B7E42">
        <w:rPr>
          <w:rFonts w:eastAsia="Arial"/>
          <w:lang w:val="it-IT"/>
        </w:rPr>
        <w:t xml:space="preserve">e </w:t>
      </w:r>
      <w:r w:rsidR="00334973" w:rsidRPr="00140CA5">
        <w:rPr>
          <w:rFonts w:eastAsia="Arial"/>
          <w:lang w:val="it-IT"/>
        </w:rPr>
        <w:t>v</w:t>
      </w:r>
      <w:r w:rsidR="00334973" w:rsidRPr="007B7E42">
        <w:rPr>
          <w:rFonts w:eastAsia="Arial"/>
          <w:lang w:val="it-IT"/>
        </w:rPr>
        <w:t>e</w:t>
      </w:r>
      <w:r w:rsidR="00334973" w:rsidRPr="00140CA5">
        <w:rPr>
          <w:rFonts w:eastAsia="Arial"/>
          <w:lang w:val="it-IT"/>
        </w:rPr>
        <w:t>n</w:t>
      </w:r>
      <w:r w:rsidR="00334973" w:rsidRPr="007B7E42">
        <w:rPr>
          <w:rFonts w:eastAsia="Arial"/>
          <w:lang w:val="it-IT"/>
        </w:rPr>
        <w:t>ga m</w:t>
      </w:r>
      <w:r w:rsidR="00334973" w:rsidRPr="00140CA5">
        <w:rPr>
          <w:rFonts w:eastAsia="Arial"/>
          <w:lang w:val="it-IT"/>
        </w:rPr>
        <w:t>e</w:t>
      </w:r>
      <w:r w:rsidR="00334973" w:rsidRPr="007B7E42">
        <w:rPr>
          <w:rFonts w:eastAsia="Arial"/>
          <w:lang w:val="it-IT"/>
        </w:rPr>
        <w:t xml:space="preserve">no </w:t>
      </w:r>
      <w:r w:rsidR="00334973" w:rsidRPr="00140CA5">
        <w:rPr>
          <w:rFonts w:eastAsia="Arial"/>
          <w:lang w:val="it-IT"/>
        </w:rPr>
        <w:t>a</w:t>
      </w:r>
      <w:r w:rsidR="00334973" w:rsidRPr="007B7E42">
        <w:rPr>
          <w:rFonts w:eastAsia="Arial"/>
          <w:lang w:val="it-IT"/>
        </w:rPr>
        <w:t>gli obblighi sopraindicati.</w:t>
      </w:r>
    </w:p>
    <w:p w14:paraId="3C860DCA" w14:textId="77777777" w:rsidR="0082750C" w:rsidRPr="007B7E42" w:rsidRDefault="00334973" w:rsidP="0005185A">
      <w:pPr>
        <w:rPr>
          <w:rFonts w:eastAsia="Arial"/>
          <w:lang w:val="it-IT"/>
        </w:rPr>
      </w:pPr>
      <w:r w:rsidRPr="007B7E42">
        <w:rPr>
          <w:rFonts w:eastAsia="Arial"/>
          <w:lang w:val="it-IT"/>
        </w:rPr>
        <w:t>Q</w:t>
      </w:r>
      <w:r w:rsidRPr="00140CA5">
        <w:rPr>
          <w:rFonts w:eastAsia="Arial"/>
          <w:lang w:val="it-IT"/>
        </w:rPr>
        <w:t>u</w:t>
      </w:r>
      <w:r w:rsidRPr="007B7E42">
        <w:rPr>
          <w:rFonts w:eastAsia="Arial"/>
          <w:lang w:val="it-IT"/>
        </w:rPr>
        <w:t>a</w:t>
      </w:r>
      <w:r w:rsidRPr="00140CA5">
        <w:rPr>
          <w:rFonts w:eastAsia="Arial"/>
          <w:lang w:val="it-IT"/>
        </w:rPr>
        <w:t>n</w:t>
      </w:r>
      <w:r w:rsidRPr="007B7E42">
        <w:rPr>
          <w:rFonts w:eastAsia="Arial"/>
          <w:lang w:val="it-IT"/>
        </w:rPr>
        <w:t>do le o</w:t>
      </w:r>
      <w:r w:rsidRPr="00140CA5">
        <w:rPr>
          <w:rFonts w:eastAsia="Arial"/>
          <w:lang w:val="it-IT"/>
        </w:rPr>
        <w:t>p</w:t>
      </w:r>
      <w:r w:rsidRPr="007B7E42">
        <w:rPr>
          <w:rFonts w:eastAsia="Arial"/>
          <w:lang w:val="it-IT"/>
        </w:rPr>
        <w:t>e</w:t>
      </w:r>
      <w:r w:rsidRPr="00140CA5">
        <w:rPr>
          <w:rFonts w:eastAsia="Arial"/>
          <w:lang w:val="it-IT"/>
        </w:rPr>
        <w:t>r</w:t>
      </w:r>
      <w:r w:rsidRPr="007B7E42">
        <w:rPr>
          <w:rFonts w:eastAsia="Arial"/>
          <w:lang w:val="it-IT"/>
        </w:rPr>
        <w:t>az</w:t>
      </w:r>
      <w:r w:rsidRPr="00140CA5">
        <w:rPr>
          <w:rFonts w:eastAsia="Arial"/>
          <w:lang w:val="it-IT"/>
        </w:rPr>
        <w:t>i</w:t>
      </w:r>
      <w:r w:rsidRPr="007B7E42">
        <w:rPr>
          <w:rFonts w:eastAsia="Arial"/>
          <w:lang w:val="it-IT"/>
        </w:rPr>
        <w:t>o</w:t>
      </w:r>
      <w:r w:rsidRPr="00140CA5">
        <w:rPr>
          <w:rFonts w:eastAsia="Arial"/>
          <w:lang w:val="it-IT"/>
        </w:rPr>
        <w:t>n</w:t>
      </w:r>
      <w:r w:rsidRPr="007B7E42">
        <w:rPr>
          <w:rFonts w:eastAsia="Arial"/>
          <w:lang w:val="it-IT"/>
        </w:rPr>
        <w:t xml:space="preserve">i si </w:t>
      </w:r>
      <w:r w:rsidRPr="00140CA5">
        <w:rPr>
          <w:rFonts w:eastAsia="Arial"/>
          <w:lang w:val="it-IT"/>
        </w:rPr>
        <w:t>svol</w:t>
      </w:r>
      <w:r w:rsidRPr="007B7E42">
        <w:rPr>
          <w:rFonts w:eastAsia="Arial"/>
          <w:lang w:val="it-IT"/>
        </w:rPr>
        <w:t xml:space="preserve">gono in </w:t>
      </w:r>
      <w:r w:rsidRPr="00140CA5">
        <w:rPr>
          <w:rFonts w:eastAsia="Arial"/>
          <w:lang w:val="it-IT"/>
        </w:rPr>
        <w:t>ass</w:t>
      </w:r>
      <w:r w:rsidRPr="007B7E42">
        <w:rPr>
          <w:rFonts w:eastAsia="Arial"/>
          <w:lang w:val="it-IT"/>
        </w:rPr>
        <w:t>en</w:t>
      </w:r>
      <w:r w:rsidRPr="00140CA5">
        <w:rPr>
          <w:rFonts w:eastAsia="Arial"/>
          <w:lang w:val="it-IT"/>
        </w:rPr>
        <w:t>z</w:t>
      </w:r>
      <w:r w:rsidRPr="007B7E42">
        <w:rPr>
          <w:rFonts w:eastAsia="Arial"/>
          <w:lang w:val="it-IT"/>
        </w:rPr>
        <w:t>a di pe</w:t>
      </w:r>
      <w:r w:rsidRPr="00140CA5">
        <w:rPr>
          <w:rFonts w:eastAsia="Arial"/>
          <w:lang w:val="it-IT"/>
        </w:rPr>
        <w:t>rs</w:t>
      </w:r>
      <w:r w:rsidRPr="007B7E42">
        <w:rPr>
          <w:rFonts w:eastAsia="Arial"/>
          <w:lang w:val="it-IT"/>
        </w:rPr>
        <w:t>o</w:t>
      </w:r>
      <w:r w:rsidRPr="00140CA5">
        <w:rPr>
          <w:rFonts w:eastAsia="Arial"/>
          <w:lang w:val="it-IT"/>
        </w:rPr>
        <w:t>nal</w:t>
      </w:r>
      <w:r w:rsidRPr="007B7E42">
        <w:rPr>
          <w:rFonts w:eastAsia="Arial"/>
          <w:lang w:val="it-IT"/>
        </w:rPr>
        <w:t>e del  Comm</w:t>
      </w:r>
      <w:r w:rsidRPr="00140CA5">
        <w:rPr>
          <w:rFonts w:eastAsia="Arial"/>
          <w:lang w:val="it-IT"/>
        </w:rPr>
        <w:t>i</w:t>
      </w:r>
      <w:r w:rsidRPr="007B7E42">
        <w:rPr>
          <w:rFonts w:eastAsia="Arial"/>
          <w:lang w:val="it-IT"/>
        </w:rPr>
        <w:t>tten</w:t>
      </w:r>
      <w:r w:rsidRPr="00140CA5">
        <w:rPr>
          <w:rFonts w:eastAsia="Arial"/>
          <w:lang w:val="it-IT"/>
        </w:rPr>
        <w:t>t</w:t>
      </w:r>
      <w:r w:rsidRPr="007B7E42">
        <w:rPr>
          <w:rFonts w:eastAsia="Arial"/>
          <w:lang w:val="it-IT"/>
        </w:rPr>
        <w:t>e o</w:t>
      </w:r>
      <w:r w:rsidR="007B7E42">
        <w:rPr>
          <w:rFonts w:eastAsia="Arial"/>
          <w:lang w:val="it-IT"/>
        </w:rPr>
        <w:t>vv</w:t>
      </w:r>
      <w:r w:rsidR="008926B2">
        <w:rPr>
          <w:rFonts w:eastAsia="Arial"/>
          <w:lang w:val="it-IT"/>
        </w:rPr>
        <w:t xml:space="preserve">ero in </w:t>
      </w:r>
      <w:r w:rsidRPr="007B7E42">
        <w:rPr>
          <w:rFonts w:eastAsia="Arial"/>
          <w:lang w:val="it-IT"/>
        </w:rPr>
        <w:t xml:space="preserve">locali chiusi, il </w:t>
      </w:r>
      <w:r w:rsidRPr="00140CA5">
        <w:rPr>
          <w:rFonts w:eastAsia="Arial"/>
          <w:lang w:val="it-IT"/>
        </w:rPr>
        <w:t>p</w:t>
      </w:r>
      <w:r w:rsidRPr="007B7E42">
        <w:rPr>
          <w:rFonts w:eastAsia="Arial"/>
          <w:lang w:val="it-IT"/>
        </w:rPr>
        <w:t>erso</w:t>
      </w:r>
      <w:r w:rsidRPr="00140CA5">
        <w:rPr>
          <w:rFonts w:eastAsia="Arial"/>
          <w:lang w:val="it-IT"/>
        </w:rPr>
        <w:t>n</w:t>
      </w:r>
      <w:r w:rsidRPr="007B7E42">
        <w:rPr>
          <w:rFonts w:eastAsia="Arial"/>
          <w:lang w:val="it-IT"/>
        </w:rPr>
        <w:t>a</w:t>
      </w:r>
      <w:r w:rsidRPr="00140CA5">
        <w:rPr>
          <w:rFonts w:eastAsia="Arial"/>
          <w:lang w:val="it-IT"/>
        </w:rPr>
        <w:t>l</w:t>
      </w:r>
      <w:r w:rsidRPr="007B7E42">
        <w:rPr>
          <w:rFonts w:eastAsia="Arial"/>
          <w:lang w:val="it-IT"/>
        </w:rPr>
        <w:t xml:space="preserve">e </w:t>
      </w:r>
      <w:r w:rsidRPr="00140CA5">
        <w:rPr>
          <w:rFonts w:eastAsia="Arial"/>
          <w:lang w:val="it-IT"/>
        </w:rPr>
        <w:t>de</w:t>
      </w:r>
      <w:r w:rsidRPr="007B7E42">
        <w:rPr>
          <w:rFonts w:eastAsia="Arial"/>
          <w:lang w:val="it-IT"/>
        </w:rPr>
        <w:t>l</w:t>
      </w:r>
      <w:r w:rsidRPr="00140CA5">
        <w:rPr>
          <w:rFonts w:eastAsia="Arial"/>
          <w:lang w:val="it-IT"/>
        </w:rPr>
        <w:t>l'i</w:t>
      </w:r>
      <w:r w:rsidRPr="007B7E42">
        <w:rPr>
          <w:rFonts w:eastAsia="Arial"/>
          <w:lang w:val="it-IT"/>
        </w:rPr>
        <w:t>mpre</w:t>
      </w:r>
      <w:r w:rsidRPr="00140CA5">
        <w:rPr>
          <w:rFonts w:eastAsia="Arial"/>
          <w:lang w:val="it-IT"/>
        </w:rPr>
        <w:t>s</w:t>
      </w:r>
      <w:r w:rsidRPr="007B7E42">
        <w:rPr>
          <w:rFonts w:eastAsia="Arial"/>
          <w:lang w:val="it-IT"/>
        </w:rPr>
        <w:t>a appa</w:t>
      </w:r>
      <w:r w:rsidRPr="00140CA5">
        <w:rPr>
          <w:rFonts w:eastAsia="Arial"/>
          <w:lang w:val="it-IT"/>
        </w:rPr>
        <w:t>lt</w:t>
      </w:r>
      <w:r w:rsidRPr="007B7E42">
        <w:rPr>
          <w:rFonts w:eastAsia="Arial"/>
          <w:lang w:val="it-IT"/>
        </w:rPr>
        <w:t>a</w:t>
      </w:r>
      <w:r w:rsidRPr="00140CA5">
        <w:rPr>
          <w:rFonts w:eastAsia="Arial"/>
          <w:lang w:val="it-IT"/>
        </w:rPr>
        <w:t>t</w:t>
      </w:r>
      <w:r w:rsidRPr="007B7E42">
        <w:rPr>
          <w:rFonts w:eastAsia="Arial"/>
          <w:lang w:val="it-IT"/>
        </w:rPr>
        <w:t>rice do</w:t>
      </w:r>
      <w:r w:rsidRPr="00140CA5">
        <w:rPr>
          <w:rFonts w:eastAsia="Arial"/>
          <w:lang w:val="it-IT"/>
        </w:rPr>
        <w:t>v</w:t>
      </w:r>
      <w:r w:rsidRPr="007B7E42">
        <w:rPr>
          <w:rFonts w:eastAsia="Arial"/>
          <w:lang w:val="it-IT"/>
        </w:rPr>
        <w:t xml:space="preserve">rà </w:t>
      </w:r>
      <w:r w:rsidRPr="00140CA5">
        <w:rPr>
          <w:rFonts w:eastAsia="Arial"/>
          <w:lang w:val="it-IT"/>
        </w:rPr>
        <w:t>c</w:t>
      </w:r>
      <w:r w:rsidRPr="007B7E42">
        <w:rPr>
          <w:rFonts w:eastAsia="Arial"/>
          <w:lang w:val="it-IT"/>
        </w:rPr>
        <w:t>ur</w:t>
      </w:r>
      <w:r w:rsidRPr="00140CA5">
        <w:rPr>
          <w:rFonts w:eastAsia="Arial"/>
          <w:lang w:val="it-IT"/>
        </w:rPr>
        <w:t>a</w:t>
      </w:r>
      <w:r w:rsidRPr="007B7E42">
        <w:rPr>
          <w:rFonts w:eastAsia="Arial"/>
          <w:lang w:val="it-IT"/>
        </w:rPr>
        <w:t xml:space="preserve">re la </w:t>
      </w:r>
      <w:r w:rsidRPr="00140CA5">
        <w:rPr>
          <w:rFonts w:eastAsia="Arial"/>
          <w:lang w:val="it-IT"/>
        </w:rPr>
        <w:t>c</w:t>
      </w:r>
      <w:r w:rsidRPr="007B7E42">
        <w:rPr>
          <w:rFonts w:eastAsia="Arial"/>
          <w:lang w:val="it-IT"/>
        </w:rPr>
        <w:t>u</w:t>
      </w:r>
      <w:r w:rsidRPr="00140CA5">
        <w:rPr>
          <w:rFonts w:eastAsia="Arial"/>
          <w:lang w:val="it-IT"/>
        </w:rPr>
        <w:t>sto</w:t>
      </w:r>
      <w:r w:rsidRPr="007B7E42">
        <w:rPr>
          <w:rFonts w:eastAsia="Arial"/>
          <w:lang w:val="it-IT"/>
        </w:rPr>
        <w:t>d</w:t>
      </w:r>
      <w:r w:rsidRPr="00140CA5">
        <w:rPr>
          <w:rFonts w:eastAsia="Arial"/>
          <w:lang w:val="it-IT"/>
        </w:rPr>
        <w:t>i</w:t>
      </w:r>
      <w:r w:rsidRPr="007B7E42">
        <w:rPr>
          <w:rFonts w:eastAsia="Arial"/>
          <w:lang w:val="it-IT"/>
        </w:rPr>
        <w:t>a dei locali e pro</w:t>
      </w:r>
      <w:r w:rsidR="007B7E42">
        <w:rPr>
          <w:rFonts w:eastAsia="Arial"/>
          <w:lang w:val="it-IT"/>
        </w:rPr>
        <w:t>vv</w:t>
      </w:r>
      <w:r w:rsidRPr="007B7E42">
        <w:rPr>
          <w:rFonts w:eastAsia="Arial"/>
          <w:lang w:val="it-IT"/>
        </w:rPr>
        <w:t xml:space="preserve">edere alla </w:t>
      </w:r>
      <w:r w:rsidRPr="00140CA5">
        <w:rPr>
          <w:rFonts w:eastAsia="Arial"/>
          <w:lang w:val="it-IT"/>
        </w:rPr>
        <w:t>c</w:t>
      </w:r>
      <w:r w:rsidRPr="007B7E42">
        <w:rPr>
          <w:rFonts w:eastAsia="Arial"/>
          <w:lang w:val="it-IT"/>
        </w:rPr>
        <w:t>h</w:t>
      </w:r>
      <w:r w:rsidRPr="00140CA5">
        <w:rPr>
          <w:rFonts w:eastAsia="Arial"/>
          <w:lang w:val="it-IT"/>
        </w:rPr>
        <w:t>i</w:t>
      </w:r>
      <w:r w:rsidRPr="007B7E42">
        <w:rPr>
          <w:rFonts w:eastAsia="Arial"/>
          <w:lang w:val="it-IT"/>
        </w:rPr>
        <w:t>u</w:t>
      </w:r>
      <w:r w:rsidRPr="00140CA5">
        <w:rPr>
          <w:rFonts w:eastAsia="Arial"/>
          <w:lang w:val="it-IT"/>
        </w:rPr>
        <w:t>s</w:t>
      </w:r>
      <w:r w:rsidRPr="007B7E42">
        <w:rPr>
          <w:rFonts w:eastAsia="Arial"/>
          <w:lang w:val="it-IT"/>
        </w:rPr>
        <w:t>u</w:t>
      </w:r>
      <w:r w:rsidRPr="00140CA5">
        <w:rPr>
          <w:rFonts w:eastAsia="Arial"/>
          <w:lang w:val="it-IT"/>
        </w:rPr>
        <w:t>r</w:t>
      </w:r>
      <w:r w:rsidRPr="007B7E42">
        <w:rPr>
          <w:rFonts w:eastAsia="Arial"/>
          <w:lang w:val="it-IT"/>
        </w:rPr>
        <w:t xml:space="preserve">a di </w:t>
      </w:r>
      <w:r w:rsidRPr="00140CA5">
        <w:rPr>
          <w:rFonts w:eastAsia="Arial"/>
          <w:lang w:val="it-IT"/>
        </w:rPr>
        <w:t>t</w:t>
      </w:r>
      <w:r w:rsidRPr="007B7E42">
        <w:rPr>
          <w:rFonts w:eastAsia="Arial"/>
          <w:lang w:val="it-IT"/>
        </w:rPr>
        <w:t>utte le porte, le f</w:t>
      </w:r>
      <w:r w:rsidRPr="00140CA5">
        <w:rPr>
          <w:rFonts w:eastAsia="Arial"/>
          <w:lang w:val="it-IT"/>
        </w:rPr>
        <w:t>in</w:t>
      </w:r>
      <w:r w:rsidRPr="007B7E42">
        <w:rPr>
          <w:rFonts w:eastAsia="Arial"/>
          <w:lang w:val="it-IT"/>
        </w:rPr>
        <w:t>e</w:t>
      </w:r>
      <w:r w:rsidRPr="00140CA5">
        <w:rPr>
          <w:rFonts w:eastAsia="Arial"/>
          <w:lang w:val="it-IT"/>
        </w:rPr>
        <w:t>st</w:t>
      </w:r>
      <w:r w:rsidRPr="007B7E42">
        <w:rPr>
          <w:rFonts w:eastAsia="Arial"/>
          <w:lang w:val="it-IT"/>
        </w:rPr>
        <w:t xml:space="preserve">re e persiane, </w:t>
      </w:r>
      <w:r w:rsidRPr="00140CA5">
        <w:rPr>
          <w:rFonts w:eastAsia="Arial"/>
          <w:lang w:val="it-IT"/>
        </w:rPr>
        <w:t>no</w:t>
      </w:r>
      <w:r w:rsidRPr="007B7E42">
        <w:rPr>
          <w:rFonts w:eastAsia="Arial"/>
          <w:lang w:val="it-IT"/>
        </w:rPr>
        <w:t>n</w:t>
      </w:r>
      <w:r w:rsidRPr="00140CA5">
        <w:rPr>
          <w:rFonts w:eastAsia="Arial"/>
          <w:lang w:val="it-IT"/>
        </w:rPr>
        <w:t>ch</w:t>
      </w:r>
      <w:r w:rsidRPr="007B7E42">
        <w:rPr>
          <w:rFonts w:eastAsia="Arial"/>
          <w:lang w:val="it-IT"/>
        </w:rPr>
        <w:t xml:space="preserve">é a </w:t>
      </w:r>
      <w:r w:rsidRPr="00140CA5">
        <w:rPr>
          <w:rFonts w:eastAsia="Arial"/>
          <w:lang w:val="it-IT"/>
        </w:rPr>
        <w:t>s</w:t>
      </w:r>
      <w:r w:rsidRPr="007B7E42">
        <w:rPr>
          <w:rFonts w:eastAsia="Arial"/>
          <w:lang w:val="it-IT"/>
        </w:rPr>
        <w:t>pegn</w:t>
      </w:r>
      <w:r w:rsidRPr="00140CA5">
        <w:rPr>
          <w:rFonts w:eastAsia="Arial"/>
          <w:lang w:val="it-IT"/>
        </w:rPr>
        <w:t>e</w:t>
      </w:r>
      <w:r w:rsidRPr="007B7E42">
        <w:rPr>
          <w:rFonts w:eastAsia="Arial"/>
          <w:lang w:val="it-IT"/>
        </w:rPr>
        <w:t>re le luci.</w:t>
      </w:r>
    </w:p>
    <w:p w14:paraId="7DCBCE7A" w14:textId="77777777" w:rsidR="0082750C" w:rsidRPr="00140CA5" w:rsidRDefault="0082750C" w:rsidP="00140CA5">
      <w:pPr>
        <w:pStyle w:val="Nessunaspaziatura"/>
        <w:jc w:val="both"/>
        <w:rPr>
          <w:rFonts w:asciiTheme="minorHAnsi" w:hAnsiTheme="minorHAnsi" w:cstheme="minorHAnsi"/>
          <w:lang w:val="it-IT"/>
        </w:rPr>
      </w:pPr>
    </w:p>
    <w:p w14:paraId="0EBD2532" w14:textId="77777777" w:rsidR="0082750C" w:rsidRPr="007B7E42" w:rsidRDefault="00A941EB" w:rsidP="00140CA5">
      <w:pPr>
        <w:pStyle w:val="Nessunaspaziatura"/>
        <w:jc w:val="both"/>
        <w:rPr>
          <w:rFonts w:asciiTheme="minorHAnsi" w:eastAsia="Arial" w:hAnsiTheme="minorHAnsi" w:cstheme="minorHAnsi"/>
          <w:b/>
          <w:color w:val="010101"/>
          <w:spacing w:val="-2"/>
          <w:w w:val="101"/>
          <w:lang w:val="it-IT"/>
        </w:rPr>
      </w:pPr>
      <w:r>
        <w:rPr>
          <w:rFonts w:asciiTheme="minorHAnsi" w:eastAsia="Arial" w:hAnsiTheme="minorHAnsi" w:cstheme="minorHAnsi"/>
          <w:b/>
          <w:color w:val="010101"/>
          <w:spacing w:val="-2"/>
          <w:w w:val="101"/>
          <w:lang w:val="it-IT"/>
        </w:rPr>
        <w:t>10</w:t>
      </w:r>
      <w:r w:rsidR="00334973" w:rsidRPr="007B7E42">
        <w:rPr>
          <w:rFonts w:asciiTheme="minorHAnsi" w:eastAsia="Arial" w:hAnsiTheme="minorHAnsi" w:cstheme="minorHAnsi"/>
          <w:b/>
          <w:color w:val="010101"/>
          <w:spacing w:val="-2"/>
          <w:w w:val="101"/>
          <w:lang w:val="it-IT"/>
        </w:rPr>
        <w:t>.2 Osservanza di leggi,  regolamenti e Contratti collettivi di lavoro sul rapporto di lavoro del personale dell'impresa appaltatrice</w:t>
      </w:r>
    </w:p>
    <w:p w14:paraId="0948A0D8" w14:textId="77777777" w:rsidR="0082750C" w:rsidRPr="007B7E42" w:rsidRDefault="00334973" w:rsidP="0005185A">
      <w:pPr>
        <w:rPr>
          <w:rFonts w:eastAsia="Arial"/>
          <w:lang w:val="it-IT"/>
        </w:rPr>
      </w:pPr>
      <w:r w:rsidRPr="007B7E42">
        <w:rPr>
          <w:rFonts w:eastAsia="Arial"/>
          <w:lang w:val="it-IT"/>
        </w:rPr>
        <w:t>L</w:t>
      </w:r>
      <w:r w:rsidRPr="00140CA5">
        <w:rPr>
          <w:rFonts w:eastAsia="Arial"/>
          <w:lang w:val="it-IT"/>
        </w:rPr>
        <w:t>'i</w:t>
      </w:r>
      <w:r w:rsidRPr="007B7E42">
        <w:rPr>
          <w:rFonts w:eastAsia="Arial"/>
          <w:lang w:val="it-IT"/>
        </w:rPr>
        <w:t>mp</w:t>
      </w:r>
      <w:r w:rsidRPr="00140CA5">
        <w:rPr>
          <w:rFonts w:eastAsia="Arial"/>
          <w:lang w:val="it-IT"/>
        </w:rPr>
        <w:t>res</w:t>
      </w:r>
      <w:r w:rsidRPr="007B7E42">
        <w:rPr>
          <w:rFonts w:eastAsia="Arial"/>
          <w:lang w:val="it-IT"/>
        </w:rPr>
        <w:t>a ap</w:t>
      </w:r>
      <w:r w:rsidRPr="00140CA5">
        <w:rPr>
          <w:rFonts w:eastAsia="Arial"/>
          <w:lang w:val="it-IT"/>
        </w:rPr>
        <w:t>p</w:t>
      </w:r>
      <w:r w:rsidRPr="007B7E42">
        <w:rPr>
          <w:rFonts w:eastAsia="Arial"/>
          <w:lang w:val="it-IT"/>
        </w:rPr>
        <w:t>a</w:t>
      </w:r>
      <w:r w:rsidRPr="00140CA5">
        <w:rPr>
          <w:rFonts w:eastAsia="Arial"/>
          <w:lang w:val="it-IT"/>
        </w:rPr>
        <w:t>ltatric</w:t>
      </w:r>
      <w:r w:rsidRPr="007B7E42">
        <w:rPr>
          <w:rFonts w:eastAsia="Arial"/>
          <w:lang w:val="it-IT"/>
        </w:rPr>
        <w:t xml:space="preserve">e </w:t>
      </w:r>
      <w:r w:rsidRPr="00140CA5">
        <w:rPr>
          <w:rFonts w:eastAsia="Arial"/>
          <w:lang w:val="it-IT"/>
        </w:rPr>
        <w:t>d</w:t>
      </w:r>
      <w:r w:rsidRPr="007B7E42">
        <w:rPr>
          <w:rFonts w:eastAsia="Arial"/>
          <w:lang w:val="it-IT"/>
        </w:rPr>
        <w:t>e</w:t>
      </w:r>
      <w:r w:rsidRPr="00140CA5">
        <w:rPr>
          <w:rFonts w:eastAsia="Arial"/>
          <w:lang w:val="it-IT"/>
        </w:rPr>
        <w:t>v</w:t>
      </w:r>
      <w:r w:rsidRPr="007B7E42">
        <w:rPr>
          <w:rFonts w:eastAsia="Arial"/>
          <w:lang w:val="it-IT"/>
        </w:rPr>
        <w:t>e o</w:t>
      </w:r>
      <w:r w:rsidRPr="00140CA5">
        <w:rPr>
          <w:rFonts w:eastAsia="Arial"/>
          <w:lang w:val="it-IT"/>
        </w:rPr>
        <w:t>ss</w:t>
      </w:r>
      <w:r w:rsidRPr="007B7E42">
        <w:rPr>
          <w:rFonts w:eastAsia="Arial"/>
          <w:lang w:val="it-IT"/>
        </w:rPr>
        <w:t>erv</w:t>
      </w:r>
      <w:r w:rsidRPr="00140CA5">
        <w:rPr>
          <w:rFonts w:eastAsia="Arial"/>
          <w:lang w:val="it-IT"/>
        </w:rPr>
        <w:t>ar</w:t>
      </w:r>
      <w:r w:rsidRPr="007B7E42">
        <w:rPr>
          <w:rFonts w:eastAsia="Arial"/>
          <w:lang w:val="it-IT"/>
        </w:rPr>
        <w:t xml:space="preserve">e le </w:t>
      </w:r>
      <w:r w:rsidRPr="00140CA5">
        <w:rPr>
          <w:rFonts w:eastAsia="Arial"/>
          <w:lang w:val="it-IT"/>
        </w:rPr>
        <w:t>n</w:t>
      </w:r>
      <w:r w:rsidRPr="007B7E42">
        <w:rPr>
          <w:rFonts w:eastAsia="Arial"/>
          <w:lang w:val="it-IT"/>
        </w:rPr>
        <w:t>orme e le pr</w:t>
      </w:r>
      <w:r w:rsidRPr="00140CA5">
        <w:rPr>
          <w:rFonts w:eastAsia="Arial"/>
          <w:lang w:val="it-IT"/>
        </w:rPr>
        <w:t>esc</w:t>
      </w:r>
      <w:r w:rsidRPr="007B7E42">
        <w:rPr>
          <w:rFonts w:eastAsia="Arial"/>
          <w:lang w:val="it-IT"/>
        </w:rPr>
        <w:t>ri</w:t>
      </w:r>
      <w:r w:rsidRPr="00140CA5">
        <w:rPr>
          <w:rFonts w:eastAsia="Arial"/>
          <w:lang w:val="it-IT"/>
        </w:rPr>
        <w:t>zi</w:t>
      </w:r>
      <w:r w:rsidRPr="007B7E42">
        <w:rPr>
          <w:rFonts w:eastAsia="Arial"/>
          <w:lang w:val="it-IT"/>
        </w:rPr>
        <w:t xml:space="preserve">oni </w:t>
      </w:r>
      <w:r w:rsidRPr="00140CA5">
        <w:rPr>
          <w:rFonts w:eastAsia="Arial"/>
          <w:lang w:val="it-IT"/>
        </w:rPr>
        <w:t>de</w:t>
      </w:r>
      <w:r w:rsidRPr="007B7E42">
        <w:rPr>
          <w:rFonts w:eastAsia="Arial"/>
          <w:lang w:val="it-IT"/>
        </w:rPr>
        <w:t xml:space="preserve">lle leggi e </w:t>
      </w:r>
      <w:r w:rsidRPr="00140CA5">
        <w:rPr>
          <w:rFonts w:eastAsia="Arial"/>
          <w:lang w:val="it-IT"/>
        </w:rPr>
        <w:t>de</w:t>
      </w:r>
      <w:r w:rsidRPr="007B7E42">
        <w:rPr>
          <w:rFonts w:eastAsia="Arial"/>
          <w:lang w:val="it-IT"/>
        </w:rPr>
        <w:t xml:space="preserve">i regolamenti </w:t>
      </w:r>
      <w:r w:rsidRPr="00140CA5">
        <w:rPr>
          <w:rFonts w:eastAsia="Arial"/>
          <w:lang w:val="it-IT"/>
        </w:rPr>
        <w:t>s</w:t>
      </w:r>
      <w:r w:rsidRPr="007B7E42">
        <w:rPr>
          <w:rFonts w:eastAsia="Arial"/>
          <w:lang w:val="it-IT"/>
        </w:rPr>
        <w:t>ul</w:t>
      </w:r>
      <w:r w:rsidRPr="00140CA5">
        <w:rPr>
          <w:rFonts w:eastAsia="Arial"/>
          <w:lang w:val="it-IT"/>
        </w:rPr>
        <w:t>l</w:t>
      </w:r>
      <w:r w:rsidRPr="007B7E42">
        <w:rPr>
          <w:rFonts w:eastAsia="Arial"/>
          <w:lang w:val="it-IT"/>
        </w:rPr>
        <w:t xml:space="preserve">a tutela, protezione, </w:t>
      </w:r>
      <w:r w:rsidRPr="00140CA5">
        <w:rPr>
          <w:rFonts w:eastAsia="Arial"/>
          <w:lang w:val="it-IT"/>
        </w:rPr>
        <w:t>assicur</w:t>
      </w:r>
      <w:r w:rsidRPr="007B7E42">
        <w:rPr>
          <w:rFonts w:eastAsia="Arial"/>
          <w:lang w:val="it-IT"/>
        </w:rPr>
        <w:t>a</w:t>
      </w:r>
      <w:r w:rsidRPr="00140CA5">
        <w:rPr>
          <w:rFonts w:eastAsia="Arial"/>
          <w:lang w:val="it-IT"/>
        </w:rPr>
        <w:t>zi</w:t>
      </w:r>
      <w:r w:rsidRPr="007B7E42">
        <w:rPr>
          <w:rFonts w:eastAsia="Arial"/>
          <w:lang w:val="it-IT"/>
        </w:rPr>
        <w:t xml:space="preserve">one </w:t>
      </w:r>
      <w:r w:rsidRPr="00140CA5">
        <w:rPr>
          <w:rFonts w:eastAsia="Arial"/>
          <w:lang w:val="it-IT"/>
        </w:rPr>
        <w:t>e</w:t>
      </w:r>
      <w:r w:rsidRPr="007B7E42">
        <w:rPr>
          <w:rFonts w:eastAsia="Arial"/>
          <w:lang w:val="it-IT"/>
        </w:rPr>
        <w:t xml:space="preserve">d  </w:t>
      </w:r>
      <w:r w:rsidRPr="00140CA5">
        <w:rPr>
          <w:rFonts w:eastAsia="Arial"/>
          <w:lang w:val="it-IT"/>
        </w:rPr>
        <w:t>assist</w:t>
      </w:r>
      <w:r w:rsidRPr="007B7E42">
        <w:rPr>
          <w:rFonts w:eastAsia="Arial"/>
          <w:lang w:val="it-IT"/>
        </w:rPr>
        <w:t>enza dei  lavorator</w:t>
      </w:r>
      <w:r w:rsidRPr="00140CA5">
        <w:rPr>
          <w:rFonts w:eastAsia="Arial"/>
          <w:lang w:val="it-IT"/>
        </w:rPr>
        <w:t>i</w:t>
      </w:r>
      <w:r w:rsidRPr="007B7E42">
        <w:rPr>
          <w:rFonts w:eastAsia="Arial"/>
          <w:lang w:val="it-IT"/>
        </w:rPr>
        <w:t>,  non</w:t>
      </w:r>
      <w:r w:rsidRPr="00140CA5">
        <w:rPr>
          <w:rFonts w:eastAsia="Arial"/>
          <w:lang w:val="it-IT"/>
        </w:rPr>
        <w:t>c</w:t>
      </w:r>
      <w:r w:rsidRPr="007B7E42">
        <w:rPr>
          <w:rFonts w:eastAsia="Arial"/>
          <w:lang w:val="it-IT"/>
        </w:rPr>
        <w:t xml:space="preserve">hé  far  </w:t>
      </w:r>
      <w:r w:rsidRPr="00140CA5">
        <w:rPr>
          <w:rFonts w:eastAsia="Arial"/>
          <w:lang w:val="it-IT"/>
        </w:rPr>
        <w:t>oss</w:t>
      </w:r>
      <w:r w:rsidRPr="007B7E42">
        <w:rPr>
          <w:rFonts w:eastAsia="Arial"/>
          <w:lang w:val="it-IT"/>
        </w:rPr>
        <w:t>erva</w:t>
      </w:r>
      <w:r w:rsidRPr="00140CA5">
        <w:rPr>
          <w:rFonts w:eastAsia="Arial"/>
          <w:lang w:val="it-IT"/>
        </w:rPr>
        <w:t>r</w:t>
      </w:r>
      <w:r w:rsidRPr="007B7E42">
        <w:rPr>
          <w:rFonts w:eastAsia="Arial"/>
          <w:lang w:val="it-IT"/>
        </w:rPr>
        <w:t xml:space="preserve">e  le  </w:t>
      </w:r>
      <w:r w:rsidRPr="00140CA5">
        <w:rPr>
          <w:rFonts w:eastAsia="Arial"/>
          <w:lang w:val="it-IT"/>
        </w:rPr>
        <w:t>s</w:t>
      </w:r>
      <w:r w:rsidRPr="007B7E42">
        <w:rPr>
          <w:rFonts w:eastAsia="Arial"/>
          <w:lang w:val="it-IT"/>
        </w:rPr>
        <w:t>te</w:t>
      </w:r>
      <w:r w:rsidRPr="00140CA5">
        <w:rPr>
          <w:rFonts w:eastAsia="Arial"/>
          <w:lang w:val="it-IT"/>
        </w:rPr>
        <w:t>ss</w:t>
      </w:r>
      <w:r w:rsidRPr="007B7E42">
        <w:rPr>
          <w:rFonts w:eastAsia="Arial"/>
          <w:lang w:val="it-IT"/>
        </w:rPr>
        <w:t xml:space="preserve">e  </w:t>
      </w:r>
      <w:r w:rsidRPr="00140CA5">
        <w:rPr>
          <w:rFonts w:eastAsia="Arial"/>
          <w:lang w:val="it-IT"/>
        </w:rPr>
        <w:t>a</w:t>
      </w:r>
      <w:r w:rsidRPr="007B7E42">
        <w:rPr>
          <w:rFonts w:eastAsia="Arial"/>
          <w:lang w:val="it-IT"/>
        </w:rPr>
        <w:t>l</w:t>
      </w:r>
      <w:r w:rsidRPr="00140CA5">
        <w:rPr>
          <w:rFonts w:eastAsia="Arial"/>
          <w:lang w:val="it-IT"/>
        </w:rPr>
        <w:t>l</w:t>
      </w:r>
      <w:r w:rsidRPr="007B7E42">
        <w:rPr>
          <w:rFonts w:eastAsia="Arial"/>
          <w:lang w:val="it-IT"/>
        </w:rPr>
        <w:t>e  ditte subappaltatrici. In par</w:t>
      </w:r>
      <w:r w:rsidRPr="00140CA5">
        <w:rPr>
          <w:rFonts w:eastAsia="Arial"/>
          <w:lang w:val="it-IT"/>
        </w:rPr>
        <w:t>tic</w:t>
      </w:r>
      <w:r w:rsidRPr="007B7E42">
        <w:rPr>
          <w:rFonts w:eastAsia="Arial"/>
          <w:lang w:val="it-IT"/>
        </w:rPr>
        <w:t>o</w:t>
      </w:r>
      <w:r w:rsidRPr="00140CA5">
        <w:rPr>
          <w:rFonts w:eastAsia="Arial"/>
          <w:lang w:val="it-IT"/>
        </w:rPr>
        <w:t>la</w:t>
      </w:r>
      <w:r w:rsidRPr="007B7E42">
        <w:rPr>
          <w:rFonts w:eastAsia="Arial"/>
          <w:lang w:val="it-IT"/>
        </w:rPr>
        <w:t>re do</w:t>
      </w:r>
      <w:r w:rsidRPr="00140CA5">
        <w:rPr>
          <w:rFonts w:eastAsia="Arial"/>
          <w:lang w:val="it-IT"/>
        </w:rPr>
        <w:t>vr</w:t>
      </w:r>
      <w:r w:rsidRPr="007B7E42">
        <w:rPr>
          <w:rFonts w:eastAsia="Arial"/>
          <w:lang w:val="it-IT"/>
        </w:rPr>
        <w:t>anno e</w:t>
      </w:r>
      <w:r w:rsidRPr="00140CA5">
        <w:rPr>
          <w:rFonts w:eastAsia="Arial"/>
          <w:lang w:val="it-IT"/>
        </w:rPr>
        <w:t>s</w:t>
      </w:r>
      <w:r w:rsidRPr="007B7E42">
        <w:rPr>
          <w:rFonts w:eastAsia="Arial"/>
          <w:lang w:val="it-IT"/>
        </w:rPr>
        <w:t>se</w:t>
      </w:r>
      <w:r w:rsidRPr="00140CA5">
        <w:rPr>
          <w:rFonts w:eastAsia="Arial"/>
          <w:lang w:val="it-IT"/>
        </w:rPr>
        <w:t>r</w:t>
      </w:r>
      <w:r w:rsidRPr="007B7E42">
        <w:rPr>
          <w:rFonts w:eastAsia="Arial"/>
          <w:lang w:val="it-IT"/>
        </w:rPr>
        <w:t>e r</w:t>
      </w:r>
      <w:r w:rsidRPr="00140CA5">
        <w:rPr>
          <w:rFonts w:eastAsia="Arial"/>
          <w:lang w:val="it-IT"/>
        </w:rPr>
        <w:t>igo</w:t>
      </w:r>
      <w:r w:rsidRPr="007B7E42">
        <w:rPr>
          <w:rFonts w:eastAsia="Arial"/>
          <w:lang w:val="it-IT"/>
        </w:rPr>
        <w:t>ro</w:t>
      </w:r>
      <w:r w:rsidRPr="00140CA5">
        <w:rPr>
          <w:rFonts w:eastAsia="Arial"/>
          <w:lang w:val="it-IT"/>
        </w:rPr>
        <w:t>s</w:t>
      </w:r>
      <w:r w:rsidRPr="007B7E42">
        <w:rPr>
          <w:rFonts w:eastAsia="Arial"/>
          <w:lang w:val="it-IT"/>
        </w:rPr>
        <w:t>am</w:t>
      </w:r>
      <w:r w:rsidRPr="00140CA5">
        <w:rPr>
          <w:rFonts w:eastAsia="Arial"/>
          <w:lang w:val="it-IT"/>
        </w:rPr>
        <w:t>e</w:t>
      </w:r>
      <w:r w:rsidRPr="007B7E42">
        <w:rPr>
          <w:rFonts w:eastAsia="Arial"/>
          <w:lang w:val="it-IT"/>
        </w:rPr>
        <w:t>n</w:t>
      </w:r>
      <w:r w:rsidRPr="00140CA5">
        <w:rPr>
          <w:rFonts w:eastAsia="Arial"/>
          <w:lang w:val="it-IT"/>
        </w:rPr>
        <w:t>t</w:t>
      </w:r>
      <w:r w:rsidRPr="007B7E42">
        <w:rPr>
          <w:rFonts w:eastAsia="Arial"/>
          <w:lang w:val="it-IT"/>
        </w:rPr>
        <w:t>e r</w:t>
      </w:r>
      <w:r w:rsidRPr="00140CA5">
        <w:rPr>
          <w:rFonts w:eastAsia="Arial"/>
          <w:lang w:val="it-IT"/>
        </w:rPr>
        <w:t>is</w:t>
      </w:r>
      <w:r w:rsidRPr="007B7E42">
        <w:rPr>
          <w:rFonts w:eastAsia="Arial"/>
          <w:lang w:val="it-IT"/>
        </w:rPr>
        <w:t>pet</w:t>
      </w:r>
      <w:r w:rsidRPr="00140CA5">
        <w:rPr>
          <w:rFonts w:eastAsia="Arial"/>
          <w:lang w:val="it-IT"/>
        </w:rPr>
        <w:t>tat</w:t>
      </w:r>
      <w:r w:rsidRPr="007B7E42">
        <w:rPr>
          <w:rFonts w:eastAsia="Arial"/>
          <w:lang w:val="it-IT"/>
        </w:rPr>
        <w:t xml:space="preserve">e le </w:t>
      </w:r>
      <w:r w:rsidRPr="00140CA5">
        <w:rPr>
          <w:rFonts w:eastAsia="Arial"/>
          <w:lang w:val="it-IT"/>
        </w:rPr>
        <w:t>no</w:t>
      </w:r>
      <w:r w:rsidRPr="007B7E42">
        <w:rPr>
          <w:rFonts w:eastAsia="Arial"/>
          <w:lang w:val="it-IT"/>
        </w:rPr>
        <w:t xml:space="preserve">rme sul </w:t>
      </w:r>
      <w:r w:rsidRPr="00140CA5">
        <w:rPr>
          <w:rFonts w:eastAsia="Arial"/>
          <w:lang w:val="it-IT"/>
        </w:rPr>
        <w:t>tr</w:t>
      </w:r>
      <w:r w:rsidRPr="007B7E42">
        <w:rPr>
          <w:rFonts w:eastAsia="Arial"/>
          <w:lang w:val="it-IT"/>
        </w:rPr>
        <w:t>attamen</w:t>
      </w:r>
      <w:r w:rsidRPr="00140CA5">
        <w:rPr>
          <w:rFonts w:eastAsia="Arial"/>
          <w:lang w:val="it-IT"/>
        </w:rPr>
        <w:t>t</w:t>
      </w:r>
      <w:r w:rsidRPr="007B7E42">
        <w:rPr>
          <w:rFonts w:eastAsia="Arial"/>
          <w:lang w:val="it-IT"/>
        </w:rPr>
        <w:t>o contributivo e assicurativo.</w:t>
      </w:r>
    </w:p>
    <w:p w14:paraId="424F425B" w14:textId="77777777" w:rsidR="0082750C" w:rsidRPr="007B7E42" w:rsidRDefault="00334973" w:rsidP="0005185A">
      <w:pPr>
        <w:rPr>
          <w:rFonts w:eastAsia="Arial"/>
          <w:lang w:val="it-IT"/>
        </w:rPr>
      </w:pPr>
      <w:r w:rsidRPr="007B7E42">
        <w:rPr>
          <w:rFonts w:eastAsia="Arial"/>
          <w:lang w:val="it-IT"/>
        </w:rPr>
        <w:t>L</w:t>
      </w:r>
      <w:r w:rsidRPr="00140CA5">
        <w:rPr>
          <w:rFonts w:eastAsia="Arial"/>
          <w:lang w:val="it-IT"/>
        </w:rPr>
        <w:t>'i</w:t>
      </w:r>
      <w:r w:rsidRPr="007B7E42">
        <w:rPr>
          <w:rFonts w:eastAsia="Arial"/>
          <w:lang w:val="it-IT"/>
        </w:rPr>
        <w:t>mp</w:t>
      </w:r>
      <w:r w:rsidRPr="00140CA5">
        <w:rPr>
          <w:rFonts w:eastAsia="Arial"/>
          <w:lang w:val="it-IT"/>
        </w:rPr>
        <w:t>r</w:t>
      </w:r>
      <w:r w:rsidRPr="007B7E42">
        <w:rPr>
          <w:rFonts w:eastAsia="Arial"/>
          <w:lang w:val="it-IT"/>
        </w:rPr>
        <w:t>e</w:t>
      </w:r>
      <w:r w:rsidRPr="00140CA5">
        <w:rPr>
          <w:rFonts w:eastAsia="Arial"/>
          <w:lang w:val="it-IT"/>
        </w:rPr>
        <w:t>s</w:t>
      </w:r>
      <w:r w:rsidRPr="007B7E42">
        <w:rPr>
          <w:rFonts w:eastAsia="Arial"/>
          <w:lang w:val="it-IT"/>
        </w:rPr>
        <w:t xml:space="preserve">a </w:t>
      </w:r>
      <w:r w:rsidRPr="00140CA5">
        <w:rPr>
          <w:rFonts w:eastAsia="Arial"/>
          <w:lang w:val="it-IT"/>
        </w:rPr>
        <w:t>a</w:t>
      </w:r>
      <w:r w:rsidRPr="007B7E42">
        <w:rPr>
          <w:rFonts w:eastAsia="Arial"/>
          <w:lang w:val="it-IT"/>
        </w:rPr>
        <w:t>ppa</w:t>
      </w:r>
      <w:r w:rsidRPr="00140CA5">
        <w:rPr>
          <w:rFonts w:eastAsia="Arial"/>
          <w:lang w:val="it-IT"/>
        </w:rPr>
        <w:t>lt</w:t>
      </w:r>
      <w:r w:rsidRPr="007B7E42">
        <w:rPr>
          <w:rFonts w:eastAsia="Arial"/>
          <w:lang w:val="it-IT"/>
        </w:rPr>
        <w:t>a</w:t>
      </w:r>
      <w:r w:rsidRPr="00140CA5">
        <w:rPr>
          <w:rFonts w:eastAsia="Arial"/>
          <w:lang w:val="it-IT"/>
        </w:rPr>
        <w:t>t</w:t>
      </w:r>
      <w:r w:rsidRPr="007B7E42">
        <w:rPr>
          <w:rFonts w:eastAsia="Arial"/>
          <w:lang w:val="it-IT"/>
        </w:rPr>
        <w:t>rice</w:t>
      </w:r>
      <w:r w:rsidR="007B7E42">
        <w:rPr>
          <w:rFonts w:eastAsia="Arial"/>
          <w:lang w:val="it-IT"/>
        </w:rPr>
        <w:t>,</w:t>
      </w:r>
      <w:r w:rsidRPr="007B7E42">
        <w:rPr>
          <w:rFonts w:eastAsia="Arial"/>
          <w:lang w:val="it-IT"/>
        </w:rPr>
        <w:t xml:space="preserve"> a</w:t>
      </w:r>
      <w:r w:rsidRPr="00140CA5">
        <w:rPr>
          <w:rFonts w:eastAsia="Arial"/>
          <w:lang w:val="it-IT"/>
        </w:rPr>
        <w:t>v</w:t>
      </w:r>
      <w:r w:rsidRPr="007B7E42">
        <w:rPr>
          <w:rFonts w:eastAsia="Arial"/>
          <w:lang w:val="it-IT"/>
        </w:rPr>
        <w:t>e</w:t>
      </w:r>
      <w:r w:rsidRPr="00140CA5">
        <w:rPr>
          <w:rFonts w:eastAsia="Arial"/>
          <w:lang w:val="it-IT"/>
        </w:rPr>
        <w:t>nt</w:t>
      </w:r>
      <w:r w:rsidRPr="007B7E42">
        <w:rPr>
          <w:rFonts w:eastAsia="Arial"/>
          <w:lang w:val="it-IT"/>
        </w:rPr>
        <w:t>e conf</w:t>
      </w:r>
      <w:r w:rsidRPr="00140CA5">
        <w:rPr>
          <w:rFonts w:eastAsia="Arial"/>
          <w:lang w:val="it-IT"/>
        </w:rPr>
        <w:t>i</w:t>
      </w:r>
      <w:r w:rsidRPr="007B7E42">
        <w:rPr>
          <w:rFonts w:eastAsia="Arial"/>
          <w:lang w:val="it-IT"/>
        </w:rPr>
        <w:t>gu</w:t>
      </w:r>
      <w:r w:rsidRPr="00140CA5">
        <w:rPr>
          <w:rFonts w:eastAsia="Arial"/>
          <w:lang w:val="it-IT"/>
        </w:rPr>
        <w:t>razi</w:t>
      </w:r>
      <w:r w:rsidRPr="007B7E42">
        <w:rPr>
          <w:rFonts w:eastAsia="Arial"/>
          <w:lang w:val="it-IT"/>
        </w:rPr>
        <w:t>o</w:t>
      </w:r>
      <w:r w:rsidRPr="00140CA5">
        <w:rPr>
          <w:rFonts w:eastAsia="Arial"/>
          <w:lang w:val="it-IT"/>
        </w:rPr>
        <w:t>n</w:t>
      </w:r>
      <w:r w:rsidRPr="007B7E42">
        <w:rPr>
          <w:rFonts w:eastAsia="Arial"/>
          <w:lang w:val="it-IT"/>
        </w:rPr>
        <w:t xml:space="preserve">e </w:t>
      </w:r>
      <w:r w:rsidRPr="00140CA5">
        <w:rPr>
          <w:rFonts w:eastAsia="Arial"/>
          <w:lang w:val="it-IT"/>
        </w:rPr>
        <w:t>gi</w:t>
      </w:r>
      <w:r w:rsidRPr="007B7E42">
        <w:rPr>
          <w:rFonts w:eastAsia="Arial"/>
          <w:lang w:val="it-IT"/>
        </w:rPr>
        <w:t>urid</w:t>
      </w:r>
      <w:r w:rsidRPr="00140CA5">
        <w:rPr>
          <w:rFonts w:eastAsia="Arial"/>
          <w:lang w:val="it-IT"/>
        </w:rPr>
        <w:t>i</w:t>
      </w:r>
      <w:r w:rsidRPr="007B7E42">
        <w:rPr>
          <w:rFonts w:eastAsia="Arial"/>
          <w:lang w:val="it-IT"/>
        </w:rPr>
        <w:t>co</w:t>
      </w:r>
      <w:r w:rsidR="008926B2">
        <w:rPr>
          <w:rFonts w:eastAsia="Arial"/>
          <w:lang w:val="it-IT"/>
        </w:rPr>
        <w:t xml:space="preserve"> </w:t>
      </w:r>
      <w:r w:rsidRPr="00140CA5">
        <w:rPr>
          <w:rFonts w:eastAsia="Arial"/>
          <w:lang w:val="it-IT"/>
        </w:rPr>
        <w:t>-</w:t>
      </w:r>
      <w:r w:rsidR="008926B2">
        <w:rPr>
          <w:rFonts w:eastAsia="Arial"/>
          <w:lang w:val="it-IT"/>
        </w:rPr>
        <w:t xml:space="preserve"> </w:t>
      </w:r>
      <w:r w:rsidRPr="00140CA5">
        <w:rPr>
          <w:rFonts w:eastAsia="Arial"/>
          <w:lang w:val="it-IT"/>
        </w:rPr>
        <w:t>s</w:t>
      </w:r>
      <w:r w:rsidRPr="007B7E42">
        <w:rPr>
          <w:rFonts w:eastAsia="Arial"/>
          <w:lang w:val="it-IT"/>
        </w:rPr>
        <w:t>o</w:t>
      </w:r>
      <w:r w:rsidRPr="00140CA5">
        <w:rPr>
          <w:rFonts w:eastAsia="Arial"/>
          <w:lang w:val="it-IT"/>
        </w:rPr>
        <w:t>ci</w:t>
      </w:r>
      <w:r w:rsidRPr="007B7E42">
        <w:rPr>
          <w:rFonts w:eastAsia="Arial"/>
          <w:lang w:val="it-IT"/>
        </w:rPr>
        <w:t>a</w:t>
      </w:r>
      <w:r w:rsidRPr="00140CA5">
        <w:rPr>
          <w:rFonts w:eastAsia="Arial"/>
          <w:lang w:val="it-IT"/>
        </w:rPr>
        <w:t>l</w:t>
      </w:r>
      <w:r w:rsidRPr="007B7E42">
        <w:rPr>
          <w:rFonts w:eastAsia="Arial"/>
          <w:lang w:val="it-IT"/>
        </w:rPr>
        <w:t>e di coope</w:t>
      </w:r>
      <w:r w:rsidRPr="00140CA5">
        <w:rPr>
          <w:rFonts w:eastAsia="Arial"/>
          <w:lang w:val="it-IT"/>
        </w:rPr>
        <w:t>r</w:t>
      </w:r>
      <w:r w:rsidRPr="007B7E42">
        <w:rPr>
          <w:rFonts w:eastAsia="Arial"/>
          <w:lang w:val="it-IT"/>
        </w:rPr>
        <w:t>a</w:t>
      </w:r>
      <w:r w:rsidRPr="00140CA5">
        <w:rPr>
          <w:rFonts w:eastAsia="Arial"/>
          <w:lang w:val="it-IT"/>
        </w:rPr>
        <w:t>tiv</w:t>
      </w:r>
      <w:r w:rsidRPr="007B7E42">
        <w:rPr>
          <w:rFonts w:eastAsia="Arial"/>
          <w:lang w:val="it-IT"/>
        </w:rPr>
        <w:t>a</w:t>
      </w:r>
      <w:r w:rsidR="007B7E42">
        <w:rPr>
          <w:rFonts w:eastAsia="Arial"/>
          <w:lang w:val="it-IT"/>
        </w:rPr>
        <w:t>,</w:t>
      </w:r>
      <w:r w:rsidRPr="007B7E42">
        <w:rPr>
          <w:rFonts w:eastAsia="Arial"/>
          <w:lang w:val="it-IT"/>
        </w:rPr>
        <w:t xml:space="preserve"> de</w:t>
      </w:r>
      <w:r w:rsidRPr="00140CA5">
        <w:rPr>
          <w:rFonts w:eastAsia="Arial"/>
          <w:lang w:val="it-IT"/>
        </w:rPr>
        <w:t>v</w:t>
      </w:r>
      <w:r w:rsidRPr="007B7E42">
        <w:rPr>
          <w:rFonts w:eastAsia="Arial"/>
          <w:lang w:val="it-IT"/>
        </w:rPr>
        <w:t>e</w:t>
      </w:r>
      <w:r w:rsidR="007B7E42">
        <w:rPr>
          <w:rFonts w:eastAsia="Arial"/>
          <w:lang w:val="it-IT"/>
        </w:rPr>
        <w:t xml:space="preserve"> </w:t>
      </w:r>
      <w:r w:rsidRPr="00140CA5">
        <w:rPr>
          <w:rFonts w:eastAsia="Arial"/>
          <w:lang w:val="it-IT"/>
        </w:rPr>
        <w:t>a</w:t>
      </w:r>
      <w:r w:rsidRPr="007B7E42">
        <w:rPr>
          <w:rFonts w:eastAsia="Arial"/>
          <w:lang w:val="it-IT"/>
        </w:rPr>
        <w:t>pp</w:t>
      </w:r>
      <w:r w:rsidRPr="00140CA5">
        <w:rPr>
          <w:rFonts w:eastAsia="Arial"/>
          <w:lang w:val="it-IT"/>
        </w:rPr>
        <w:t>lic</w:t>
      </w:r>
      <w:r w:rsidRPr="007B7E42">
        <w:rPr>
          <w:rFonts w:eastAsia="Arial"/>
          <w:lang w:val="it-IT"/>
        </w:rPr>
        <w:t xml:space="preserve">are ai  soci  impiegati  </w:t>
      </w:r>
      <w:r w:rsidRPr="00140CA5">
        <w:rPr>
          <w:rFonts w:eastAsia="Arial"/>
          <w:lang w:val="it-IT"/>
        </w:rPr>
        <w:t>ne</w:t>
      </w:r>
      <w:r w:rsidRPr="007B7E42">
        <w:rPr>
          <w:rFonts w:eastAsia="Arial"/>
          <w:lang w:val="it-IT"/>
        </w:rPr>
        <w:t>ll</w:t>
      </w:r>
      <w:r w:rsidRPr="00140CA5">
        <w:rPr>
          <w:rFonts w:eastAsia="Arial"/>
          <w:lang w:val="it-IT"/>
        </w:rPr>
        <w:t>'</w:t>
      </w:r>
      <w:r w:rsidRPr="007B7E42">
        <w:rPr>
          <w:rFonts w:eastAsia="Arial"/>
          <w:lang w:val="it-IT"/>
        </w:rPr>
        <w:t>a</w:t>
      </w:r>
      <w:r w:rsidRPr="00140CA5">
        <w:rPr>
          <w:rFonts w:eastAsia="Arial"/>
          <w:lang w:val="it-IT"/>
        </w:rPr>
        <w:t>p</w:t>
      </w:r>
      <w:r w:rsidRPr="007B7E42">
        <w:rPr>
          <w:rFonts w:eastAsia="Arial"/>
          <w:lang w:val="it-IT"/>
        </w:rPr>
        <w:t>pa</w:t>
      </w:r>
      <w:r w:rsidRPr="00140CA5">
        <w:rPr>
          <w:rFonts w:eastAsia="Arial"/>
          <w:lang w:val="it-IT"/>
        </w:rPr>
        <w:t>lt</w:t>
      </w:r>
      <w:r w:rsidRPr="007B7E42">
        <w:rPr>
          <w:rFonts w:eastAsia="Arial"/>
          <w:lang w:val="it-IT"/>
        </w:rPr>
        <w:t xml:space="preserve">o condizioni  normative  e retributive  </w:t>
      </w:r>
      <w:r w:rsidRPr="00140CA5">
        <w:rPr>
          <w:rFonts w:eastAsia="Arial"/>
          <w:lang w:val="it-IT"/>
        </w:rPr>
        <w:t>n</w:t>
      </w:r>
      <w:r w:rsidRPr="007B7E42">
        <w:rPr>
          <w:rFonts w:eastAsia="Arial"/>
          <w:lang w:val="it-IT"/>
        </w:rPr>
        <w:t>on inferiori  a</w:t>
      </w:r>
      <w:r w:rsidR="007B7E42">
        <w:rPr>
          <w:rFonts w:eastAsia="Arial"/>
          <w:lang w:val="it-IT"/>
        </w:rPr>
        <w:t xml:space="preserve"> </w:t>
      </w:r>
      <w:r w:rsidRPr="00140CA5">
        <w:rPr>
          <w:rFonts w:eastAsia="Arial"/>
          <w:lang w:val="it-IT"/>
        </w:rPr>
        <w:t>qu</w:t>
      </w:r>
      <w:r w:rsidRPr="007B7E42">
        <w:rPr>
          <w:rFonts w:eastAsia="Arial"/>
          <w:lang w:val="it-IT"/>
        </w:rPr>
        <w:t xml:space="preserve">elle risultanti </w:t>
      </w:r>
      <w:r w:rsidRPr="00140CA5">
        <w:rPr>
          <w:rFonts w:eastAsia="Arial"/>
          <w:lang w:val="it-IT"/>
        </w:rPr>
        <w:t>d</w:t>
      </w:r>
      <w:r w:rsidRPr="007B7E42">
        <w:rPr>
          <w:rFonts w:eastAsia="Arial"/>
          <w:lang w:val="it-IT"/>
        </w:rPr>
        <w:t>ai C</w:t>
      </w:r>
      <w:r w:rsidRPr="00140CA5">
        <w:rPr>
          <w:rFonts w:eastAsia="Arial"/>
          <w:lang w:val="it-IT"/>
        </w:rPr>
        <w:t>.</w:t>
      </w:r>
      <w:r w:rsidRPr="007B7E42">
        <w:rPr>
          <w:rFonts w:eastAsia="Arial"/>
          <w:lang w:val="it-IT"/>
        </w:rPr>
        <w:t>C.N</w:t>
      </w:r>
      <w:r w:rsidRPr="00140CA5">
        <w:rPr>
          <w:rFonts w:eastAsia="Arial"/>
          <w:lang w:val="it-IT"/>
        </w:rPr>
        <w:t>.</w:t>
      </w:r>
      <w:r w:rsidRPr="007B7E42">
        <w:rPr>
          <w:rFonts w:eastAsia="Arial"/>
          <w:lang w:val="it-IT"/>
        </w:rPr>
        <w:t xml:space="preserve">L. (ed </w:t>
      </w:r>
      <w:r w:rsidRPr="00140CA5">
        <w:rPr>
          <w:rFonts w:eastAsia="Arial"/>
          <w:lang w:val="it-IT"/>
        </w:rPr>
        <w:t>ev</w:t>
      </w:r>
      <w:r w:rsidRPr="007B7E42">
        <w:rPr>
          <w:rFonts w:eastAsia="Arial"/>
          <w:lang w:val="it-IT"/>
        </w:rPr>
        <w:t>e</w:t>
      </w:r>
      <w:r w:rsidRPr="00140CA5">
        <w:rPr>
          <w:rFonts w:eastAsia="Arial"/>
          <w:lang w:val="it-IT"/>
        </w:rPr>
        <w:t>ntu</w:t>
      </w:r>
      <w:r w:rsidRPr="007B7E42">
        <w:rPr>
          <w:rFonts w:eastAsia="Arial"/>
          <w:lang w:val="it-IT"/>
        </w:rPr>
        <w:t xml:space="preserve">ali accordi  </w:t>
      </w:r>
      <w:r w:rsidRPr="00140CA5">
        <w:rPr>
          <w:rFonts w:eastAsia="Arial"/>
          <w:lang w:val="it-IT"/>
        </w:rPr>
        <w:t>pr</w:t>
      </w:r>
      <w:r w:rsidRPr="007B7E42">
        <w:rPr>
          <w:rFonts w:eastAsia="Arial"/>
          <w:lang w:val="it-IT"/>
        </w:rPr>
        <w:t>o</w:t>
      </w:r>
      <w:r w:rsidRPr="00140CA5">
        <w:rPr>
          <w:rFonts w:eastAsia="Arial"/>
          <w:lang w:val="it-IT"/>
        </w:rPr>
        <w:t>vi</w:t>
      </w:r>
      <w:r w:rsidRPr="007B7E42">
        <w:rPr>
          <w:rFonts w:eastAsia="Arial"/>
          <w:lang w:val="it-IT"/>
        </w:rPr>
        <w:t>n</w:t>
      </w:r>
      <w:r w:rsidRPr="00140CA5">
        <w:rPr>
          <w:rFonts w:eastAsia="Arial"/>
          <w:lang w:val="it-IT"/>
        </w:rPr>
        <w:t>ci</w:t>
      </w:r>
      <w:r w:rsidRPr="007B7E42">
        <w:rPr>
          <w:rFonts w:eastAsia="Arial"/>
          <w:lang w:val="it-IT"/>
        </w:rPr>
        <w:t xml:space="preserve">ali e locali)  per i  lavoratori </w:t>
      </w:r>
      <w:r w:rsidRPr="00140CA5">
        <w:rPr>
          <w:rFonts w:eastAsia="Arial"/>
          <w:lang w:val="it-IT"/>
        </w:rPr>
        <w:t>d</w:t>
      </w:r>
      <w:r w:rsidRPr="007B7E42">
        <w:rPr>
          <w:rFonts w:eastAsia="Arial"/>
          <w:lang w:val="it-IT"/>
        </w:rPr>
        <w:t>el</w:t>
      </w:r>
      <w:r w:rsidRPr="00140CA5">
        <w:rPr>
          <w:rFonts w:eastAsia="Arial"/>
          <w:lang w:val="it-IT"/>
        </w:rPr>
        <w:t>l</w:t>
      </w:r>
      <w:r w:rsidRPr="007B7E42">
        <w:rPr>
          <w:rFonts w:eastAsia="Arial"/>
          <w:lang w:val="it-IT"/>
        </w:rPr>
        <w:t>e imprese di pulizia.</w:t>
      </w:r>
    </w:p>
    <w:p w14:paraId="75B16643" w14:textId="77777777" w:rsidR="0082750C" w:rsidRPr="007B7E42" w:rsidRDefault="00334973" w:rsidP="0005185A">
      <w:pPr>
        <w:rPr>
          <w:rFonts w:eastAsia="Arial"/>
          <w:lang w:val="it-IT"/>
        </w:rPr>
      </w:pPr>
      <w:r w:rsidRPr="007B7E42">
        <w:rPr>
          <w:rFonts w:eastAsia="Arial"/>
          <w:lang w:val="it-IT"/>
        </w:rPr>
        <w:t xml:space="preserve">Il  </w:t>
      </w:r>
      <w:r w:rsidRPr="00140CA5">
        <w:rPr>
          <w:rFonts w:eastAsia="Arial"/>
          <w:lang w:val="it-IT"/>
        </w:rPr>
        <w:t>s</w:t>
      </w:r>
      <w:r w:rsidRPr="007B7E42">
        <w:rPr>
          <w:rFonts w:eastAsia="Arial"/>
          <w:lang w:val="it-IT"/>
        </w:rPr>
        <w:t>o</w:t>
      </w:r>
      <w:r w:rsidRPr="00140CA5">
        <w:rPr>
          <w:rFonts w:eastAsia="Arial"/>
          <w:lang w:val="it-IT"/>
        </w:rPr>
        <w:t>g</w:t>
      </w:r>
      <w:r w:rsidRPr="007B7E42">
        <w:rPr>
          <w:rFonts w:eastAsia="Arial"/>
          <w:lang w:val="it-IT"/>
        </w:rPr>
        <w:t>getto agg</w:t>
      </w:r>
      <w:r w:rsidRPr="00140CA5">
        <w:rPr>
          <w:rFonts w:eastAsia="Arial"/>
          <w:lang w:val="it-IT"/>
        </w:rPr>
        <w:t>i</w:t>
      </w:r>
      <w:r w:rsidRPr="007B7E42">
        <w:rPr>
          <w:rFonts w:eastAsia="Arial"/>
          <w:lang w:val="it-IT"/>
        </w:rPr>
        <w:t>ud</w:t>
      </w:r>
      <w:r w:rsidRPr="00140CA5">
        <w:rPr>
          <w:rFonts w:eastAsia="Arial"/>
          <w:lang w:val="it-IT"/>
        </w:rPr>
        <w:t>i</w:t>
      </w:r>
      <w:r w:rsidRPr="007B7E42">
        <w:rPr>
          <w:rFonts w:eastAsia="Arial"/>
          <w:lang w:val="it-IT"/>
        </w:rPr>
        <w:t>ca</w:t>
      </w:r>
      <w:r w:rsidRPr="00140CA5">
        <w:rPr>
          <w:rFonts w:eastAsia="Arial"/>
          <w:lang w:val="it-IT"/>
        </w:rPr>
        <w:t>t</w:t>
      </w:r>
      <w:r w:rsidRPr="007B7E42">
        <w:rPr>
          <w:rFonts w:eastAsia="Arial"/>
          <w:lang w:val="it-IT"/>
        </w:rPr>
        <w:t>a</w:t>
      </w:r>
      <w:r w:rsidRPr="00140CA5">
        <w:rPr>
          <w:rFonts w:eastAsia="Arial"/>
          <w:lang w:val="it-IT"/>
        </w:rPr>
        <w:t>ri</w:t>
      </w:r>
      <w:r w:rsidRPr="007B7E42">
        <w:rPr>
          <w:rFonts w:eastAsia="Arial"/>
          <w:lang w:val="it-IT"/>
        </w:rPr>
        <w:t>o dell</w:t>
      </w:r>
      <w:r w:rsidRPr="00140CA5">
        <w:rPr>
          <w:rFonts w:eastAsia="Arial"/>
          <w:lang w:val="it-IT"/>
        </w:rPr>
        <w:t>'</w:t>
      </w:r>
      <w:r w:rsidRPr="007B7E42">
        <w:rPr>
          <w:rFonts w:eastAsia="Arial"/>
          <w:lang w:val="it-IT"/>
        </w:rPr>
        <w:t>appa</w:t>
      </w:r>
      <w:r w:rsidRPr="00140CA5">
        <w:rPr>
          <w:rFonts w:eastAsia="Arial"/>
          <w:lang w:val="it-IT"/>
        </w:rPr>
        <w:t>lt</w:t>
      </w:r>
      <w:r w:rsidRPr="007B7E42">
        <w:rPr>
          <w:rFonts w:eastAsia="Arial"/>
          <w:lang w:val="it-IT"/>
        </w:rPr>
        <w:t xml:space="preserve">o di </w:t>
      </w:r>
      <w:r w:rsidRPr="00140CA5">
        <w:rPr>
          <w:rFonts w:eastAsia="Arial"/>
          <w:lang w:val="it-IT"/>
        </w:rPr>
        <w:t>p</w:t>
      </w:r>
      <w:r w:rsidRPr="007B7E42">
        <w:rPr>
          <w:rFonts w:eastAsia="Arial"/>
          <w:lang w:val="it-IT"/>
        </w:rPr>
        <w:t>uli</w:t>
      </w:r>
      <w:r w:rsidRPr="00140CA5">
        <w:rPr>
          <w:rFonts w:eastAsia="Arial"/>
          <w:lang w:val="it-IT"/>
        </w:rPr>
        <w:t>zi</w:t>
      </w:r>
      <w:r w:rsidRPr="007B7E42">
        <w:rPr>
          <w:rFonts w:eastAsia="Arial"/>
          <w:lang w:val="it-IT"/>
        </w:rPr>
        <w:t>e è te</w:t>
      </w:r>
      <w:r w:rsidRPr="00140CA5">
        <w:rPr>
          <w:rFonts w:eastAsia="Arial"/>
          <w:lang w:val="it-IT"/>
        </w:rPr>
        <w:t>n</w:t>
      </w:r>
      <w:r w:rsidRPr="007B7E42">
        <w:rPr>
          <w:rFonts w:eastAsia="Arial"/>
          <w:lang w:val="it-IT"/>
        </w:rPr>
        <w:t>u</w:t>
      </w:r>
      <w:r w:rsidRPr="00140CA5">
        <w:rPr>
          <w:rFonts w:eastAsia="Arial"/>
          <w:lang w:val="it-IT"/>
        </w:rPr>
        <w:t>t</w:t>
      </w:r>
      <w:r w:rsidRPr="007B7E42">
        <w:rPr>
          <w:rFonts w:eastAsia="Arial"/>
          <w:lang w:val="it-IT"/>
        </w:rPr>
        <w:t>o a ri</w:t>
      </w:r>
      <w:r w:rsidRPr="00140CA5">
        <w:rPr>
          <w:rFonts w:eastAsia="Arial"/>
          <w:lang w:val="it-IT"/>
        </w:rPr>
        <w:t>l</w:t>
      </w:r>
      <w:r w:rsidRPr="007B7E42">
        <w:rPr>
          <w:rFonts w:eastAsia="Arial"/>
          <w:lang w:val="it-IT"/>
        </w:rPr>
        <w:t>e</w:t>
      </w:r>
      <w:r w:rsidRPr="00140CA5">
        <w:rPr>
          <w:rFonts w:eastAsia="Arial"/>
          <w:lang w:val="it-IT"/>
        </w:rPr>
        <w:t>v</w:t>
      </w:r>
      <w:r w:rsidRPr="007B7E42">
        <w:rPr>
          <w:rFonts w:eastAsia="Arial"/>
          <w:lang w:val="it-IT"/>
        </w:rPr>
        <w:t>a</w:t>
      </w:r>
      <w:r w:rsidRPr="00140CA5">
        <w:rPr>
          <w:rFonts w:eastAsia="Arial"/>
          <w:lang w:val="it-IT"/>
        </w:rPr>
        <w:t>r</w:t>
      </w:r>
      <w:r w:rsidRPr="007B7E42">
        <w:rPr>
          <w:rFonts w:eastAsia="Arial"/>
          <w:lang w:val="it-IT"/>
        </w:rPr>
        <w:t xml:space="preserve">e </w:t>
      </w:r>
      <w:r w:rsidRPr="00140CA5">
        <w:rPr>
          <w:rFonts w:eastAsia="Arial"/>
          <w:lang w:val="it-IT"/>
        </w:rPr>
        <w:t>a</w:t>
      </w:r>
      <w:r w:rsidRPr="007B7E42">
        <w:rPr>
          <w:rFonts w:eastAsia="Arial"/>
          <w:lang w:val="it-IT"/>
        </w:rPr>
        <w:t>l</w:t>
      </w:r>
      <w:r w:rsidRPr="00140CA5">
        <w:rPr>
          <w:rFonts w:eastAsia="Arial"/>
          <w:lang w:val="it-IT"/>
        </w:rPr>
        <w:t>l</w:t>
      </w:r>
      <w:r w:rsidRPr="007B7E42">
        <w:rPr>
          <w:rFonts w:eastAsia="Arial"/>
          <w:lang w:val="it-IT"/>
        </w:rPr>
        <w:t xml:space="preserve">e </w:t>
      </w:r>
      <w:r w:rsidRPr="00140CA5">
        <w:rPr>
          <w:rFonts w:eastAsia="Arial"/>
          <w:lang w:val="it-IT"/>
        </w:rPr>
        <w:t>pro</w:t>
      </w:r>
      <w:r w:rsidRPr="007B7E42">
        <w:rPr>
          <w:rFonts w:eastAsia="Arial"/>
          <w:lang w:val="it-IT"/>
        </w:rPr>
        <w:t>prie d</w:t>
      </w:r>
      <w:r w:rsidRPr="00140CA5">
        <w:rPr>
          <w:rFonts w:eastAsia="Arial"/>
          <w:lang w:val="it-IT"/>
        </w:rPr>
        <w:t>i</w:t>
      </w:r>
      <w:r w:rsidRPr="007B7E42">
        <w:rPr>
          <w:rFonts w:eastAsia="Arial"/>
          <w:lang w:val="it-IT"/>
        </w:rPr>
        <w:t>pe</w:t>
      </w:r>
      <w:r w:rsidRPr="00140CA5">
        <w:rPr>
          <w:rFonts w:eastAsia="Arial"/>
          <w:lang w:val="it-IT"/>
        </w:rPr>
        <w:t>n</w:t>
      </w:r>
      <w:r w:rsidRPr="007B7E42">
        <w:rPr>
          <w:rFonts w:eastAsia="Arial"/>
          <w:lang w:val="it-IT"/>
        </w:rPr>
        <w:t>d</w:t>
      </w:r>
      <w:r w:rsidRPr="00140CA5">
        <w:rPr>
          <w:rFonts w:eastAsia="Arial"/>
          <w:lang w:val="it-IT"/>
        </w:rPr>
        <w:t>e</w:t>
      </w:r>
      <w:r w:rsidRPr="007B7E42">
        <w:rPr>
          <w:rFonts w:eastAsia="Arial"/>
          <w:lang w:val="it-IT"/>
        </w:rPr>
        <w:t>n</w:t>
      </w:r>
      <w:r w:rsidRPr="00140CA5">
        <w:rPr>
          <w:rFonts w:eastAsia="Arial"/>
          <w:lang w:val="it-IT"/>
        </w:rPr>
        <w:t>z</w:t>
      </w:r>
      <w:r w:rsidRPr="007B7E42">
        <w:rPr>
          <w:rFonts w:eastAsia="Arial"/>
          <w:lang w:val="it-IT"/>
        </w:rPr>
        <w:t xml:space="preserve">e il </w:t>
      </w:r>
      <w:r w:rsidRPr="00140CA5">
        <w:rPr>
          <w:rFonts w:eastAsia="Arial"/>
          <w:lang w:val="it-IT"/>
        </w:rPr>
        <w:t>p</w:t>
      </w:r>
      <w:r w:rsidRPr="007B7E42">
        <w:rPr>
          <w:rFonts w:eastAsia="Arial"/>
          <w:lang w:val="it-IT"/>
        </w:rPr>
        <w:t>ers</w:t>
      </w:r>
      <w:r w:rsidRPr="00140CA5">
        <w:rPr>
          <w:rFonts w:eastAsia="Arial"/>
          <w:lang w:val="it-IT"/>
        </w:rPr>
        <w:t>o</w:t>
      </w:r>
      <w:r w:rsidRPr="007B7E42">
        <w:rPr>
          <w:rFonts w:eastAsia="Arial"/>
          <w:lang w:val="it-IT"/>
        </w:rPr>
        <w:t>n</w:t>
      </w:r>
      <w:r w:rsidRPr="00140CA5">
        <w:rPr>
          <w:rFonts w:eastAsia="Arial"/>
          <w:lang w:val="it-IT"/>
        </w:rPr>
        <w:t>al</w:t>
      </w:r>
      <w:r w:rsidRPr="007B7E42">
        <w:rPr>
          <w:rFonts w:eastAsia="Arial"/>
          <w:lang w:val="it-IT"/>
        </w:rPr>
        <w:t xml:space="preserve">e </w:t>
      </w:r>
      <w:r w:rsidRPr="00140CA5">
        <w:rPr>
          <w:rFonts w:eastAsia="Arial"/>
          <w:lang w:val="it-IT"/>
        </w:rPr>
        <w:t>ap</w:t>
      </w:r>
      <w:r w:rsidRPr="007B7E42">
        <w:rPr>
          <w:rFonts w:eastAsia="Arial"/>
          <w:lang w:val="it-IT"/>
        </w:rPr>
        <w:t>p</w:t>
      </w:r>
      <w:r w:rsidRPr="00140CA5">
        <w:rPr>
          <w:rFonts w:eastAsia="Arial"/>
          <w:lang w:val="it-IT"/>
        </w:rPr>
        <w:t>li</w:t>
      </w:r>
      <w:r w:rsidRPr="007B7E42">
        <w:rPr>
          <w:rFonts w:eastAsia="Arial"/>
          <w:lang w:val="it-IT"/>
        </w:rPr>
        <w:t>ca</w:t>
      </w:r>
      <w:r w:rsidRPr="00140CA5">
        <w:rPr>
          <w:rFonts w:eastAsia="Arial"/>
          <w:lang w:val="it-IT"/>
        </w:rPr>
        <w:t>t</w:t>
      </w:r>
      <w:r w:rsidRPr="007B7E42">
        <w:rPr>
          <w:rFonts w:eastAsia="Arial"/>
          <w:lang w:val="it-IT"/>
        </w:rPr>
        <w:t xml:space="preserve">o all'espletamento  del  servizio  alla data </w:t>
      </w:r>
      <w:r w:rsidRPr="00140CA5">
        <w:rPr>
          <w:rFonts w:eastAsia="Arial"/>
          <w:lang w:val="it-IT"/>
        </w:rPr>
        <w:t>d</w:t>
      </w:r>
      <w:r w:rsidRPr="007B7E42">
        <w:rPr>
          <w:rFonts w:eastAsia="Arial"/>
          <w:lang w:val="it-IT"/>
        </w:rPr>
        <w:t>i appr</w:t>
      </w:r>
      <w:r w:rsidRPr="00140CA5">
        <w:rPr>
          <w:rFonts w:eastAsia="Arial"/>
          <w:lang w:val="it-IT"/>
        </w:rPr>
        <w:t>ovazi</w:t>
      </w:r>
      <w:r w:rsidRPr="007B7E42">
        <w:rPr>
          <w:rFonts w:eastAsia="Arial"/>
          <w:lang w:val="it-IT"/>
        </w:rPr>
        <w:t>o</w:t>
      </w:r>
      <w:r w:rsidRPr="00140CA5">
        <w:rPr>
          <w:rFonts w:eastAsia="Arial"/>
          <w:lang w:val="it-IT"/>
        </w:rPr>
        <w:t>n</w:t>
      </w:r>
      <w:r w:rsidRPr="007B7E42">
        <w:rPr>
          <w:rFonts w:eastAsia="Arial"/>
          <w:lang w:val="it-IT"/>
        </w:rPr>
        <w:t xml:space="preserve">e </w:t>
      </w:r>
      <w:r w:rsidRPr="00140CA5">
        <w:rPr>
          <w:rFonts w:eastAsia="Arial"/>
          <w:lang w:val="it-IT"/>
        </w:rPr>
        <w:t>de</w:t>
      </w:r>
      <w:r w:rsidRPr="007B7E42">
        <w:rPr>
          <w:rFonts w:eastAsia="Arial"/>
          <w:lang w:val="it-IT"/>
        </w:rPr>
        <w:t>l  Capito</w:t>
      </w:r>
      <w:r w:rsidRPr="00140CA5">
        <w:rPr>
          <w:rFonts w:eastAsia="Arial"/>
          <w:lang w:val="it-IT"/>
        </w:rPr>
        <w:t>l</w:t>
      </w:r>
      <w:r w:rsidRPr="007B7E42">
        <w:rPr>
          <w:rFonts w:eastAsia="Arial"/>
          <w:lang w:val="it-IT"/>
        </w:rPr>
        <w:t>a</w:t>
      </w:r>
      <w:r w:rsidRPr="00140CA5">
        <w:rPr>
          <w:rFonts w:eastAsia="Arial"/>
          <w:lang w:val="it-IT"/>
        </w:rPr>
        <w:t>t</w:t>
      </w:r>
      <w:r w:rsidRPr="007B7E42">
        <w:rPr>
          <w:rFonts w:eastAsia="Arial"/>
          <w:lang w:val="it-IT"/>
        </w:rPr>
        <w:t xml:space="preserve">o,  </w:t>
      </w:r>
      <w:r w:rsidRPr="00140CA5">
        <w:rPr>
          <w:rFonts w:eastAsia="Arial"/>
          <w:lang w:val="it-IT"/>
        </w:rPr>
        <w:t>si</w:t>
      </w:r>
      <w:r w:rsidRPr="007B7E42">
        <w:rPr>
          <w:rFonts w:eastAsia="Arial"/>
          <w:lang w:val="it-IT"/>
        </w:rPr>
        <w:t xml:space="preserve">a </w:t>
      </w:r>
      <w:r w:rsidRPr="00140CA5">
        <w:rPr>
          <w:rFonts w:eastAsia="Arial"/>
          <w:lang w:val="it-IT"/>
        </w:rPr>
        <w:t>ess</w:t>
      </w:r>
      <w:r w:rsidRPr="007B7E42">
        <w:rPr>
          <w:rFonts w:eastAsia="Arial"/>
          <w:lang w:val="it-IT"/>
        </w:rPr>
        <w:t xml:space="preserve">o lavoratore </w:t>
      </w:r>
      <w:r w:rsidRPr="00140CA5">
        <w:rPr>
          <w:rFonts w:eastAsia="Arial"/>
          <w:lang w:val="it-IT"/>
        </w:rPr>
        <w:t>dip</w:t>
      </w:r>
      <w:r w:rsidRPr="007B7E42">
        <w:rPr>
          <w:rFonts w:eastAsia="Arial"/>
          <w:lang w:val="it-IT"/>
        </w:rPr>
        <w:t>enden</w:t>
      </w:r>
      <w:r w:rsidRPr="00140CA5">
        <w:rPr>
          <w:rFonts w:eastAsia="Arial"/>
          <w:lang w:val="it-IT"/>
        </w:rPr>
        <w:t>t</w:t>
      </w:r>
      <w:r w:rsidRPr="007B7E42">
        <w:rPr>
          <w:rFonts w:eastAsia="Arial"/>
          <w:lang w:val="it-IT"/>
        </w:rPr>
        <w:t xml:space="preserve">e o </w:t>
      </w:r>
      <w:r w:rsidRPr="00140CA5">
        <w:rPr>
          <w:rFonts w:eastAsia="Arial"/>
          <w:lang w:val="it-IT"/>
        </w:rPr>
        <w:t>s</w:t>
      </w:r>
      <w:r w:rsidRPr="007B7E42">
        <w:rPr>
          <w:rFonts w:eastAsia="Arial"/>
          <w:lang w:val="it-IT"/>
        </w:rPr>
        <w:t>o</w:t>
      </w:r>
      <w:r w:rsidRPr="00140CA5">
        <w:rPr>
          <w:rFonts w:eastAsia="Arial"/>
          <w:lang w:val="it-IT"/>
        </w:rPr>
        <w:t>ci</w:t>
      </w:r>
      <w:r w:rsidRPr="007B7E42">
        <w:rPr>
          <w:rFonts w:eastAsia="Arial"/>
          <w:lang w:val="it-IT"/>
        </w:rPr>
        <w:t xml:space="preserve">o lavoratore </w:t>
      </w:r>
      <w:r w:rsidRPr="00140CA5">
        <w:rPr>
          <w:rFonts w:eastAsia="Arial"/>
          <w:lang w:val="it-IT"/>
        </w:rPr>
        <w:t>d</w:t>
      </w:r>
      <w:r w:rsidRPr="007B7E42">
        <w:rPr>
          <w:rFonts w:eastAsia="Arial"/>
          <w:lang w:val="it-IT"/>
        </w:rPr>
        <w:t xml:space="preserve">i cooperativa, </w:t>
      </w:r>
      <w:r w:rsidRPr="00140CA5">
        <w:rPr>
          <w:rFonts w:eastAsia="Arial"/>
          <w:lang w:val="it-IT"/>
        </w:rPr>
        <w:t>ne</w:t>
      </w:r>
      <w:r w:rsidRPr="007B7E42">
        <w:rPr>
          <w:rFonts w:eastAsia="Arial"/>
          <w:lang w:val="it-IT"/>
        </w:rPr>
        <w:t>lla m</w:t>
      </w:r>
      <w:r w:rsidRPr="00140CA5">
        <w:rPr>
          <w:rFonts w:eastAsia="Arial"/>
          <w:lang w:val="it-IT"/>
        </w:rPr>
        <w:t>is</w:t>
      </w:r>
      <w:r w:rsidRPr="007B7E42">
        <w:rPr>
          <w:rFonts w:eastAsia="Arial"/>
          <w:lang w:val="it-IT"/>
        </w:rPr>
        <w:t>u</w:t>
      </w:r>
      <w:r w:rsidRPr="00140CA5">
        <w:rPr>
          <w:rFonts w:eastAsia="Arial"/>
          <w:lang w:val="it-IT"/>
        </w:rPr>
        <w:t>r</w:t>
      </w:r>
      <w:r w:rsidRPr="007B7E42">
        <w:rPr>
          <w:rFonts w:eastAsia="Arial"/>
          <w:lang w:val="it-IT"/>
        </w:rPr>
        <w:t>a d</w:t>
      </w:r>
      <w:r w:rsidRPr="00140CA5">
        <w:rPr>
          <w:rFonts w:eastAsia="Arial"/>
          <w:lang w:val="it-IT"/>
        </w:rPr>
        <w:t>e</w:t>
      </w:r>
      <w:r w:rsidRPr="007B7E42">
        <w:rPr>
          <w:rFonts w:eastAsia="Arial"/>
          <w:lang w:val="it-IT"/>
        </w:rPr>
        <w:t>l n</w:t>
      </w:r>
      <w:r w:rsidRPr="00140CA5">
        <w:rPr>
          <w:rFonts w:eastAsia="Arial"/>
          <w:lang w:val="it-IT"/>
        </w:rPr>
        <w:t>u</w:t>
      </w:r>
      <w:r w:rsidRPr="007B7E42">
        <w:rPr>
          <w:rFonts w:eastAsia="Arial"/>
          <w:lang w:val="it-IT"/>
        </w:rPr>
        <w:t xml:space="preserve">mero di </w:t>
      </w:r>
      <w:r w:rsidRPr="00140CA5">
        <w:rPr>
          <w:rFonts w:eastAsia="Arial"/>
          <w:lang w:val="it-IT"/>
        </w:rPr>
        <w:t>du</w:t>
      </w:r>
      <w:r w:rsidRPr="007B7E42">
        <w:rPr>
          <w:rFonts w:eastAsia="Arial"/>
          <w:lang w:val="it-IT"/>
        </w:rPr>
        <w:t>e unità, salvo d</w:t>
      </w:r>
      <w:r w:rsidRPr="00140CA5">
        <w:rPr>
          <w:rFonts w:eastAsia="Arial"/>
          <w:lang w:val="it-IT"/>
        </w:rPr>
        <w:t>iv</w:t>
      </w:r>
      <w:r w:rsidRPr="007B7E42">
        <w:rPr>
          <w:rFonts w:eastAsia="Arial"/>
          <w:lang w:val="it-IT"/>
        </w:rPr>
        <w:t xml:space="preserve">ersa </w:t>
      </w:r>
      <w:r w:rsidRPr="00140CA5">
        <w:rPr>
          <w:rFonts w:eastAsia="Arial"/>
          <w:lang w:val="it-IT"/>
        </w:rPr>
        <w:t>v</w:t>
      </w:r>
      <w:r w:rsidRPr="007B7E42">
        <w:rPr>
          <w:rFonts w:eastAsia="Arial"/>
          <w:lang w:val="it-IT"/>
        </w:rPr>
        <w:t>a</w:t>
      </w:r>
      <w:r w:rsidRPr="00140CA5">
        <w:rPr>
          <w:rFonts w:eastAsia="Arial"/>
          <w:lang w:val="it-IT"/>
        </w:rPr>
        <w:t>lutazi</w:t>
      </w:r>
      <w:r w:rsidRPr="007B7E42">
        <w:rPr>
          <w:rFonts w:eastAsia="Arial"/>
          <w:lang w:val="it-IT"/>
        </w:rPr>
        <w:t xml:space="preserve">one da </w:t>
      </w:r>
      <w:r w:rsidRPr="00140CA5">
        <w:rPr>
          <w:rFonts w:eastAsia="Arial"/>
          <w:lang w:val="it-IT"/>
        </w:rPr>
        <w:t>pa</w:t>
      </w:r>
      <w:r w:rsidRPr="007B7E42">
        <w:rPr>
          <w:rFonts w:eastAsia="Arial"/>
          <w:lang w:val="it-IT"/>
        </w:rPr>
        <w:t xml:space="preserve">rte </w:t>
      </w:r>
      <w:r w:rsidRPr="00140CA5">
        <w:rPr>
          <w:rFonts w:eastAsia="Arial"/>
          <w:lang w:val="it-IT"/>
        </w:rPr>
        <w:t>d</w:t>
      </w:r>
      <w:r w:rsidRPr="007B7E42">
        <w:rPr>
          <w:rFonts w:eastAsia="Arial"/>
          <w:lang w:val="it-IT"/>
        </w:rPr>
        <w:t>el</w:t>
      </w:r>
      <w:r w:rsidRPr="00140CA5">
        <w:rPr>
          <w:rFonts w:eastAsia="Arial"/>
          <w:lang w:val="it-IT"/>
        </w:rPr>
        <w:t>l</w:t>
      </w:r>
      <w:r w:rsidRPr="007B7E42">
        <w:rPr>
          <w:rFonts w:eastAsia="Arial"/>
          <w:lang w:val="it-IT"/>
        </w:rPr>
        <w:t xml:space="preserve">a </w:t>
      </w:r>
      <w:r w:rsidRPr="00140CA5">
        <w:rPr>
          <w:rFonts w:eastAsia="Arial"/>
          <w:lang w:val="it-IT"/>
        </w:rPr>
        <w:t>di</w:t>
      </w:r>
      <w:r w:rsidRPr="007B7E42">
        <w:rPr>
          <w:rFonts w:eastAsia="Arial"/>
          <w:lang w:val="it-IT"/>
        </w:rPr>
        <w:t>tta uscente.</w:t>
      </w:r>
    </w:p>
    <w:p w14:paraId="31AD03F0" w14:textId="77777777" w:rsidR="0082750C" w:rsidRPr="007B7E42" w:rsidRDefault="007B7E42" w:rsidP="0005185A">
      <w:pPr>
        <w:rPr>
          <w:rFonts w:eastAsia="Arial"/>
          <w:lang w:val="it-IT"/>
        </w:rPr>
      </w:pPr>
      <w:r>
        <w:rPr>
          <w:rFonts w:eastAsia="Arial"/>
          <w:lang w:val="it-IT"/>
        </w:rPr>
        <w:t xml:space="preserve">I </w:t>
      </w:r>
      <w:r w:rsidR="00334973" w:rsidRPr="007B7E42">
        <w:rPr>
          <w:rFonts w:eastAsia="Arial"/>
          <w:lang w:val="it-IT"/>
        </w:rPr>
        <w:t xml:space="preserve">nominativi </w:t>
      </w:r>
      <w:r w:rsidR="00334973" w:rsidRPr="00140CA5">
        <w:rPr>
          <w:rFonts w:eastAsia="Arial"/>
          <w:lang w:val="it-IT"/>
        </w:rPr>
        <w:t>v</w:t>
      </w:r>
      <w:r w:rsidR="00334973" w:rsidRPr="007B7E42">
        <w:rPr>
          <w:rFonts w:eastAsia="Arial"/>
          <w:lang w:val="it-IT"/>
        </w:rPr>
        <w:t>e</w:t>
      </w:r>
      <w:r w:rsidR="00334973" w:rsidRPr="00140CA5">
        <w:rPr>
          <w:rFonts w:eastAsia="Arial"/>
          <w:lang w:val="it-IT"/>
        </w:rPr>
        <w:t>rra</w:t>
      </w:r>
      <w:r w:rsidR="00334973" w:rsidRPr="007B7E42">
        <w:rPr>
          <w:rFonts w:eastAsia="Arial"/>
          <w:lang w:val="it-IT"/>
        </w:rPr>
        <w:t>n</w:t>
      </w:r>
      <w:r w:rsidR="00334973" w:rsidRPr="00140CA5">
        <w:rPr>
          <w:rFonts w:eastAsia="Arial"/>
          <w:lang w:val="it-IT"/>
        </w:rPr>
        <w:t>n</w:t>
      </w:r>
      <w:r w:rsidR="00334973" w:rsidRPr="007B7E42">
        <w:rPr>
          <w:rFonts w:eastAsia="Arial"/>
          <w:lang w:val="it-IT"/>
        </w:rPr>
        <w:t xml:space="preserve">o comunicati </w:t>
      </w:r>
      <w:r w:rsidR="00334973" w:rsidRPr="00140CA5">
        <w:rPr>
          <w:rFonts w:eastAsia="Arial"/>
          <w:lang w:val="it-IT"/>
        </w:rPr>
        <w:t>i</w:t>
      </w:r>
      <w:r w:rsidR="00334973" w:rsidRPr="007B7E42">
        <w:rPr>
          <w:rFonts w:eastAsia="Arial"/>
          <w:lang w:val="it-IT"/>
        </w:rPr>
        <w:t xml:space="preserve">n </w:t>
      </w:r>
      <w:r w:rsidR="00334973" w:rsidRPr="00140CA5">
        <w:rPr>
          <w:rFonts w:eastAsia="Arial"/>
          <w:lang w:val="it-IT"/>
        </w:rPr>
        <w:t>s</w:t>
      </w:r>
      <w:r w:rsidR="00334973" w:rsidRPr="007B7E42">
        <w:rPr>
          <w:rFonts w:eastAsia="Arial"/>
          <w:lang w:val="it-IT"/>
        </w:rPr>
        <w:t>egu</w:t>
      </w:r>
      <w:r w:rsidR="00334973" w:rsidRPr="00140CA5">
        <w:rPr>
          <w:rFonts w:eastAsia="Arial"/>
          <w:lang w:val="it-IT"/>
        </w:rPr>
        <w:t>it</w:t>
      </w:r>
      <w:r w:rsidR="00334973" w:rsidRPr="007B7E42">
        <w:rPr>
          <w:rFonts w:eastAsia="Arial"/>
          <w:lang w:val="it-IT"/>
        </w:rPr>
        <w:t>o all'aggiudicazione del servizio. Q</w:t>
      </w:r>
      <w:r w:rsidR="00334973" w:rsidRPr="00140CA5">
        <w:rPr>
          <w:rFonts w:eastAsia="Arial"/>
          <w:lang w:val="it-IT"/>
        </w:rPr>
        <w:t>u</w:t>
      </w:r>
      <w:r w:rsidR="00334973" w:rsidRPr="007B7E42">
        <w:rPr>
          <w:rFonts w:eastAsia="Arial"/>
          <w:lang w:val="it-IT"/>
        </w:rPr>
        <w:t>a</w:t>
      </w:r>
      <w:r w:rsidR="00334973" w:rsidRPr="00140CA5">
        <w:rPr>
          <w:rFonts w:eastAsia="Arial"/>
          <w:lang w:val="it-IT"/>
        </w:rPr>
        <w:t>lor</w:t>
      </w:r>
      <w:r w:rsidR="00334973" w:rsidRPr="007B7E42">
        <w:rPr>
          <w:rFonts w:eastAsia="Arial"/>
          <w:lang w:val="it-IT"/>
        </w:rPr>
        <w:t>a l</w:t>
      </w:r>
      <w:r w:rsidR="00334973" w:rsidRPr="00140CA5">
        <w:rPr>
          <w:rFonts w:eastAsia="Arial"/>
          <w:lang w:val="it-IT"/>
        </w:rPr>
        <w:t>'i</w:t>
      </w:r>
      <w:r w:rsidR="00334973" w:rsidRPr="007B7E42">
        <w:rPr>
          <w:rFonts w:eastAsia="Arial"/>
          <w:lang w:val="it-IT"/>
        </w:rPr>
        <w:t>mp</w:t>
      </w:r>
      <w:r w:rsidR="00334973" w:rsidRPr="00140CA5">
        <w:rPr>
          <w:rFonts w:eastAsia="Arial"/>
          <w:lang w:val="it-IT"/>
        </w:rPr>
        <w:t>res</w:t>
      </w:r>
      <w:r w:rsidR="00334973" w:rsidRPr="007B7E42">
        <w:rPr>
          <w:rFonts w:eastAsia="Arial"/>
          <w:lang w:val="it-IT"/>
        </w:rPr>
        <w:t>a ap</w:t>
      </w:r>
      <w:r w:rsidR="00334973" w:rsidRPr="00140CA5">
        <w:rPr>
          <w:rFonts w:eastAsia="Arial"/>
          <w:lang w:val="it-IT"/>
        </w:rPr>
        <w:t>p</w:t>
      </w:r>
      <w:r w:rsidR="00334973" w:rsidRPr="007B7E42">
        <w:rPr>
          <w:rFonts w:eastAsia="Arial"/>
          <w:lang w:val="it-IT"/>
        </w:rPr>
        <w:t>a</w:t>
      </w:r>
      <w:r w:rsidR="00334973" w:rsidRPr="00140CA5">
        <w:rPr>
          <w:rFonts w:eastAsia="Arial"/>
          <w:lang w:val="it-IT"/>
        </w:rPr>
        <w:t>lt</w:t>
      </w:r>
      <w:r w:rsidR="00334973" w:rsidRPr="007B7E42">
        <w:rPr>
          <w:rFonts w:eastAsia="Arial"/>
          <w:lang w:val="it-IT"/>
        </w:rPr>
        <w:t>a</w:t>
      </w:r>
      <w:r w:rsidR="00334973" w:rsidRPr="00140CA5">
        <w:rPr>
          <w:rFonts w:eastAsia="Arial"/>
          <w:lang w:val="it-IT"/>
        </w:rPr>
        <w:t>t</w:t>
      </w:r>
      <w:r w:rsidR="00334973" w:rsidRPr="007B7E42">
        <w:rPr>
          <w:rFonts w:eastAsia="Arial"/>
          <w:lang w:val="it-IT"/>
        </w:rPr>
        <w:t>r</w:t>
      </w:r>
      <w:r w:rsidR="00334973" w:rsidRPr="00140CA5">
        <w:rPr>
          <w:rFonts w:eastAsia="Arial"/>
          <w:lang w:val="it-IT"/>
        </w:rPr>
        <w:t>i</w:t>
      </w:r>
      <w:r w:rsidR="00334973" w:rsidRPr="007B7E42">
        <w:rPr>
          <w:rFonts w:eastAsia="Arial"/>
          <w:lang w:val="it-IT"/>
        </w:rPr>
        <w:t>ce n</w:t>
      </w:r>
      <w:r w:rsidR="00334973" w:rsidRPr="00140CA5">
        <w:rPr>
          <w:rFonts w:eastAsia="Arial"/>
          <w:lang w:val="it-IT"/>
        </w:rPr>
        <w:t>o</w:t>
      </w:r>
      <w:r w:rsidR="00334973" w:rsidRPr="007B7E42">
        <w:rPr>
          <w:rFonts w:eastAsia="Arial"/>
          <w:lang w:val="it-IT"/>
        </w:rPr>
        <w:t>n</w:t>
      </w:r>
      <w:r w:rsidR="00334973" w:rsidRPr="00140CA5">
        <w:rPr>
          <w:rFonts w:eastAsia="Arial"/>
          <w:lang w:val="it-IT"/>
        </w:rPr>
        <w:t xml:space="preserve"> </w:t>
      </w:r>
      <w:r w:rsidR="00334973" w:rsidRPr="007B7E42">
        <w:rPr>
          <w:rFonts w:eastAsia="Arial"/>
          <w:lang w:val="it-IT"/>
        </w:rPr>
        <w:t xml:space="preserve">ottemperi a </w:t>
      </w:r>
      <w:r w:rsidR="00334973" w:rsidRPr="00140CA5">
        <w:rPr>
          <w:rFonts w:eastAsia="Arial"/>
          <w:lang w:val="it-IT"/>
        </w:rPr>
        <w:t>t</w:t>
      </w:r>
      <w:r w:rsidR="00334973" w:rsidRPr="007B7E42">
        <w:rPr>
          <w:rFonts w:eastAsia="Arial"/>
          <w:lang w:val="it-IT"/>
        </w:rPr>
        <w:t>a</w:t>
      </w:r>
      <w:r w:rsidR="00334973" w:rsidRPr="00140CA5">
        <w:rPr>
          <w:rFonts w:eastAsia="Arial"/>
          <w:lang w:val="it-IT"/>
        </w:rPr>
        <w:t>l</w:t>
      </w:r>
      <w:r w:rsidR="00334973" w:rsidRPr="007B7E42">
        <w:rPr>
          <w:rFonts w:eastAsia="Arial"/>
          <w:lang w:val="it-IT"/>
        </w:rPr>
        <w:t>e obbligo il  Committe</w:t>
      </w:r>
      <w:r w:rsidR="00334973" w:rsidRPr="00140CA5">
        <w:rPr>
          <w:rFonts w:eastAsia="Arial"/>
          <w:lang w:val="it-IT"/>
        </w:rPr>
        <w:t>n</w:t>
      </w:r>
      <w:r w:rsidR="00334973" w:rsidRPr="007B7E42">
        <w:rPr>
          <w:rFonts w:eastAsia="Arial"/>
          <w:lang w:val="it-IT"/>
        </w:rPr>
        <w:t xml:space="preserve">te ha la facoltà </w:t>
      </w:r>
      <w:r w:rsidR="00334973" w:rsidRPr="00140CA5">
        <w:rPr>
          <w:rFonts w:eastAsia="Arial"/>
          <w:lang w:val="it-IT"/>
        </w:rPr>
        <w:t>d</w:t>
      </w:r>
      <w:r w:rsidR="00334973" w:rsidRPr="007B7E42">
        <w:rPr>
          <w:rFonts w:eastAsia="Arial"/>
          <w:lang w:val="it-IT"/>
        </w:rPr>
        <w:t>i r</w:t>
      </w:r>
      <w:r w:rsidR="00334973" w:rsidRPr="00140CA5">
        <w:rPr>
          <w:rFonts w:eastAsia="Arial"/>
          <w:lang w:val="it-IT"/>
        </w:rPr>
        <w:t>is</w:t>
      </w:r>
      <w:r w:rsidR="00334973" w:rsidRPr="007B7E42">
        <w:rPr>
          <w:rFonts w:eastAsia="Arial"/>
          <w:lang w:val="it-IT"/>
        </w:rPr>
        <w:t>o</w:t>
      </w:r>
      <w:r w:rsidR="00334973" w:rsidRPr="00140CA5">
        <w:rPr>
          <w:rFonts w:eastAsia="Arial"/>
          <w:lang w:val="it-IT"/>
        </w:rPr>
        <w:t>lv</w:t>
      </w:r>
      <w:r w:rsidR="00334973" w:rsidRPr="007B7E42">
        <w:rPr>
          <w:rFonts w:eastAsia="Arial"/>
          <w:lang w:val="it-IT"/>
        </w:rPr>
        <w:t>e</w:t>
      </w:r>
      <w:r w:rsidR="00334973" w:rsidRPr="00140CA5">
        <w:rPr>
          <w:rFonts w:eastAsia="Arial"/>
          <w:lang w:val="it-IT"/>
        </w:rPr>
        <w:t>r</w:t>
      </w:r>
      <w:r w:rsidR="00334973" w:rsidRPr="007B7E42">
        <w:rPr>
          <w:rFonts w:eastAsia="Arial"/>
          <w:lang w:val="it-IT"/>
        </w:rPr>
        <w:t>e il contratto.</w:t>
      </w:r>
    </w:p>
    <w:p w14:paraId="557CE1BB" w14:textId="77777777" w:rsidR="0082750C" w:rsidRPr="007B7E42" w:rsidRDefault="00334973" w:rsidP="0005185A">
      <w:pPr>
        <w:rPr>
          <w:rFonts w:eastAsia="Arial"/>
          <w:lang w:val="it-IT"/>
        </w:rPr>
      </w:pPr>
      <w:r w:rsidRPr="007B7E42">
        <w:rPr>
          <w:rFonts w:eastAsia="Arial"/>
          <w:lang w:val="it-IT"/>
        </w:rPr>
        <w:t>Il  Comm</w:t>
      </w:r>
      <w:r w:rsidRPr="00140CA5">
        <w:rPr>
          <w:rFonts w:eastAsia="Arial"/>
          <w:lang w:val="it-IT"/>
        </w:rPr>
        <w:t>i</w:t>
      </w:r>
      <w:r w:rsidRPr="007B7E42">
        <w:rPr>
          <w:rFonts w:eastAsia="Arial"/>
          <w:lang w:val="it-IT"/>
        </w:rPr>
        <w:t>tten</w:t>
      </w:r>
      <w:r w:rsidRPr="00140CA5">
        <w:rPr>
          <w:rFonts w:eastAsia="Arial"/>
          <w:lang w:val="it-IT"/>
        </w:rPr>
        <w:t>t</w:t>
      </w:r>
      <w:r w:rsidRPr="007B7E42">
        <w:rPr>
          <w:rFonts w:eastAsia="Arial"/>
          <w:lang w:val="it-IT"/>
        </w:rPr>
        <w:t>e si  ri</w:t>
      </w:r>
      <w:r w:rsidRPr="00140CA5">
        <w:rPr>
          <w:rFonts w:eastAsia="Arial"/>
          <w:lang w:val="it-IT"/>
        </w:rPr>
        <w:t>s</w:t>
      </w:r>
      <w:r w:rsidRPr="007B7E42">
        <w:rPr>
          <w:rFonts w:eastAsia="Arial"/>
          <w:lang w:val="it-IT"/>
        </w:rPr>
        <w:t>erva la fa</w:t>
      </w:r>
      <w:r w:rsidRPr="00140CA5">
        <w:rPr>
          <w:rFonts w:eastAsia="Arial"/>
          <w:lang w:val="it-IT"/>
        </w:rPr>
        <w:t>c</w:t>
      </w:r>
      <w:r w:rsidRPr="007B7E42">
        <w:rPr>
          <w:rFonts w:eastAsia="Arial"/>
          <w:lang w:val="it-IT"/>
        </w:rPr>
        <w:t>o</w:t>
      </w:r>
      <w:r w:rsidRPr="00140CA5">
        <w:rPr>
          <w:rFonts w:eastAsia="Arial"/>
          <w:lang w:val="it-IT"/>
        </w:rPr>
        <w:t>l</w:t>
      </w:r>
      <w:r w:rsidRPr="007B7E42">
        <w:rPr>
          <w:rFonts w:eastAsia="Arial"/>
          <w:lang w:val="it-IT"/>
        </w:rPr>
        <w:t xml:space="preserve">tà </w:t>
      </w:r>
      <w:r w:rsidRPr="00140CA5">
        <w:rPr>
          <w:rFonts w:eastAsia="Arial"/>
          <w:lang w:val="it-IT"/>
        </w:rPr>
        <w:t>d</w:t>
      </w:r>
      <w:r w:rsidRPr="007B7E42">
        <w:rPr>
          <w:rFonts w:eastAsia="Arial"/>
          <w:lang w:val="it-IT"/>
        </w:rPr>
        <w:t xml:space="preserve">i </w:t>
      </w:r>
      <w:r w:rsidRPr="00140CA5">
        <w:rPr>
          <w:rFonts w:eastAsia="Arial"/>
          <w:lang w:val="it-IT"/>
        </w:rPr>
        <w:t>e</w:t>
      </w:r>
      <w:r w:rsidRPr="007B7E42">
        <w:rPr>
          <w:rFonts w:eastAsia="Arial"/>
          <w:lang w:val="it-IT"/>
        </w:rPr>
        <w:t>ff</w:t>
      </w:r>
      <w:r w:rsidRPr="00140CA5">
        <w:rPr>
          <w:rFonts w:eastAsia="Arial"/>
          <w:lang w:val="it-IT"/>
        </w:rPr>
        <w:t>e</w:t>
      </w:r>
      <w:r w:rsidRPr="007B7E42">
        <w:rPr>
          <w:rFonts w:eastAsia="Arial"/>
          <w:lang w:val="it-IT"/>
        </w:rPr>
        <w:t>ttu</w:t>
      </w:r>
      <w:r w:rsidRPr="00140CA5">
        <w:rPr>
          <w:rFonts w:eastAsia="Arial"/>
          <w:lang w:val="it-IT"/>
        </w:rPr>
        <w:t>a</w:t>
      </w:r>
      <w:r w:rsidRPr="007B7E42">
        <w:rPr>
          <w:rFonts w:eastAsia="Arial"/>
          <w:lang w:val="it-IT"/>
        </w:rPr>
        <w:t xml:space="preserve">re </w:t>
      </w:r>
      <w:r w:rsidRPr="00140CA5">
        <w:rPr>
          <w:rFonts w:eastAsia="Arial"/>
          <w:lang w:val="it-IT"/>
        </w:rPr>
        <w:t>dire</w:t>
      </w:r>
      <w:r w:rsidRPr="007B7E42">
        <w:rPr>
          <w:rFonts w:eastAsia="Arial"/>
          <w:lang w:val="it-IT"/>
        </w:rPr>
        <w:t>ttame</w:t>
      </w:r>
      <w:r w:rsidRPr="00140CA5">
        <w:rPr>
          <w:rFonts w:eastAsia="Arial"/>
          <w:lang w:val="it-IT"/>
        </w:rPr>
        <w:t>nt</w:t>
      </w:r>
      <w:r w:rsidRPr="007B7E42">
        <w:rPr>
          <w:rFonts w:eastAsia="Arial"/>
          <w:lang w:val="it-IT"/>
        </w:rPr>
        <w:t xml:space="preserve">e tutti  </w:t>
      </w:r>
      <w:r w:rsidRPr="00140CA5">
        <w:rPr>
          <w:rFonts w:eastAsia="Arial"/>
          <w:lang w:val="it-IT"/>
        </w:rPr>
        <w:t>g</w:t>
      </w:r>
      <w:r w:rsidRPr="007B7E42">
        <w:rPr>
          <w:rFonts w:eastAsia="Arial"/>
          <w:lang w:val="it-IT"/>
        </w:rPr>
        <w:t xml:space="preserve">li accertamenti </w:t>
      </w:r>
      <w:r w:rsidRPr="00140CA5">
        <w:rPr>
          <w:rFonts w:eastAsia="Arial"/>
          <w:lang w:val="it-IT"/>
        </w:rPr>
        <w:t>c</w:t>
      </w:r>
      <w:r w:rsidRPr="007B7E42">
        <w:rPr>
          <w:rFonts w:eastAsia="Arial"/>
          <w:lang w:val="it-IT"/>
        </w:rPr>
        <w:t>he riterrà al f</w:t>
      </w:r>
      <w:r w:rsidRPr="00140CA5">
        <w:rPr>
          <w:rFonts w:eastAsia="Arial"/>
          <w:lang w:val="it-IT"/>
        </w:rPr>
        <w:t>i</w:t>
      </w:r>
      <w:r w:rsidRPr="007B7E42">
        <w:rPr>
          <w:rFonts w:eastAsia="Arial"/>
          <w:lang w:val="it-IT"/>
        </w:rPr>
        <w:t xml:space="preserve">ne di assicurarsi </w:t>
      </w:r>
      <w:r w:rsidRPr="00140CA5">
        <w:rPr>
          <w:rFonts w:eastAsia="Arial"/>
          <w:lang w:val="it-IT"/>
        </w:rPr>
        <w:t>c</w:t>
      </w:r>
      <w:r w:rsidRPr="007B7E42">
        <w:rPr>
          <w:rFonts w:eastAsia="Arial"/>
          <w:lang w:val="it-IT"/>
        </w:rPr>
        <w:t xml:space="preserve">he </w:t>
      </w:r>
      <w:r w:rsidRPr="00140CA5">
        <w:rPr>
          <w:rFonts w:eastAsia="Arial"/>
          <w:lang w:val="it-IT"/>
        </w:rPr>
        <w:t>d</w:t>
      </w:r>
      <w:r w:rsidRPr="007B7E42">
        <w:rPr>
          <w:rFonts w:eastAsia="Arial"/>
          <w:lang w:val="it-IT"/>
        </w:rPr>
        <w:t xml:space="preserve">a </w:t>
      </w:r>
      <w:r w:rsidRPr="00140CA5">
        <w:rPr>
          <w:rFonts w:eastAsia="Arial"/>
          <w:lang w:val="it-IT"/>
        </w:rPr>
        <w:t>pa</w:t>
      </w:r>
      <w:r w:rsidRPr="007B7E42">
        <w:rPr>
          <w:rFonts w:eastAsia="Arial"/>
          <w:lang w:val="it-IT"/>
        </w:rPr>
        <w:t xml:space="preserve">rte </w:t>
      </w:r>
      <w:r w:rsidRPr="00140CA5">
        <w:rPr>
          <w:rFonts w:eastAsia="Arial"/>
          <w:lang w:val="it-IT"/>
        </w:rPr>
        <w:t>del</w:t>
      </w:r>
      <w:r w:rsidRPr="007B7E42">
        <w:rPr>
          <w:rFonts w:eastAsia="Arial"/>
          <w:lang w:val="it-IT"/>
        </w:rPr>
        <w:t>l</w:t>
      </w:r>
      <w:r w:rsidRPr="00140CA5">
        <w:rPr>
          <w:rFonts w:eastAsia="Arial"/>
          <w:lang w:val="it-IT"/>
        </w:rPr>
        <w:t>'i</w:t>
      </w:r>
      <w:r w:rsidRPr="007B7E42">
        <w:rPr>
          <w:rFonts w:eastAsia="Arial"/>
          <w:lang w:val="it-IT"/>
        </w:rPr>
        <w:t>mp</w:t>
      </w:r>
      <w:r w:rsidRPr="00140CA5">
        <w:rPr>
          <w:rFonts w:eastAsia="Arial"/>
          <w:lang w:val="it-IT"/>
        </w:rPr>
        <w:t>r</w:t>
      </w:r>
      <w:r w:rsidRPr="007B7E42">
        <w:rPr>
          <w:rFonts w:eastAsia="Arial"/>
          <w:lang w:val="it-IT"/>
        </w:rPr>
        <w:t>e</w:t>
      </w:r>
      <w:r w:rsidRPr="00140CA5">
        <w:rPr>
          <w:rFonts w:eastAsia="Arial"/>
          <w:lang w:val="it-IT"/>
        </w:rPr>
        <w:t>s</w:t>
      </w:r>
      <w:r w:rsidRPr="007B7E42">
        <w:rPr>
          <w:rFonts w:eastAsia="Arial"/>
          <w:lang w:val="it-IT"/>
        </w:rPr>
        <w:t xml:space="preserve">a </w:t>
      </w:r>
      <w:r w:rsidRPr="00140CA5">
        <w:rPr>
          <w:rFonts w:eastAsia="Arial"/>
          <w:lang w:val="it-IT"/>
        </w:rPr>
        <w:t>v</w:t>
      </w:r>
      <w:r w:rsidRPr="007B7E42">
        <w:rPr>
          <w:rFonts w:eastAsia="Arial"/>
          <w:lang w:val="it-IT"/>
        </w:rPr>
        <w:t>e</w:t>
      </w:r>
      <w:r w:rsidRPr="00140CA5">
        <w:rPr>
          <w:rFonts w:eastAsia="Arial"/>
          <w:lang w:val="it-IT"/>
        </w:rPr>
        <w:t>n</w:t>
      </w:r>
      <w:r w:rsidRPr="007B7E42">
        <w:rPr>
          <w:rFonts w:eastAsia="Arial"/>
          <w:lang w:val="it-IT"/>
        </w:rPr>
        <w:t>g</w:t>
      </w:r>
      <w:r w:rsidRPr="00140CA5">
        <w:rPr>
          <w:rFonts w:eastAsia="Arial"/>
          <w:lang w:val="it-IT"/>
        </w:rPr>
        <w:t>an</w:t>
      </w:r>
      <w:r w:rsidRPr="007B7E42">
        <w:rPr>
          <w:rFonts w:eastAsia="Arial"/>
          <w:lang w:val="it-IT"/>
        </w:rPr>
        <w:t>o o</w:t>
      </w:r>
      <w:r w:rsidRPr="00140CA5">
        <w:rPr>
          <w:rFonts w:eastAsia="Arial"/>
          <w:lang w:val="it-IT"/>
        </w:rPr>
        <w:t>sse</w:t>
      </w:r>
      <w:r w:rsidRPr="007B7E42">
        <w:rPr>
          <w:rFonts w:eastAsia="Arial"/>
          <w:lang w:val="it-IT"/>
        </w:rPr>
        <w:t>rv</w:t>
      </w:r>
      <w:r w:rsidRPr="00140CA5">
        <w:rPr>
          <w:rFonts w:eastAsia="Arial"/>
          <w:lang w:val="it-IT"/>
        </w:rPr>
        <w:t>at</w:t>
      </w:r>
      <w:r w:rsidRPr="007B7E42">
        <w:rPr>
          <w:rFonts w:eastAsia="Arial"/>
          <w:lang w:val="it-IT"/>
        </w:rPr>
        <w:t>e le prescrizioni suddette. In ca</w:t>
      </w:r>
      <w:r w:rsidRPr="00140CA5">
        <w:rPr>
          <w:rFonts w:eastAsia="Arial"/>
          <w:lang w:val="it-IT"/>
        </w:rPr>
        <w:t>s</w:t>
      </w:r>
      <w:r w:rsidRPr="007B7E42">
        <w:rPr>
          <w:rFonts w:eastAsia="Arial"/>
          <w:lang w:val="it-IT"/>
        </w:rPr>
        <w:t>o di inottemperanza agli obblighi precisati nel pre</w:t>
      </w:r>
      <w:r w:rsidRPr="00140CA5">
        <w:rPr>
          <w:rFonts w:eastAsia="Arial"/>
          <w:lang w:val="it-IT"/>
        </w:rPr>
        <w:t>s</w:t>
      </w:r>
      <w:r w:rsidRPr="007B7E42">
        <w:rPr>
          <w:rFonts w:eastAsia="Arial"/>
          <w:lang w:val="it-IT"/>
        </w:rPr>
        <w:t>e</w:t>
      </w:r>
      <w:r w:rsidRPr="00140CA5">
        <w:rPr>
          <w:rFonts w:eastAsia="Arial"/>
          <w:lang w:val="it-IT"/>
        </w:rPr>
        <w:t>nt</w:t>
      </w:r>
      <w:r w:rsidRPr="007B7E42">
        <w:rPr>
          <w:rFonts w:eastAsia="Arial"/>
          <w:lang w:val="it-IT"/>
        </w:rPr>
        <w:t>e articolo, accert</w:t>
      </w:r>
      <w:r w:rsidRPr="00140CA5">
        <w:rPr>
          <w:rFonts w:eastAsia="Arial"/>
          <w:lang w:val="it-IT"/>
        </w:rPr>
        <w:t>at</w:t>
      </w:r>
      <w:r w:rsidRPr="007B7E42">
        <w:rPr>
          <w:rFonts w:eastAsia="Arial"/>
          <w:lang w:val="it-IT"/>
        </w:rPr>
        <w:t>a da</w:t>
      </w:r>
      <w:r w:rsidRPr="00140CA5">
        <w:rPr>
          <w:rFonts w:eastAsia="Arial"/>
          <w:lang w:val="it-IT"/>
        </w:rPr>
        <w:t>g</w:t>
      </w:r>
      <w:r w:rsidRPr="007B7E42">
        <w:rPr>
          <w:rFonts w:eastAsia="Arial"/>
          <w:lang w:val="it-IT"/>
        </w:rPr>
        <w:t xml:space="preserve">li Organi pubblici di </w:t>
      </w:r>
      <w:r w:rsidRPr="00140CA5">
        <w:rPr>
          <w:rFonts w:eastAsia="Arial"/>
          <w:lang w:val="it-IT"/>
        </w:rPr>
        <w:t>c</w:t>
      </w:r>
      <w:r w:rsidRPr="007B7E42">
        <w:rPr>
          <w:rFonts w:eastAsia="Arial"/>
          <w:lang w:val="it-IT"/>
        </w:rPr>
        <w:t>o</w:t>
      </w:r>
      <w:r w:rsidRPr="00140CA5">
        <w:rPr>
          <w:rFonts w:eastAsia="Arial"/>
          <w:lang w:val="it-IT"/>
        </w:rPr>
        <w:t>nt</w:t>
      </w:r>
      <w:r w:rsidRPr="007B7E42">
        <w:rPr>
          <w:rFonts w:eastAsia="Arial"/>
          <w:lang w:val="it-IT"/>
        </w:rPr>
        <w:t>rol</w:t>
      </w:r>
      <w:r w:rsidRPr="00140CA5">
        <w:rPr>
          <w:rFonts w:eastAsia="Arial"/>
          <w:lang w:val="it-IT"/>
        </w:rPr>
        <w:t>l</w:t>
      </w:r>
      <w:r w:rsidRPr="007B7E42">
        <w:rPr>
          <w:rFonts w:eastAsia="Arial"/>
          <w:lang w:val="it-IT"/>
        </w:rPr>
        <w:t>o preposti,  il C</w:t>
      </w:r>
      <w:r w:rsidRPr="00140CA5">
        <w:rPr>
          <w:rFonts w:eastAsia="Arial"/>
          <w:lang w:val="it-IT"/>
        </w:rPr>
        <w:t>o</w:t>
      </w:r>
      <w:r w:rsidRPr="007B7E42">
        <w:rPr>
          <w:rFonts w:eastAsia="Arial"/>
          <w:lang w:val="it-IT"/>
        </w:rPr>
        <w:t>mm</w:t>
      </w:r>
      <w:r w:rsidRPr="00140CA5">
        <w:rPr>
          <w:rFonts w:eastAsia="Arial"/>
          <w:lang w:val="it-IT"/>
        </w:rPr>
        <w:t>i</w:t>
      </w:r>
      <w:r w:rsidRPr="007B7E42">
        <w:rPr>
          <w:rFonts w:eastAsia="Arial"/>
          <w:lang w:val="it-IT"/>
        </w:rPr>
        <w:t>tte</w:t>
      </w:r>
      <w:r w:rsidRPr="00140CA5">
        <w:rPr>
          <w:rFonts w:eastAsia="Arial"/>
          <w:lang w:val="it-IT"/>
        </w:rPr>
        <w:t>nt</w:t>
      </w:r>
      <w:r w:rsidRPr="007B7E42">
        <w:rPr>
          <w:rFonts w:eastAsia="Arial"/>
          <w:lang w:val="it-IT"/>
        </w:rPr>
        <w:t xml:space="preserve">e </w:t>
      </w:r>
      <w:r w:rsidRPr="00140CA5">
        <w:rPr>
          <w:rFonts w:eastAsia="Arial"/>
          <w:lang w:val="it-IT"/>
        </w:rPr>
        <w:t>pr</w:t>
      </w:r>
      <w:r w:rsidRPr="007B7E42">
        <w:rPr>
          <w:rFonts w:eastAsia="Arial"/>
          <w:lang w:val="it-IT"/>
        </w:rPr>
        <w:t>oce</w:t>
      </w:r>
      <w:r w:rsidRPr="00140CA5">
        <w:rPr>
          <w:rFonts w:eastAsia="Arial"/>
          <w:lang w:val="it-IT"/>
        </w:rPr>
        <w:t>der</w:t>
      </w:r>
      <w:r w:rsidRPr="007B7E42">
        <w:rPr>
          <w:rFonts w:eastAsia="Arial"/>
          <w:lang w:val="it-IT"/>
        </w:rPr>
        <w:t xml:space="preserve">à a </w:t>
      </w:r>
      <w:r w:rsidRPr="00140CA5">
        <w:rPr>
          <w:rFonts w:eastAsia="Arial"/>
          <w:lang w:val="it-IT"/>
        </w:rPr>
        <w:t>o</w:t>
      </w:r>
      <w:r w:rsidRPr="007B7E42">
        <w:rPr>
          <w:rFonts w:eastAsia="Arial"/>
          <w:lang w:val="it-IT"/>
        </w:rPr>
        <w:t>p</w:t>
      </w:r>
      <w:r w:rsidRPr="00140CA5">
        <w:rPr>
          <w:rFonts w:eastAsia="Arial"/>
          <w:lang w:val="it-IT"/>
        </w:rPr>
        <w:t>er</w:t>
      </w:r>
      <w:r w:rsidRPr="007B7E42">
        <w:rPr>
          <w:rFonts w:eastAsia="Arial"/>
          <w:lang w:val="it-IT"/>
        </w:rPr>
        <w:t>a</w:t>
      </w:r>
      <w:r w:rsidRPr="00140CA5">
        <w:rPr>
          <w:rFonts w:eastAsia="Arial"/>
          <w:lang w:val="it-IT"/>
        </w:rPr>
        <w:t>r</w:t>
      </w:r>
      <w:r w:rsidRPr="007B7E42">
        <w:rPr>
          <w:rFonts w:eastAsia="Arial"/>
          <w:lang w:val="it-IT"/>
        </w:rPr>
        <w:t xml:space="preserve">e </w:t>
      </w:r>
      <w:r w:rsidRPr="00140CA5">
        <w:rPr>
          <w:rFonts w:eastAsia="Arial"/>
          <w:lang w:val="it-IT"/>
        </w:rPr>
        <w:t>un</w:t>
      </w:r>
      <w:r w:rsidRPr="007B7E42">
        <w:rPr>
          <w:rFonts w:eastAsia="Arial"/>
          <w:lang w:val="it-IT"/>
        </w:rPr>
        <w:t xml:space="preserve">a ritenuta </w:t>
      </w:r>
      <w:r w:rsidRPr="00140CA5">
        <w:rPr>
          <w:rFonts w:eastAsia="Arial"/>
          <w:lang w:val="it-IT"/>
        </w:rPr>
        <w:t>d</w:t>
      </w:r>
      <w:r w:rsidRPr="007B7E42">
        <w:rPr>
          <w:rFonts w:eastAsia="Arial"/>
          <w:lang w:val="it-IT"/>
        </w:rPr>
        <w:t xml:space="preserve">ello </w:t>
      </w:r>
      <w:r w:rsidRPr="00140CA5">
        <w:rPr>
          <w:rFonts w:eastAsia="Arial"/>
          <w:lang w:val="it-IT"/>
        </w:rPr>
        <w:t>0,</w:t>
      </w:r>
      <w:r w:rsidRPr="007B7E42">
        <w:rPr>
          <w:rFonts w:eastAsia="Arial"/>
          <w:lang w:val="it-IT"/>
        </w:rPr>
        <w:t xml:space="preserve">5%  </w:t>
      </w:r>
      <w:r w:rsidRPr="00140CA5">
        <w:rPr>
          <w:rFonts w:eastAsia="Arial"/>
          <w:lang w:val="it-IT"/>
        </w:rPr>
        <w:t>del</w:t>
      </w:r>
      <w:r w:rsidRPr="007B7E42">
        <w:rPr>
          <w:rFonts w:eastAsia="Arial"/>
          <w:lang w:val="it-IT"/>
        </w:rPr>
        <w:t>l</w:t>
      </w:r>
      <w:r w:rsidRPr="00140CA5">
        <w:rPr>
          <w:rFonts w:eastAsia="Arial"/>
          <w:lang w:val="it-IT"/>
        </w:rPr>
        <w:t>'i</w:t>
      </w:r>
      <w:r w:rsidRPr="007B7E42">
        <w:rPr>
          <w:rFonts w:eastAsia="Arial"/>
          <w:lang w:val="it-IT"/>
        </w:rPr>
        <w:t>m</w:t>
      </w:r>
      <w:r w:rsidRPr="00140CA5">
        <w:rPr>
          <w:rFonts w:eastAsia="Arial"/>
          <w:lang w:val="it-IT"/>
        </w:rPr>
        <w:t>p</w:t>
      </w:r>
      <w:r w:rsidRPr="007B7E42">
        <w:rPr>
          <w:rFonts w:eastAsia="Arial"/>
          <w:lang w:val="it-IT"/>
        </w:rPr>
        <w:t>orto me</w:t>
      </w:r>
      <w:r w:rsidRPr="00140CA5">
        <w:rPr>
          <w:rFonts w:eastAsia="Arial"/>
          <w:lang w:val="it-IT"/>
        </w:rPr>
        <w:t>ns</w:t>
      </w:r>
      <w:r w:rsidRPr="007B7E42">
        <w:rPr>
          <w:rFonts w:eastAsia="Arial"/>
          <w:lang w:val="it-IT"/>
        </w:rPr>
        <w:t xml:space="preserve">ile  dell'appalto  </w:t>
      </w:r>
      <w:r w:rsidRPr="00140CA5">
        <w:rPr>
          <w:rFonts w:eastAsia="Arial"/>
          <w:lang w:val="it-IT"/>
        </w:rPr>
        <w:t>s</w:t>
      </w:r>
      <w:r w:rsidRPr="007B7E42">
        <w:rPr>
          <w:rFonts w:eastAsia="Arial"/>
          <w:lang w:val="it-IT"/>
        </w:rPr>
        <w:t>ul</w:t>
      </w:r>
      <w:r w:rsidRPr="00140CA5">
        <w:rPr>
          <w:rFonts w:eastAsia="Arial"/>
          <w:lang w:val="it-IT"/>
        </w:rPr>
        <w:t>l</w:t>
      </w:r>
      <w:r w:rsidRPr="007B7E42">
        <w:rPr>
          <w:rFonts w:eastAsia="Arial"/>
          <w:lang w:val="it-IT"/>
        </w:rPr>
        <w:t xml:space="preserve">a </w:t>
      </w:r>
      <w:r w:rsidRPr="00140CA5">
        <w:rPr>
          <w:rFonts w:eastAsia="Arial"/>
          <w:lang w:val="it-IT"/>
        </w:rPr>
        <w:t xml:space="preserve"> </w:t>
      </w:r>
      <w:r w:rsidRPr="007B7E42">
        <w:rPr>
          <w:rFonts w:eastAsia="Arial"/>
          <w:lang w:val="it-IT"/>
        </w:rPr>
        <w:t>ca</w:t>
      </w:r>
      <w:r w:rsidRPr="00140CA5">
        <w:rPr>
          <w:rFonts w:eastAsia="Arial"/>
          <w:lang w:val="it-IT"/>
        </w:rPr>
        <w:t>uzi</w:t>
      </w:r>
      <w:r w:rsidRPr="007B7E42">
        <w:rPr>
          <w:rFonts w:eastAsia="Arial"/>
          <w:lang w:val="it-IT"/>
        </w:rPr>
        <w:t>o</w:t>
      </w:r>
      <w:r w:rsidRPr="00140CA5">
        <w:rPr>
          <w:rFonts w:eastAsia="Arial"/>
          <w:lang w:val="it-IT"/>
        </w:rPr>
        <w:t>n</w:t>
      </w:r>
      <w:r w:rsidRPr="007B7E42">
        <w:rPr>
          <w:rFonts w:eastAsia="Arial"/>
          <w:lang w:val="it-IT"/>
        </w:rPr>
        <w:t xml:space="preserve">e  </w:t>
      </w:r>
      <w:r w:rsidRPr="00140CA5">
        <w:rPr>
          <w:rFonts w:eastAsia="Arial"/>
          <w:lang w:val="it-IT"/>
        </w:rPr>
        <w:t>ch</w:t>
      </w:r>
      <w:r w:rsidRPr="007B7E42">
        <w:rPr>
          <w:rFonts w:eastAsia="Arial"/>
          <w:lang w:val="it-IT"/>
        </w:rPr>
        <w:t xml:space="preserve">e  </w:t>
      </w:r>
      <w:r w:rsidRPr="00140CA5">
        <w:rPr>
          <w:rFonts w:eastAsia="Arial"/>
          <w:lang w:val="it-IT"/>
        </w:rPr>
        <w:t>s</w:t>
      </w:r>
      <w:r w:rsidRPr="007B7E42">
        <w:rPr>
          <w:rFonts w:eastAsia="Arial"/>
          <w:lang w:val="it-IT"/>
        </w:rPr>
        <w:t>arà  r</w:t>
      </w:r>
      <w:r w:rsidRPr="00140CA5">
        <w:rPr>
          <w:rFonts w:eastAsia="Arial"/>
          <w:lang w:val="it-IT"/>
        </w:rPr>
        <w:t>i</w:t>
      </w:r>
      <w:r w:rsidRPr="007B7E42">
        <w:rPr>
          <w:rFonts w:eastAsia="Arial"/>
          <w:lang w:val="it-IT"/>
        </w:rPr>
        <w:t>mbors</w:t>
      </w:r>
      <w:r w:rsidRPr="00140CA5">
        <w:rPr>
          <w:rFonts w:eastAsia="Arial"/>
          <w:lang w:val="it-IT"/>
        </w:rPr>
        <w:t>at</w:t>
      </w:r>
      <w:r w:rsidRPr="007B7E42">
        <w:rPr>
          <w:rFonts w:eastAsia="Arial"/>
          <w:lang w:val="it-IT"/>
        </w:rPr>
        <w:t xml:space="preserve">a  </w:t>
      </w:r>
      <w:r w:rsidRPr="00140CA5">
        <w:rPr>
          <w:rFonts w:eastAsia="Arial"/>
          <w:lang w:val="it-IT"/>
        </w:rPr>
        <w:t>sol</w:t>
      </w:r>
      <w:r w:rsidRPr="007B7E42">
        <w:rPr>
          <w:rFonts w:eastAsia="Arial"/>
          <w:lang w:val="it-IT"/>
        </w:rPr>
        <w:t xml:space="preserve">o </w:t>
      </w:r>
      <w:r w:rsidRPr="00140CA5">
        <w:rPr>
          <w:rFonts w:eastAsia="Arial"/>
          <w:lang w:val="it-IT"/>
        </w:rPr>
        <w:t>qu</w:t>
      </w:r>
      <w:r w:rsidRPr="007B7E42">
        <w:rPr>
          <w:rFonts w:eastAsia="Arial"/>
          <w:lang w:val="it-IT"/>
        </w:rPr>
        <w:t>an</w:t>
      </w:r>
      <w:r w:rsidRPr="00140CA5">
        <w:rPr>
          <w:rFonts w:eastAsia="Arial"/>
          <w:lang w:val="it-IT"/>
        </w:rPr>
        <w:t>d</w:t>
      </w:r>
      <w:r w:rsidR="008926B2">
        <w:rPr>
          <w:rFonts w:eastAsia="Arial"/>
          <w:lang w:val="it-IT"/>
        </w:rPr>
        <w:t>o l'Autorità</w:t>
      </w:r>
      <w:r w:rsidRPr="007B7E42">
        <w:rPr>
          <w:rFonts w:eastAsia="Arial"/>
          <w:lang w:val="it-IT"/>
        </w:rPr>
        <w:t xml:space="preserve"> prepo</w:t>
      </w:r>
      <w:r w:rsidRPr="00140CA5">
        <w:rPr>
          <w:rFonts w:eastAsia="Arial"/>
          <w:lang w:val="it-IT"/>
        </w:rPr>
        <w:t>st</w:t>
      </w:r>
      <w:r w:rsidRPr="007B7E42">
        <w:rPr>
          <w:rFonts w:eastAsia="Arial"/>
          <w:lang w:val="it-IT"/>
        </w:rPr>
        <w:t xml:space="preserve">a </w:t>
      </w:r>
      <w:r w:rsidRPr="00140CA5">
        <w:rPr>
          <w:rFonts w:eastAsia="Arial"/>
          <w:lang w:val="it-IT"/>
        </w:rPr>
        <w:t>avr</w:t>
      </w:r>
      <w:r w:rsidRPr="007B7E42">
        <w:rPr>
          <w:rFonts w:eastAsia="Arial"/>
          <w:lang w:val="it-IT"/>
        </w:rPr>
        <w:t xml:space="preserve">à </w:t>
      </w:r>
      <w:r w:rsidRPr="00140CA5">
        <w:rPr>
          <w:rFonts w:eastAsia="Arial"/>
          <w:lang w:val="it-IT"/>
        </w:rPr>
        <w:t>dic</w:t>
      </w:r>
      <w:r w:rsidRPr="007B7E42">
        <w:rPr>
          <w:rFonts w:eastAsia="Arial"/>
          <w:lang w:val="it-IT"/>
        </w:rPr>
        <w:t>h</w:t>
      </w:r>
      <w:r w:rsidRPr="00140CA5">
        <w:rPr>
          <w:rFonts w:eastAsia="Arial"/>
          <w:lang w:val="it-IT"/>
        </w:rPr>
        <w:t>i</w:t>
      </w:r>
      <w:r w:rsidRPr="007B7E42">
        <w:rPr>
          <w:rFonts w:eastAsia="Arial"/>
          <w:lang w:val="it-IT"/>
        </w:rPr>
        <w:t>a</w:t>
      </w:r>
      <w:r w:rsidRPr="00140CA5">
        <w:rPr>
          <w:rFonts w:eastAsia="Arial"/>
          <w:lang w:val="it-IT"/>
        </w:rPr>
        <w:t>rat</w:t>
      </w:r>
      <w:r w:rsidRPr="007B7E42">
        <w:rPr>
          <w:rFonts w:eastAsia="Arial"/>
          <w:lang w:val="it-IT"/>
        </w:rPr>
        <w:t>o</w:t>
      </w:r>
      <w:r w:rsidRPr="00140CA5">
        <w:rPr>
          <w:rFonts w:eastAsia="Arial"/>
          <w:lang w:val="it-IT"/>
        </w:rPr>
        <w:t xml:space="preserve"> c</w:t>
      </w:r>
      <w:r w:rsidRPr="007B7E42">
        <w:rPr>
          <w:rFonts w:eastAsia="Arial"/>
          <w:lang w:val="it-IT"/>
        </w:rPr>
        <w:t>he l</w:t>
      </w:r>
      <w:r w:rsidRPr="00140CA5">
        <w:rPr>
          <w:rFonts w:eastAsia="Arial"/>
          <w:lang w:val="it-IT"/>
        </w:rPr>
        <w:t>'i</w:t>
      </w:r>
      <w:r w:rsidRPr="007B7E42">
        <w:rPr>
          <w:rFonts w:eastAsia="Arial"/>
          <w:lang w:val="it-IT"/>
        </w:rPr>
        <w:t>m</w:t>
      </w:r>
      <w:r w:rsidRPr="00140CA5">
        <w:rPr>
          <w:rFonts w:eastAsia="Arial"/>
          <w:lang w:val="it-IT"/>
        </w:rPr>
        <w:t>pr</w:t>
      </w:r>
      <w:r w:rsidRPr="007B7E42">
        <w:rPr>
          <w:rFonts w:eastAsia="Arial"/>
          <w:lang w:val="it-IT"/>
        </w:rPr>
        <w:t>e</w:t>
      </w:r>
      <w:r w:rsidRPr="00140CA5">
        <w:rPr>
          <w:rFonts w:eastAsia="Arial"/>
          <w:lang w:val="it-IT"/>
        </w:rPr>
        <w:t>s</w:t>
      </w:r>
      <w:r w:rsidRPr="007B7E42">
        <w:rPr>
          <w:rFonts w:eastAsia="Arial"/>
          <w:lang w:val="it-IT"/>
        </w:rPr>
        <w:t xml:space="preserve">a si </w:t>
      </w:r>
      <w:r w:rsidRPr="00140CA5">
        <w:rPr>
          <w:rFonts w:eastAsia="Arial"/>
          <w:lang w:val="it-IT"/>
        </w:rPr>
        <w:t>si</w:t>
      </w:r>
      <w:r w:rsidRPr="007B7E42">
        <w:rPr>
          <w:rFonts w:eastAsia="Arial"/>
          <w:lang w:val="it-IT"/>
        </w:rPr>
        <w:t>a po</w:t>
      </w:r>
      <w:r w:rsidRPr="00140CA5">
        <w:rPr>
          <w:rFonts w:eastAsia="Arial"/>
          <w:lang w:val="it-IT"/>
        </w:rPr>
        <w:t>st</w:t>
      </w:r>
      <w:r w:rsidRPr="007B7E42">
        <w:rPr>
          <w:rFonts w:eastAsia="Arial"/>
          <w:lang w:val="it-IT"/>
        </w:rPr>
        <w:t>a in regola.</w:t>
      </w:r>
    </w:p>
    <w:p w14:paraId="32ECB114" w14:textId="77777777" w:rsidR="0082750C" w:rsidRPr="007B7E42" w:rsidRDefault="0082750C" w:rsidP="00140CA5">
      <w:pPr>
        <w:pStyle w:val="Nessunaspaziatura"/>
        <w:jc w:val="both"/>
        <w:rPr>
          <w:rFonts w:asciiTheme="minorHAnsi" w:eastAsia="Arial" w:hAnsiTheme="minorHAnsi" w:cstheme="minorHAnsi"/>
          <w:color w:val="010101"/>
          <w:spacing w:val="1"/>
          <w:lang w:val="it-IT"/>
        </w:rPr>
      </w:pPr>
    </w:p>
    <w:p w14:paraId="3D52268E" w14:textId="77777777" w:rsidR="0082750C" w:rsidRPr="007B7E42" w:rsidRDefault="00A941EB" w:rsidP="00140CA5">
      <w:pPr>
        <w:pStyle w:val="Nessunaspaziatura"/>
        <w:jc w:val="both"/>
        <w:rPr>
          <w:rFonts w:asciiTheme="minorHAnsi" w:eastAsia="Arial" w:hAnsiTheme="minorHAnsi" w:cstheme="minorHAnsi"/>
          <w:b/>
          <w:color w:val="010101"/>
          <w:spacing w:val="-2"/>
          <w:w w:val="101"/>
          <w:lang w:val="it-IT"/>
        </w:rPr>
      </w:pPr>
      <w:r>
        <w:rPr>
          <w:rFonts w:asciiTheme="minorHAnsi" w:eastAsia="Arial" w:hAnsiTheme="minorHAnsi" w:cstheme="minorHAnsi"/>
          <w:b/>
          <w:color w:val="010101"/>
          <w:spacing w:val="-2"/>
          <w:w w:val="101"/>
          <w:lang w:val="it-IT"/>
        </w:rPr>
        <w:t>10</w:t>
      </w:r>
      <w:r w:rsidR="00334973" w:rsidRPr="007B7E42">
        <w:rPr>
          <w:rFonts w:asciiTheme="minorHAnsi" w:eastAsia="Arial" w:hAnsiTheme="minorHAnsi" w:cstheme="minorHAnsi"/>
          <w:b/>
          <w:color w:val="010101"/>
          <w:spacing w:val="-2"/>
          <w:w w:val="101"/>
          <w:lang w:val="it-IT"/>
        </w:rPr>
        <w:t>.3 Sicurezza dei lavoratori</w:t>
      </w:r>
    </w:p>
    <w:p w14:paraId="139DEAB5" w14:textId="77777777" w:rsidR="0082750C" w:rsidRPr="007B7E42" w:rsidRDefault="00334973" w:rsidP="0005185A">
      <w:pPr>
        <w:rPr>
          <w:rFonts w:eastAsia="Arial"/>
          <w:lang w:val="it-IT"/>
        </w:rPr>
      </w:pPr>
      <w:r w:rsidRPr="00140CA5">
        <w:rPr>
          <w:rFonts w:eastAsia="Arial"/>
          <w:lang w:val="it-IT"/>
        </w:rPr>
        <w:t>L'i</w:t>
      </w:r>
      <w:r w:rsidRPr="007B7E42">
        <w:rPr>
          <w:rFonts w:eastAsia="Arial"/>
          <w:lang w:val="it-IT"/>
        </w:rPr>
        <w:t>mp</w:t>
      </w:r>
      <w:r w:rsidRPr="00140CA5">
        <w:rPr>
          <w:rFonts w:eastAsia="Arial"/>
          <w:lang w:val="it-IT"/>
        </w:rPr>
        <w:t>res</w:t>
      </w:r>
      <w:r w:rsidRPr="007B7E42">
        <w:rPr>
          <w:rFonts w:eastAsia="Arial"/>
          <w:lang w:val="it-IT"/>
        </w:rPr>
        <w:t>a a</w:t>
      </w:r>
      <w:r w:rsidRPr="00140CA5">
        <w:rPr>
          <w:rFonts w:eastAsia="Arial"/>
          <w:lang w:val="it-IT"/>
        </w:rPr>
        <w:t>p</w:t>
      </w:r>
      <w:r w:rsidRPr="007B7E42">
        <w:rPr>
          <w:rFonts w:eastAsia="Arial"/>
          <w:lang w:val="it-IT"/>
        </w:rPr>
        <w:t>pa</w:t>
      </w:r>
      <w:r w:rsidRPr="00140CA5">
        <w:rPr>
          <w:rFonts w:eastAsia="Arial"/>
          <w:lang w:val="it-IT"/>
        </w:rPr>
        <w:t>lt</w:t>
      </w:r>
      <w:r w:rsidRPr="007B7E42">
        <w:rPr>
          <w:rFonts w:eastAsia="Arial"/>
          <w:lang w:val="it-IT"/>
        </w:rPr>
        <w:t>a</w:t>
      </w:r>
      <w:r w:rsidRPr="00140CA5">
        <w:rPr>
          <w:rFonts w:eastAsia="Arial"/>
          <w:lang w:val="it-IT"/>
        </w:rPr>
        <w:t>t</w:t>
      </w:r>
      <w:r w:rsidRPr="007B7E42">
        <w:rPr>
          <w:rFonts w:eastAsia="Arial"/>
          <w:lang w:val="it-IT"/>
        </w:rPr>
        <w:t xml:space="preserve">rice è  </w:t>
      </w:r>
      <w:r w:rsidRPr="00140CA5">
        <w:rPr>
          <w:rFonts w:eastAsia="Arial"/>
          <w:lang w:val="it-IT"/>
        </w:rPr>
        <w:t>ten</w:t>
      </w:r>
      <w:r w:rsidRPr="007B7E42">
        <w:rPr>
          <w:rFonts w:eastAsia="Arial"/>
          <w:lang w:val="it-IT"/>
        </w:rPr>
        <w:t>u</w:t>
      </w:r>
      <w:r w:rsidRPr="00140CA5">
        <w:rPr>
          <w:rFonts w:eastAsia="Arial"/>
          <w:lang w:val="it-IT"/>
        </w:rPr>
        <w:t>t</w:t>
      </w:r>
      <w:r w:rsidRPr="007B7E42">
        <w:rPr>
          <w:rFonts w:eastAsia="Arial"/>
          <w:lang w:val="it-IT"/>
        </w:rPr>
        <w:t xml:space="preserve">a  a </w:t>
      </w:r>
      <w:r w:rsidRPr="00140CA5">
        <w:rPr>
          <w:rFonts w:eastAsia="Arial"/>
          <w:lang w:val="it-IT"/>
        </w:rPr>
        <w:t xml:space="preserve"> p</w:t>
      </w:r>
      <w:r w:rsidRPr="007B7E42">
        <w:rPr>
          <w:rFonts w:eastAsia="Arial"/>
          <w:lang w:val="it-IT"/>
        </w:rPr>
        <w:t>o</w:t>
      </w:r>
      <w:r w:rsidRPr="00140CA5">
        <w:rPr>
          <w:rFonts w:eastAsia="Arial"/>
          <w:lang w:val="it-IT"/>
        </w:rPr>
        <w:t>rr</w:t>
      </w:r>
      <w:r w:rsidRPr="007B7E42">
        <w:rPr>
          <w:rFonts w:eastAsia="Arial"/>
          <w:lang w:val="it-IT"/>
        </w:rPr>
        <w:t>e  in  atto  tutti  gli  accorgimenti  necessari affi</w:t>
      </w:r>
      <w:r w:rsidRPr="00140CA5">
        <w:rPr>
          <w:rFonts w:eastAsia="Arial"/>
          <w:lang w:val="it-IT"/>
        </w:rPr>
        <w:t>nc</w:t>
      </w:r>
      <w:r w:rsidRPr="007B7E42">
        <w:rPr>
          <w:rFonts w:eastAsia="Arial"/>
          <w:lang w:val="it-IT"/>
        </w:rPr>
        <w:t xml:space="preserve">hé </w:t>
      </w:r>
      <w:r w:rsidRPr="00140CA5">
        <w:rPr>
          <w:rFonts w:eastAsia="Arial"/>
          <w:lang w:val="it-IT"/>
        </w:rPr>
        <w:t>si</w:t>
      </w:r>
      <w:r w:rsidRPr="007B7E42">
        <w:rPr>
          <w:rFonts w:eastAsia="Arial"/>
          <w:lang w:val="it-IT"/>
        </w:rPr>
        <w:t xml:space="preserve">ano  </w:t>
      </w:r>
      <w:r w:rsidRPr="00140CA5">
        <w:rPr>
          <w:rFonts w:eastAsia="Arial"/>
          <w:lang w:val="it-IT"/>
        </w:rPr>
        <w:t>sc</w:t>
      </w:r>
      <w:r w:rsidRPr="007B7E42">
        <w:rPr>
          <w:rFonts w:eastAsia="Arial"/>
          <w:lang w:val="it-IT"/>
        </w:rPr>
        <w:t>ru</w:t>
      </w:r>
      <w:r w:rsidRPr="00140CA5">
        <w:rPr>
          <w:rFonts w:eastAsia="Arial"/>
          <w:lang w:val="it-IT"/>
        </w:rPr>
        <w:t>p</w:t>
      </w:r>
      <w:r w:rsidRPr="007B7E42">
        <w:rPr>
          <w:rFonts w:eastAsia="Arial"/>
          <w:lang w:val="it-IT"/>
        </w:rPr>
        <w:t>o</w:t>
      </w:r>
      <w:r w:rsidRPr="00140CA5">
        <w:rPr>
          <w:rFonts w:eastAsia="Arial"/>
          <w:lang w:val="it-IT"/>
        </w:rPr>
        <w:t>l</w:t>
      </w:r>
      <w:r w:rsidRPr="007B7E42">
        <w:rPr>
          <w:rFonts w:eastAsia="Arial"/>
          <w:lang w:val="it-IT"/>
        </w:rPr>
        <w:t>o</w:t>
      </w:r>
      <w:r w:rsidRPr="00140CA5">
        <w:rPr>
          <w:rFonts w:eastAsia="Arial"/>
          <w:lang w:val="it-IT"/>
        </w:rPr>
        <w:t>s</w:t>
      </w:r>
      <w:r w:rsidRPr="007B7E42">
        <w:rPr>
          <w:rFonts w:eastAsia="Arial"/>
          <w:lang w:val="it-IT"/>
        </w:rPr>
        <w:t>am</w:t>
      </w:r>
      <w:r w:rsidRPr="00140CA5">
        <w:rPr>
          <w:rFonts w:eastAsia="Arial"/>
          <w:lang w:val="it-IT"/>
        </w:rPr>
        <w:t>e</w:t>
      </w:r>
      <w:r w:rsidRPr="007B7E42">
        <w:rPr>
          <w:rFonts w:eastAsia="Arial"/>
          <w:lang w:val="it-IT"/>
        </w:rPr>
        <w:t>n</w:t>
      </w:r>
      <w:r w:rsidRPr="00140CA5">
        <w:rPr>
          <w:rFonts w:eastAsia="Arial"/>
          <w:lang w:val="it-IT"/>
        </w:rPr>
        <w:t>t</w:t>
      </w:r>
      <w:r w:rsidRPr="007B7E42">
        <w:rPr>
          <w:rFonts w:eastAsia="Arial"/>
          <w:lang w:val="it-IT"/>
        </w:rPr>
        <w:t xml:space="preserve">e rispettate  nel  </w:t>
      </w:r>
      <w:r w:rsidRPr="00140CA5">
        <w:rPr>
          <w:rFonts w:eastAsia="Arial"/>
          <w:lang w:val="it-IT"/>
        </w:rPr>
        <w:t>c</w:t>
      </w:r>
      <w:r w:rsidRPr="007B7E42">
        <w:rPr>
          <w:rFonts w:eastAsia="Arial"/>
          <w:lang w:val="it-IT"/>
        </w:rPr>
        <w:t>o</w:t>
      </w:r>
      <w:r w:rsidRPr="00140CA5">
        <w:rPr>
          <w:rFonts w:eastAsia="Arial"/>
          <w:lang w:val="it-IT"/>
        </w:rPr>
        <w:t>rs</w:t>
      </w:r>
      <w:r w:rsidRPr="007B7E42">
        <w:rPr>
          <w:rFonts w:eastAsia="Arial"/>
          <w:lang w:val="it-IT"/>
        </w:rPr>
        <w:t xml:space="preserve">o  dei  servizi  previsti  dal  </w:t>
      </w:r>
      <w:r w:rsidRPr="00140CA5">
        <w:rPr>
          <w:rFonts w:eastAsia="Arial"/>
          <w:lang w:val="it-IT"/>
        </w:rPr>
        <w:t>p</w:t>
      </w:r>
      <w:r w:rsidRPr="007B7E42">
        <w:rPr>
          <w:rFonts w:eastAsia="Arial"/>
          <w:lang w:val="it-IT"/>
        </w:rPr>
        <w:t>re</w:t>
      </w:r>
      <w:r w:rsidRPr="00140CA5">
        <w:rPr>
          <w:rFonts w:eastAsia="Arial"/>
          <w:lang w:val="it-IT"/>
        </w:rPr>
        <w:t>s</w:t>
      </w:r>
      <w:r w:rsidRPr="007B7E42">
        <w:rPr>
          <w:rFonts w:eastAsia="Arial"/>
          <w:lang w:val="it-IT"/>
        </w:rPr>
        <w:t>ente cap</w:t>
      </w:r>
      <w:r w:rsidRPr="00140CA5">
        <w:rPr>
          <w:rFonts w:eastAsia="Arial"/>
          <w:lang w:val="it-IT"/>
        </w:rPr>
        <w:t>it</w:t>
      </w:r>
      <w:r w:rsidRPr="007B7E42">
        <w:rPr>
          <w:rFonts w:eastAsia="Arial"/>
          <w:lang w:val="it-IT"/>
        </w:rPr>
        <w:t>o</w:t>
      </w:r>
      <w:r w:rsidRPr="00140CA5">
        <w:rPr>
          <w:rFonts w:eastAsia="Arial"/>
          <w:lang w:val="it-IT"/>
        </w:rPr>
        <w:t>lat</w:t>
      </w:r>
      <w:r w:rsidRPr="007B7E42">
        <w:rPr>
          <w:rFonts w:eastAsia="Arial"/>
          <w:lang w:val="it-IT"/>
        </w:rPr>
        <w:t xml:space="preserve">o  le   disposizioni   in   </w:t>
      </w:r>
      <w:r w:rsidRPr="00140CA5">
        <w:rPr>
          <w:rFonts w:eastAsia="Arial"/>
          <w:lang w:val="it-IT"/>
        </w:rPr>
        <w:t>t</w:t>
      </w:r>
      <w:r w:rsidR="008926B2">
        <w:rPr>
          <w:rFonts w:eastAsia="Arial"/>
          <w:lang w:val="it-IT"/>
        </w:rPr>
        <w:t>ema</w:t>
      </w:r>
      <w:r w:rsidRPr="007B7E42">
        <w:rPr>
          <w:rFonts w:eastAsia="Arial"/>
          <w:lang w:val="it-IT"/>
        </w:rPr>
        <w:t xml:space="preserve"> </w:t>
      </w:r>
      <w:r w:rsidRPr="00140CA5">
        <w:rPr>
          <w:rFonts w:eastAsia="Arial"/>
          <w:lang w:val="it-IT"/>
        </w:rPr>
        <w:t>d</w:t>
      </w:r>
      <w:r w:rsidR="008926B2">
        <w:rPr>
          <w:rFonts w:eastAsia="Arial"/>
          <w:lang w:val="it-IT"/>
        </w:rPr>
        <w:t>i prevenzione antinfortunistica</w:t>
      </w:r>
      <w:r w:rsidRPr="007B7E42">
        <w:rPr>
          <w:rFonts w:eastAsia="Arial"/>
          <w:lang w:val="it-IT"/>
        </w:rPr>
        <w:t xml:space="preserve"> </w:t>
      </w:r>
      <w:r w:rsidRPr="00140CA5">
        <w:rPr>
          <w:rFonts w:eastAsia="Arial"/>
          <w:lang w:val="it-IT"/>
        </w:rPr>
        <w:t>c</w:t>
      </w:r>
      <w:r w:rsidR="008926B2">
        <w:rPr>
          <w:rFonts w:eastAsia="Arial"/>
          <w:lang w:val="it-IT"/>
        </w:rPr>
        <w:t>on</w:t>
      </w:r>
      <w:r w:rsidRPr="00140CA5">
        <w:rPr>
          <w:rFonts w:eastAsia="Arial"/>
          <w:lang w:val="it-IT"/>
        </w:rPr>
        <w:t xml:space="preserve"> </w:t>
      </w:r>
      <w:r w:rsidRPr="007B7E42">
        <w:rPr>
          <w:rFonts w:eastAsia="Arial"/>
          <w:lang w:val="it-IT"/>
        </w:rPr>
        <w:t>part</w:t>
      </w:r>
      <w:r w:rsidRPr="00140CA5">
        <w:rPr>
          <w:rFonts w:eastAsia="Arial"/>
          <w:lang w:val="it-IT"/>
        </w:rPr>
        <w:t>icolar</w:t>
      </w:r>
      <w:r w:rsidRPr="007B7E42">
        <w:rPr>
          <w:rFonts w:eastAsia="Arial"/>
          <w:lang w:val="it-IT"/>
        </w:rPr>
        <w:t>e riferimento alla normativa del D.lgs. 81/2008 e</w:t>
      </w:r>
      <w:r w:rsidRPr="00140CA5">
        <w:rPr>
          <w:rFonts w:eastAsia="Arial"/>
          <w:lang w:val="it-IT"/>
        </w:rPr>
        <w:t xml:space="preserve"> suc</w:t>
      </w:r>
      <w:r w:rsidRPr="007B7E42">
        <w:rPr>
          <w:rFonts w:eastAsia="Arial"/>
          <w:lang w:val="it-IT"/>
        </w:rPr>
        <w:t>ce</w:t>
      </w:r>
      <w:r w:rsidRPr="00140CA5">
        <w:rPr>
          <w:rFonts w:eastAsia="Arial"/>
          <w:lang w:val="it-IT"/>
        </w:rPr>
        <w:t>ssiv</w:t>
      </w:r>
      <w:r w:rsidRPr="007B7E42">
        <w:rPr>
          <w:rFonts w:eastAsia="Arial"/>
          <w:lang w:val="it-IT"/>
        </w:rPr>
        <w:t xml:space="preserve">e modificazioni </w:t>
      </w:r>
      <w:r w:rsidRPr="00140CA5">
        <w:rPr>
          <w:rFonts w:eastAsia="Arial"/>
          <w:lang w:val="it-IT"/>
        </w:rPr>
        <w:t>e</w:t>
      </w:r>
      <w:r w:rsidRPr="007B7E42">
        <w:rPr>
          <w:rFonts w:eastAsia="Arial"/>
          <w:lang w:val="it-IT"/>
        </w:rPr>
        <w:t>d integrazioni.</w:t>
      </w:r>
    </w:p>
    <w:p w14:paraId="2C41E26B" w14:textId="77777777" w:rsidR="006C4C99" w:rsidRPr="007B7E42" w:rsidRDefault="00334973" w:rsidP="0005185A">
      <w:pPr>
        <w:rPr>
          <w:rFonts w:eastAsia="Arial"/>
          <w:lang w:val="it-IT"/>
        </w:rPr>
      </w:pPr>
      <w:r w:rsidRPr="007B7E42">
        <w:rPr>
          <w:rFonts w:eastAsia="Arial"/>
          <w:lang w:val="it-IT"/>
        </w:rPr>
        <w:t>L</w:t>
      </w:r>
      <w:r w:rsidRPr="00140CA5">
        <w:rPr>
          <w:rFonts w:eastAsia="Arial"/>
          <w:lang w:val="it-IT"/>
        </w:rPr>
        <w:t>'i</w:t>
      </w:r>
      <w:r w:rsidRPr="007B7E42">
        <w:rPr>
          <w:rFonts w:eastAsia="Arial"/>
          <w:lang w:val="it-IT"/>
        </w:rPr>
        <w:t>mpre</w:t>
      </w:r>
      <w:r w:rsidRPr="00140CA5">
        <w:rPr>
          <w:rFonts w:eastAsia="Arial"/>
          <w:lang w:val="it-IT"/>
        </w:rPr>
        <w:t>s</w:t>
      </w:r>
      <w:r w:rsidRPr="007B7E42">
        <w:rPr>
          <w:rFonts w:eastAsia="Arial"/>
          <w:lang w:val="it-IT"/>
        </w:rPr>
        <w:t xml:space="preserve">a </w:t>
      </w:r>
      <w:r w:rsidRPr="00140CA5">
        <w:rPr>
          <w:rFonts w:eastAsia="Arial"/>
          <w:lang w:val="it-IT"/>
        </w:rPr>
        <w:t>app</w:t>
      </w:r>
      <w:r w:rsidRPr="007B7E42">
        <w:rPr>
          <w:rFonts w:eastAsia="Arial"/>
          <w:lang w:val="it-IT"/>
        </w:rPr>
        <w:t>a</w:t>
      </w:r>
      <w:r w:rsidRPr="00140CA5">
        <w:rPr>
          <w:rFonts w:eastAsia="Arial"/>
          <w:lang w:val="it-IT"/>
        </w:rPr>
        <w:t>lt</w:t>
      </w:r>
      <w:r w:rsidRPr="007B7E42">
        <w:rPr>
          <w:rFonts w:eastAsia="Arial"/>
          <w:lang w:val="it-IT"/>
        </w:rPr>
        <w:t>a</w:t>
      </w:r>
      <w:r w:rsidRPr="00140CA5">
        <w:rPr>
          <w:rFonts w:eastAsia="Arial"/>
          <w:lang w:val="it-IT"/>
        </w:rPr>
        <w:t>t</w:t>
      </w:r>
      <w:r w:rsidRPr="007B7E42">
        <w:rPr>
          <w:rFonts w:eastAsia="Arial"/>
          <w:lang w:val="it-IT"/>
        </w:rPr>
        <w:t xml:space="preserve">rice entro </w:t>
      </w:r>
      <w:r w:rsidRPr="00140CA5">
        <w:rPr>
          <w:rFonts w:eastAsia="Arial"/>
          <w:lang w:val="it-IT"/>
        </w:rPr>
        <w:t>tr</w:t>
      </w:r>
      <w:r w:rsidRPr="007B7E42">
        <w:rPr>
          <w:rFonts w:eastAsia="Arial"/>
          <w:lang w:val="it-IT"/>
        </w:rPr>
        <w:t>e</w:t>
      </w:r>
      <w:r w:rsidRPr="00140CA5">
        <w:rPr>
          <w:rFonts w:eastAsia="Arial"/>
          <w:lang w:val="it-IT"/>
        </w:rPr>
        <w:t>nt</w:t>
      </w:r>
      <w:r w:rsidRPr="007B7E42">
        <w:rPr>
          <w:rFonts w:eastAsia="Arial"/>
          <w:lang w:val="it-IT"/>
        </w:rPr>
        <w:t>a g</w:t>
      </w:r>
      <w:r w:rsidRPr="00140CA5">
        <w:rPr>
          <w:rFonts w:eastAsia="Arial"/>
          <w:lang w:val="it-IT"/>
        </w:rPr>
        <w:t>i</w:t>
      </w:r>
      <w:r w:rsidRPr="007B7E42">
        <w:rPr>
          <w:rFonts w:eastAsia="Arial"/>
          <w:lang w:val="it-IT"/>
        </w:rPr>
        <w:t>orni (30) de</w:t>
      </w:r>
      <w:r w:rsidRPr="00140CA5">
        <w:rPr>
          <w:rFonts w:eastAsia="Arial"/>
          <w:lang w:val="it-IT"/>
        </w:rPr>
        <w:t>v</w:t>
      </w:r>
      <w:r w:rsidRPr="007B7E42">
        <w:rPr>
          <w:rFonts w:eastAsia="Arial"/>
          <w:lang w:val="it-IT"/>
        </w:rPr>
        <w:t xml:space="preserve">e </w:t>
      </w:r>
      <w:r w:rsidRPr="00140CA5">
        <w:rPr>
          <w:rFonts w:eastAsia="Arial"/>
          <w:lang w:val="it-IT"/>
        </w:rPr>
        <w:t>ave</w:t>
      </w:r>
      <w:r w:rsidRPr="007B7E42">
        <w:rPr>
          <w:rFonts w:eastAsia="Arial"/>
          <w:lang w:val="it-IT"/>
        </w:rPr>
        <w:t>r p</w:t>
      </w:r>
      <w:r w:rsidRPr="00140CA5">
        <w:rPr>
          <w:rFonts w:eastAsia="Arial"/>
          <w:lang w:val="it-IT"/>
        </w:rPr>
        <w:t>r</w:t>
      </w:r>
      <w:r w:rsidRPr="007B7E42">
        <w:rPr>
          <w:rFonts w:eastAsia="Arial"/>
          <w:lang w:val="it-IT"/>
        </w:rPr>
        <w:t>ed</w:t>
      </w:r>
      <w:r w:rsidRPr="00140CA5">
        <w:rPr>
          <w:rFonts w:eastAsia="Arial"/>
          <w:lang w:val="it-IT"/>
        </w:rPr>
        <w:t>is</w:t>
      </w:r>
      <w:r w:rsidRPr="007B7E42">
        <w:rPr>
          <w:rFonts w:eastAsia="Arial"/>
          <w:lang w:val="it-IT"/>
        </w:rPr>
        <w:t>p</w:t>
      </w:r>
      <w:r w:rsidRPr="00140CA5">
        <w:rPr>
          <w:rFonts w:eastAsia="Arial"/>
          <w:lang w:val="it-IT"/>
        </w:rPr>
        <w:t>ost</w:t>
      </w:r>
      <w:r w:rsidRPr="007B7E42">
        <w:rPr>
          <w:rFonts w:eastAsia="Arial"/>
          <w:lang w:val="it-IT"/>
        </w:rPr>
        <w:t xml:space="preserve">o il </w:t>
      </w:r>
      <w:r w:rsidRPr="00140CA5">
        <w:rPr>
          <w:rFonts w:eastAsia="Arial"/>
          <w:lang w:val="it-IT"/>
        </w:rPr>
        <w:t>d</w:t>
      </w:r>
      <w:r w:rsidRPr="007B7E42">
        <w:rPr>
          <w:rFonts w:eastAsia="Arial"/>
          <w:lang w:val="it-IT"/>
        </w:rPr>
        <w:t>o</w:t>
      </w:r>
      <w:r w:rsidRPr="00140CA5">
        <w:rPr>
          <w:rFonts w:eastAsia="Arial"/>
          <w:lang w:val="it-IT"/>
        </w:rPr>
        <w:t>c</w:t>
      </w:r>
      <w:r w:rsidRPr="007B7E42">
        <w:rPr>
          <w:rFonts w:eastAsia="Arial"/>
          <w:lang w:val="it-IT"/>
        </w:rPr>
        <w:t>um</w:t>
      </w:r>
      <w:r w:rsidRPr="00140CA5">
        <w:rPr>
          <w:rFonts w:eastAsia="Arial"/>
          <w:lang w:val="it-IT"/>
        </w:rPr>
        <w:t>ent</w:t>
      </w:r>
      <w:r w:rsidRPr="007B7E42">
        <w:rPr>
          <w:rFonts w:eastAsia="Arial"/>
          <w:lang w:val="it-IT"/>
        </w:rPr>
        <w:t xml:space="preserve">o </w:t>
      </w:r>
      <w:r w:rsidRPr="00140CA5">
        <w:rPr>
          <w:rFonts w:eastAsia="Arial"/>
          <w:lang w:val="it-IT"/>
        </w:rPr>
        <w:t>d</w:t>
      </w:r>
      <w:r w:rsidRPr="007B7E42">
        <w:rPr>
          <w:rFonts w:eastAsia="Arial"/>
          <w:lang w:val="it-IT"/>
        </w:rPr>
        <w:t>i valu</w:t>
      </w:r>
      <w:r w:rsidRPr="00140CA5">
        <w:rPr>
          <w:rFonts w:eastAsia="Arial"/>
          <w:lang w:val="it-IT"/>
        </w:rPr>
        <w:t>t</w:t>
      </w:r>
      <w:r w:rsidRPr="007B7E42">
        <w:rPr>
          <w:rFonts w:eastAsia="Arial"/>
          <w:lang w:val="it-IT"/>
        </w:rPr>
        <w:t>azione  dei rischi p</w:t>
      </w:r>
      <w:r w:rsidRPr="00140CA5">
        <w:rPr>
          <w:rFonts w:eastAsia="Arial"/>
          <w:lang w:val="it-IT"/>
        </w:rPr>
        <w:t>e</w:t>
      </w:r>
      <w:r w:rsidRPr="007B7E42">
        <w:rPr>
          <w:rFonts w:eastAsia="Arial"/>
          <w:lang w:val="it-IT"/>
        </w:rPr>
        <w:t xml:space="preserve">r la  </w:t>
      </w:r>
      <w:r w:rsidRPr="00140CA5">
        <w:rPr>
          <w:rFonts w:eastAsia="Arial"/>
          <w:lang w:val="it-IT"/>
        </w:rPr>
        <w:t>sic</w:t>
      </w:r>
      <w:r w:rsidRPr="007B7E42">
        <w:rPr>
          <w:rFonts w:eastAsia="Arial"/>
          <w:lang w:val="it-IT"/>
        </w:rPr>
        <w:t>u</w:t>
      </w:r>
      <w:r w:rsidRPr="00140CA5">
        <w:rPr>
          <w:rFonts w:eastAsia="Arial"/>
          <w:lang w:val="it-IT"/>
        </w:rPr>
        <w:t>re</w:t>
      </w:r>
      <w:r w:rsidRPr="007B7E42">
        <w:rPr>
          <w:rFonts w:eastAsia="Arial"/>
          <w:lang w:val="it-IT"/>
        </w:rPr>
        <w:t xml:space="preserve">zza e la  </w:t>
      </w:r>
      <w:r w:rsidRPr="00140CA5">
        <w:rPr>
          <w:rFonts w:eastAsia="Arial"/>
          <w:lang w:val="it-IT"/>
        </w:rPr>
        <w:t>s</w:t>
      </w:r>
      <w:r w:rsidRPr="007B7E42">
        <w:rPr>
          <w:rFonts w:eastAsia="Arial"/>
          <w:lang w:val="it-IT"/>
        </w:rPr>
        <w:t>a</w:t>
      </w:r>
      <w:r w:rsidRPr="00140CA5">
        <w:rPr>
          <w:rFonts w:eastAsia="Arial"/>
          <w:lang w:val="it-IT"/>
        </w:rPr>
        <w:t>lut</w:t>
      </w:r>
      <w:r w:rsidRPr="007B7E42">
        <w:rPr>
          <w:rFonts w:eastAsia="Arial"/>
          <w:lang w:val="it-IT"/>
        </w:rPr>
        <w:t xml:space="preserve">e </w:t>
      </w:r>
      <w:r w:rsidRPr="00140CA5">
        <w:rPr>
          <w:rFonts w:eastAsia="Arial"/>
          <w:lang w:val="it-IT"/>
        </w:rPr>
        <w:t>d</w:t>
      </w:r>
      <w:r w:rsidRPr="007B7E42">
        <w:rPr>
          <w:rFonts w:eastAsia="Arial"/>
          <w:lang w:val="it-IT"/>
        </w:rPr>
        <w:t>u</w:t>
      </w:r>
      <w:r w:rsidRPr="00140CA5">
        <w:rPr>
          <w:rFonts w:eastAsia="Arial"/>
          <w:lang w:val="it-IT"/>
        </w:rPr>
        <w:t>r</w:t>
      </w:r>
      <w:r w:rsidRPr="007B7E42">
        <w:rPr>
          <w:rFonts w:eastAsia="Arial"/>
          <w:lang w:val="it-IT"/>
        </w:rPr>
        <w:t>ante il  lavoro  previsto  dal  D.lgs.  n.</w:t>
      </w:r>
      <w:r w:rsidR="007B7E42">
        <w:rPr>
          <w:rFonts w:eastAsia="Arial"/>
          <w:lang w:val="it-IT"/>
        </w:rPr>
        <w:t xml:space="preserve"> </w:t>
      </w:r>
      <w:r w:rsidRPr="007B7E42">
        <w:rPr>
          <w:rFonts w:eastAsia="Arial"/>
          <w:lang w:val="it-IT"/>
        </w:rPr>
        <w:t xml:space="preserve">81/08  e </w:t>
      </w:r>
      <w:proofErr w:type="spellStart"/>
      <w:r w:rsidRPr="007B7E42">
        <w:rPr>
          <w:rFonts w:eastAsia="Arial"/>
          <w:lang w:val="it-IT"/>
        </w:rPr>
        <w:t>s.m.i.</w:t>
      </w:r>
      <w:proofErr w:type="spellEnd"/>
      <w:r w:rsidRPr="007B7E42">
        <w:rPr>
          <w:rFonts w:eastAsia="Arial"/>
          <w:lang w:val="it-IT"/>
        </w:rPr>
        <w:t>;  il d</w:t>
      </w:r>
      <w:r w:rsidRPr="00140CA5">
        <w:rPr>
          <w:rFonts w:eastAsia="Arial"/>
          <w:lang w:val="it-IT"/>
        </w:rPr>
        <w:t>ocu</w:t>
      </w:r>
      <w:r w:rsidRPr="007B7E42">
        <w:rPr>
          <w:rFonts w:eastAsia="Arial"/>
          <w:lang w:val="it-IT"/>
        </w:rPr>
        <w:t>m</w:t>
      </w:r>
      <w:r w:rsidRPr="00140CA5">
        <w:rPr>
          <w:rFonts w:eastAsia="Arial"/>
          <w:lang w:val="it-IT"/>
        </w:rPr>
        <w:t>e</w:t>
      </w:r>
      <w:r w:rsidRPr="007B7E42">
        <w:rPr>
          <w:rFonts w:eastAsia="Arial"/>
          <w:lang w:val="it-IT"/>
        </w:rPr>
        <w:t>n</w:t>
      </w:r>
      <w:r w:rsidRPr="00140CA5">
        <w:rPr>
          <w:rFonts w:eastAsia="Arial"/>
          <w:lang w:val="it-IT"/>
        </w:rPr>
        <w:t>t</w:t>
      </w:r>
      <w:r w:rsidRPr="007B7E42">
        <w:rPr>
          <w:rFonts w:eastAsia="Arial"/>
          <w:lang w:val="it-IT"/>
        </w:rPr>
        <w:t>o de</w:t>
      </w:r>
      <w:r w:rsidRPr="00140CA5">
        <w:rPr>
          <w:rFonts w:eastAsia="Arial"/>
          <w:lang w:val="it-IT"/>
        </w:rPr>
        <w:t>v</w:t>
      </w:r>
      <w:r w:rsidRPr="007B7E42">
        <w:rPr>
          <w:rFonts w:eastAsia="Arial"/>
          <w:lang w:val="it-IT"/>
        </w:rPr>
        <w:t>e e</w:t>
      </w:r>
      <w:r w:rsidRPr="00140CA5">
        <w:rPr>
          <w:rFonts w:eastAsia="Arial"/>
          <w:lang w:val="it-IT"/>
        </w:rPr>
        <w:t>ss</w:t>
      </w:r>
      <w:r w:rsidRPr="007B7E42">
        <w:rPr>
          <w:rFonts w:eastAsia="Arial"/>
          <w:lang w:val="it-IT"/>
        </w:rPr>
        <w:t>e</w:t>
      </w:r>
      <w:r w:rsidRPr="00140CA5">
        <w:rPr>
          <w:rFonts w:eastAsia="Arial"/>
          <w:lang w:val="it-IT"/>
        </w:rPr>
        <w:t>r</w:t>
      </w:r>
      <w:r w:rsidRPr="007B7E42">
        <w:rPr>
          <w:rFonts w:eastAsia="Arial"/>
          <w:lang w:val="it-IT"/>
        </w:rPr>
        <w:t xml:space="preserve">e </w:t>
      </w:r>
      <w:r w:rsidRPr="00140CA5">
        <w:rPr>
          <w:rFonts w:eastAsia="Arial"/>
          <w:lang w:val="it-IT"/>
        </w:rPr>
        <w:t>tr</w:t>
      </w:r>
      <w:r w:rsidRPr="007B7E42">
        <w:rPr>
          <w:rFonts w:eastAsia="Arial"/>
          <w:lang w:val="it-IT"/>
        </w:rPr>
        <w:t>a</w:t>
      </w:r>
      <w:r w:rsidRPr="00140CA5">
        <w:rPr>
          <w:rFonts w:eastAsia="Arial"/>
          <w:lang w:val="it-IT"/>
        </w:rPr>
        <w:t>s</w:t>
      </w:r>
      <w:r w:rsidRPr="007B7E42">
        <w:rPr>
          <w:rFonts w:eastAsia="Arial"/>
          <w:lang w:val="it-IT"/>
        </w:rPr>
        <w:t>me</w:t>
      </w:r>
      <w:r w:rsidRPr="00140CA5">
        <w:rPr>
          <w:rFonts w:eastAsia="Arial"/>
          <w:lang w:val="it-IT"/>
        </w:rPr>
        <w:t>ss</w:t>
      </w:r>
      <w:r w:rsidRPr="007B7E42">
        <w:rPr>
          <w:rFonts w:eastAsia="Arial"/>
          <w:lang w:val="it-IT"/>
        </w:rPr>
        <w:t>o a C</w:t>
      </w:r>
      <w:r w:rsidRPr="00140CA5">
        <w:rPr>
          <w:rFonts w:eastAsia="Arial"/>
          <w:lang w:val="it-IT"/>
        </w:rPr>
        <w:t>o</w:t>
      </w:r>
      <w:r w:rsidRPr="007B7E42">
        <w:rPr>
          <w:rFonts w:eastAsia="Arial"/>
          <w:lang w:val="it-IT"/>
        </w:rPr>
        <w:t>mm</w:t>
      </w:r>
      <w:r w:rsidRPr="00140CA5">
        <w:rPr>
          <w:rFonts w:eastAsia="Arial"/>
          <w:lang w:val="it-IT"/>
        </w:rPr>
        <w:t>i</w:t>
      </w:r>
      <w:r w:rsidRPr="007B7E42">
        <w:rPr>
          <w:rFonts w:eastAsia="Arial"/>
          <w:lang w:val="it-IT"/>
        </w:rPr>
        <w:t>tte</w:t>
      </w:r>
      <w:r w:rsidRPr="00140CA5">
        <w:rPr>
          <w:rFonts w:eastAsia="Arial"/>
          <w:lang w:val="it-IT"/>
        </w:rPr>
        <w:t>nt</w:t>
      </w:r>
      <w:r w:rsidRPr="007B7E42">
        <w:rPr>
          <w:rFonts w:eastAsia="Arial"/>
          <w:lang w:val="it-IT"/>
        </w:rPr>
        <w:t xml:space="preserve">e il  </w:t>
      </w:r>
      <w:r w:rsidRPr="00140CA5">
        <w:rPr>
          <w:rFonts w:eastAsia="Arial"/>
          <w:lang w:val="it-IT"/>
        </w:rPr>
        <w:t>q</w:t>
      </w:r>
      <w:r w:rsidRPr="007B7E42">
        <w:rPr>
          <w:rFonts w:eastAsia="Arial"/>
          <w:lang w:val="it-IT"/>
        </w:rPr>
        <w:t>ua</w:t>
      </w:r>
      <w:r w:rsidRPr="00140CA5">
        <w:rPr>
          <w:rFonts w:eastAsia="Arial"/>
          <w:lang w:val="it-IT"/>
        </w:rPr>
        <w:t>l</w:t>
      </w:r>
      <w:r w:rsidRPr="007B7E42">
        <w:rPr>
          <w:rFonts w:eastAsia="Arial"/>
          <w:lang w:val="it-IT"/>
        </w:rPr>
        <w:t xml:space="preserve">e </w:t>
      </w:r>
      <w:r w:rsidRPr="00140CA5">
        <w:rPr>
          <w:rFonts w:eastAsia="Arial"/>
          <w:lang w:val="it-IT"/>
        </w:rPr>
        <w:t>s</w:t>
      </w:r>
      <w:r w:rsidRPr="007B7E42">
        <w:rPr>
          <w:rFonts w:eastAsia="Arial"/>
          <w:lang w:val="it-IT"/>
        </w:rPr>
        <w:t xml:space="preserve">i riserva  </w:t>
      </w:r>
      <w:r w:rsidRPr="00140CA5">
        <w:rPr>
          <w:rFonts w:eastAsia="Arial"/>
          <w:lang w:val="it-IT"/>
        </w:rPr>
        <w:t>d</w:t>
      </w:r>
      <w:r w:rsidRPr="007B7E42">
        <w:rPr>
          <w:rFonts w:eastAsia="Arial"/>
          <w:lang w:val="it-IT"/>
        </w:rPr>
        <w:t>i</w:t>
      </w:r>
      <w:r w:rsidR="007B7E42">
        <w:rPr>
          <w:rFonts w:eastAsia="Arial"/>
          <w:lang w:val="it-IT"/>
        </w:rPr>
        <w:t xml:space="preserve"> </w:t>
      </w:r>
      <w:r w:rsidRPr="007B7E42">
        <w:rPr>
          <w:rFonts w:eastAsia="Arial"/>
          <w:lang w:val="it-IT"/>
        </w:rPr>
        <w:t xml:space="preserve">indicare </w:t>
      </w:r>
      <w:r w:rsidRPr="00140CA5">
        <w:rPr>
          <w:rFonts w:eastAsia="Arial"/>
          <w:lang w:val="it-IT"/>
        </w:rPr>
        <w:t>ult</w:t>
      </w:r>
      <w:r w:rsidRPr="007B7E42">
        <w:rPr>
          <w:rFonts w:eastAsia="Arial"/>
          <w:lang w:val="it-IT"/>
        </w:rPr>
        <w:t xml:space="preserve">eriori approfondimenti,  ai </w:t>
      </w:r>
      <w:r w:rsidRPr="00140CA5">
        <w:rPr>
          <w:rFonts w:eastAsia="Arial"/>
          <w:lang w:val="it-IT"/>
        </w:rPr>
        <w:t>q</w:t>
      </w:r>
      <w:r w:rsidRPr="007B7E42">
        <w:rPr>
          <w:rFonts w:eastAsia="Arial"/>
          <w:lang w:val="it-IT"/>
        </w:rPr>
        <w:t>u</w:t>
      </w:r>
      <w:r w:rsidRPr="00140CA5">
        <w:rPr>
          <w:rFonts w:eastAsia="Arial"/>
          <w:lang w:val="it-IT"/>
        </w:rPr>
        <w:t>a</w:t>
      </w:r>
      <w:r w:rsidRPr="007B7E42">
        <w:rPr>
          <w:rFonts w:eastAsia="Arial"/>
          <w:lang w:val="it-IT"/>
        </w:rPr>
        <w:t>li l</w:t>
      </w:r>
      <w:r w:rsidRPr="00140CA5">
        <w:rPr>
          <w:rFonts w:eastAsia="Arial"/>
          <w:lang w:val="it-IT"/>
        </w:rPr>
        <w:t>'i</w:t>
      </w:r>
      <w:r w:rsidRPr="007B7E42">
        <w:rPr>
          <w:rFonts w:eastAsia="Arial"/>
          <w:lang w:val="it-IT"/>
        </w:rPr>
        <w:t>mp</w:t>
      </w:r>
      <w:r w:rsidRPr="00140CA5">
        <w:rPr>
          <w:rFonts w:eastAsia="Arial"/>
          <w:lang w:val="it-IT"/>
        </w:rPr>
        <w:t>res</w:t>
      </w:r>
      <w:r w:rsidRPr="007B7E42">
        <w:rPr>
          <w:rFonts w:eastAsia="Arial"/>
          <w:lang w:val="it-IT"/>
        </w:rPr>
        <w:t>a appa</w:t>
      </w:r>
      <w:r w:rsidRPr="00140CA5">
        <w:rPr>
          <w:rFonts w:eastAsia="Arial"/>
          <w:lang w:val="it-IT"/>
        </w:rPr>
        <w:t>lt</w:t>
      </w:r>
      <w:r w:rsidRPr="007B7E42">
        <w:rPr>
          <w:rFonts w:eastAsia="Arial"/>
          <w:lang w:val="it-IT"/>
        </w:rPr>
        <w:t>a</w:t>
      </w:r>
      <w:r w:rsidRPr="00140CA5">
        <w:rPr>
          <w:rFonts w:eastAsia="Arial"/>
          <w:lang w:val="it-IT"/>
        </w:rPr>
        <w:t>t</w:t>
      </w:r>
      <w:r w:rsidRPr="007B7E42">
        <w:rPr>
          <w:rFonts w:eastAsia="Arial"/>
          <w:lang w:val="it-IT"/>
        </w:rPr>
        <w:t xml:space="preserve">rice </w:t>
      </w:r>
      <w:r w:rsidRPr="00140CA5">
        <w:rPr>
          <w:rFonts w:eastAsia="Arial"/>
          <w:lang w:val="it-IT"/>
        </w:rPr>
        <w:t>d</w:t>
      </w:r>
      <w:r w:rsidRPr="007B7E42">
        <w:rPr>
          <w:rFonts w:eastAsia="Arial"/>
          <w:lang w:val="it-IT"/>
        </w:rPr>
        <w:t>o</w:t>
      </w:r>
      <w:r w:rsidRPr="00140CA5">
        <w:rPr>
          <w:rFonts w:eastAsia="Arial"/>
          <w:lang w:val="it-IT"/>
        </w:rPr>
        <w:t>vr</w:t>
      </w:r>
      <w:r w:rsidRPr="007B7E42">
        <w:rPr>
          <w:rFonts w:eastAsia="Arial"/>
          <w:lang w:val="it-IT"/>
        </w:rPr>
        <w:t>à adeguarsi  en</w:t>
      </w:r>
      <w:r w:rsidRPr="00140CA5">
        <w:rPr>
          <w:rFonts w:eastAsia="Arial"/>
          <w:lang w:val="it-IT"/>
        </w:rPr>
        <w:t>tr</w:t>
      </w:r>
      <w:r w:rsidRPr="007B7E42">
        <w:rPr>
          <w:rFonts w:eastAsia="Arial"/>
          <w:lang w:val="it-IT"/>
        </w:rPr>
        <w:t xml:space="preserve">o </w:t>
      </w:r>
      <w:r w:rsidRPr="00140CA5">
        <w:rPr>
          <w:rFonts w:eastAsia="Arial"/>
          <w:lang w:val="it-IT"/>
        </w:rPr>
        <w:t>u</w:t>
      </w:r>
      <w:r w:rsidRPr="007B7E42">
        <w:rPr>
          <w:rFonts w:eastAsia="Arial"/>
          <w:lang w:val="it-IT"/>
        </w:rPr>
        <w:t xml:space="preserve">n </w:t>
      </w:r>
      <w:r w:rsidRPr="00140CA5">
        <w:rPr>
          <w:rFonts w:eastAsia="Arial"/>
          <w:lang w:val="it-IT"/>
        </w:rPr>
        <w:t>t</w:t>
      </w:r>
      <w:r w:rsidRPr="007B7E42">
        <w:rPr>
          <w:rFonts w:eastAsia="Arial"/>
          <w:lang w:val="it-IT"/>
        </w:rPr>
        <w:t>em</w:t>
      </w:r>
      <w:r w:rsidRPr="00140CA5">
        <w:rPr>
          <w:rFonts w:eastAsia="Arial"/>
          <w:lang w:val="it-IT"/>
        </w:rPr>
        <w:t>p</w:t>
      </w:r>
      <w:r w:rsidRPr="007B7E42">
        <w:rPr>
          <w:rFonts w:eastAsia="Arial"/>
          <w:lang w:val="it-IT"/>
        </w:rPr>
        <w:t>o ma</w:t>
      </w:r>
      <w:r w:rsidRPr="00140CA5">
        <w:rPr>
          <w:rFonts w:eastAsia="Arial"/>
          <w:lang w:val="it-IT"/>
        </w:rPr>
        <w:t>ssi</w:t>
      </w:r>
      <w:r w:rsidRPr="007B7E42">
        <w:rPr>
          <w:rFonts w:eastAsia="Arial"/>
          <w:lang w:val="it-IT"/>
        </w:rPr>
        <w:t xml:space="preserve">mo </w:t>
      </w:r>
      <w:r w:rsidRPr="00140CA5">
        <w:rPr>
          <w:rFonts w:eastAsia="Arial"/>
          <w:lang w:val="it-IT"/>
        </w:rPr>
        <w:t>d</w:t>
      </w:r>
      <w:r w:rsidRPr="007B7E42">
        <w:rPr>
          <w:rFonts w:eastAsia="Arial"/>
          <w:lang w:val="it-IT"/>
        </w:rPr>
        <w:t xml:space="preserve">i venti </w:t>
      </w:r>
      <w:r w:rsidRPr="00140CA5">
        <w:rPr>
          <w:rFonts w:eastAsia="Arial"/>
          <w:lang w:val="it-IT"/>
        </w:rPr>
        <w:t>gi</w:t>
      </w:r>
      <w:r w:rsidRPr="007B7E42">
        <w:rPr>
          <w:rFonts w:eastAsia="Arial"/>
          <w:lang w:val="it-IT"/>
        </w:rPr>
        <w:t xml:space="preserve">orni (20) </w:t>
      </w:r>
      <w:r w:rsidRPr="00140CA5">
        <w:rPr>
          <w:rFonts w:eastAsia="Arial"/>
          <w:lang w:val="it-IT"/>
        </w:rPr>
        <w:t>da</w:t>
      </w:r>
      <w:r w:rsidRPr="007B7E42">
        <w:rPr>
          <w:rFonts w:eastAsia="Arial"/>
          <w:lang w:val="it-IT"/>
        </w:rPr>
        <w:t>lla loro ricezione.</w:t>
      </w:r>
    </w:p>
    <w:p w14:paraId="7697F357" w14:textId="77777777" w:rsidR="0082750C" w:rsidRPr="00140CA5" w:rsidRDefault="0082750C" w:rsidP="0005185A">
      <w:pPr>
        <w:rPr>
          <w:lang w:val="it-IT"/>
        </w:rPr>
      </w:pPr>
    </w:p>
    <w:p w14:paraId="3E5F53F5" w14:textId="77777777" w:rsidR="0082750C" w:rsidRPr="007B7E42" w:rsidRDefault="00334973" w:rsidP="00140CA5">
      <w:pPr>
        <w:pStyle w:val="Nessunaspaziatura"/>
        <w:jc w:val="both"/>
        <w:rPr>
          <w:rFonts w:asciiTheme="minorHAnsi" w:eastAsia="Arial" w:hAnsiTheme="minorHAnsi" w:cstheme="minorHAnsi"/>
          <w:b/>
          <w:color w:val="010101"/>
          <w:spacing w:val="-2"/>
          <w:w w:val="101"/>
          <w:lang w:val="it-IT"/>
        </w:rPr>
      </w:pPr>
      <w:r w:rsidRPr="007B7E42">
        <w:rPr>
          <w:rFonts w:asciiTheme="minorHAnsi" w:eastAsia="Arial" w:hAnsiTheme="minorHAnsi" w:cstheme="minorHAnsi"/>
          <w:b/>
          <w:color w:val="010101"/>
          <w:spacing w:val="-2"/>
          <w:w w:val="101"/>
          <w:lang w:val="it-IT"/>
        </w:rPr>
        <w:t>ART.</w:t>
      </w:r>
      <w:r w:rsidR="00A941EB">
        <w:rPr>
          <w:rFonts w:asciiTheme="minorHAnsi" w:eastAsia="Arial" w:hAnsiTheme="minorHAnsi" w:cstheme="minorHAnsi"/>
          <w:b/>
          <w:color w:val="010101"/>
          <w:spacing w:val="-2"/>
          <w:w w:val="101"/>
          <w:lang w:val="it-IT"/>
        </w:rPr>
        <w:t>11</w:t>
      </w:r>
    </w:p>
    <w:p w14:paraId="6A24A183" w14:textId="77777777" w:rsidR="0082750C" w:rsidRPr="007B7E42" w:rsidRDefault="00334973" w:rsidP="00140CA5">
      <w:pPr>
        <w:pStyle w:val="Nessunaspaziatura"/>
        <w:jc w:val="both"/>
        <w:rPr>
          <w:rFonts w:asciiTheme="minorHAnsi" w:eastAsia="Arial" w:hAnsiTheme="minorHAnsi" w:cstheme="minorHAnsi"/>
          <w:b/>
          <w:color w:val="010101"/>
          <w:spacing w:val="-2"/>
          <w:w w:val="101"/>
          <w:lang w:val="it-IT"/>
        </w:rPr>
      </w:pPr>
      <w:r w:rsidRPr="007B7E42">
        <w:rPr>
          <w:rFonts w:asciiTheme="minorHAnsi" w:eastAsia="Arial" w:hAnsiTheme="minorHAnsi" w:cstheme="minorHAnsi"/>
          <w:b/>
          <w:color w:val="010101"/>
          <w:spacing w:val="-2"/>
          <w:w w:val="101"/>
          <w:lang w:val="it-IT"/>
        </w:rPr>
        <w:t>CONTABILITA'  SERVIZI</w:t>
      </w:r>
    </w:p>
    <w:p w14:paraId="1A5511AF" w14:textId="77777777" w:rsidR="0082750C" w:rsidRPr="007B7E42" w:rsidRDefault="00334973" w:rsidP="002F23AC">
      <w:pPr>
        <w:rPr>
          <w:rFonts w:eastAsia="Arial"/>
          <w:lang w:val="it-IT"/>
        </w:rPr>
      </w:pPr>
      <w:r w:rsidRPr="00140CA5">
        <w:rPr>
          <w:rFonts w:eastAsia="Arial"/>
          <w:lang w:val="it-IT"/>
        </w:rPr>
        <w:t>L</w:t>
      </w:r>
      <w:r w:rsidRPr="007B7E42">
        <w:rPr>
          <w:rFonts w:eastAsia="Arial"/>
          <w:lang w:val="it-IT"/>
        </w:rPr>
        <w:t xml:space="preserve">a  contabilizzazione   dei   servizi   </w:t>
      </w:r>
      <w:r w:rsidRPr="00140CA5">
        <w:rPr>
          <w:rFonts w:eastAsia="Arial"/>
          <w:lang w:val="it-IT"/>
        </w:rPr>
        <w:t>s</w:t>
      </w:r>
      <w:r w:rsidRPr="007B7E42">
        <w:rPr>
          <w:rFonts w:eastAsia="Arial"/>
          <w:lang w:val="it-IT"/>
        </w:rPr>
        <w:t>a</w:t>
      </w:r>
      <w:r w:rsidRPr="00140CA5">
        <w:rPr>
          <w:rFonts w:eastAsia="Arial"/>
          <w:lang w:val="it-IT"/>
        </w:rPr>
        <w:t>r</w:t>
      </w:r>
      <w:r w:rsidRPr="007B7E42">
        <w:rPr>
          <w:rFonts w:eastAsia="Arial"/>
          <w:lang w:val="it-IT"/>
        </w:rPr>
        <w:t>à  eff</w:t>
      </w:r>
      <w:r w:rsidRPr="00140CA5">
        <w:rPr>
          <w:rFonts w:eastAsia="Arial"/>
          <w:lang w:val="it-IT"/>
        </w:rPr>
        <w:t>e</w:t>
      </w:r>
      <w:r w:rsidRPr="007B7E42">
        <w:rPr>
          <w:rFonts w:eastAsia="Arial"/>
          <w:lang w:val="it-IT"/>
        </w:rPr>
        <w:t>ttu</w:t>
      </w:r>
      <w:r w:rsidRPr="00140CA5">
        <w:rPr>
          <w:rFonts w:eastAsia="Arial"/>
          <w:lang w:val="it-IT"/>
        </w:rPr>
        <w:t>at</w:t>
      </w:r>
      <w:r w:rsidRPr="007B7E42">
        <w:rPr>
          <w:rFonts w:eastAsia="Arial"/>
          <w:lang w:val="it-IT"/>
        </w:rPr>
        <w:t xml:space="preserve">a  </w:t>
      </w:r>
      <w:r w:rsidRPr="00140CA5">
        <w:rPr>
          <w:rFonts w:eastAsia="Arial"/>
          <w:lang w:val="it-IT"/>
        </w:rPr>
        <w:t>d</w:t>
      </w:r>
      <w:r w:rsidRPr="007B7E42">
        <w:rPr>
          <w:rFonts w:eastAsia="Arial"/>
          <w:lang w:val="it-IT"/>
        </w:rPr>
        <w:t>a</w:t>
      </w:r>
      <w:r w:rsidRPr="00140CA5">
        <w:rPr>
          <w:rFonts w:eastAsia="Arial"/>
          <w:lang w:val="it-IT"/>
        </w:rPr>
        <w:t>l</w:t>
      </w:r>
      <w:r w:rsidRPr="007B7E42">
        <w:rPr>
          <w:rFonts w:eastAsia="Arial"/>
          <w:lang w:val="it-IT"/>
        </w:rPr>
        <w:t>l'</w:t>
      </w:r>
      <w:r w:rsidRPr="00140CA5">
        <w:rPr>
          <w:rFonts w:eastAsia="Arial"/>
          <w:lang w:val="it-IT"/>
        </w:rPr>
        <w:t>i</w:t>
      </w:r>
      <w:r w:rsidRPr="007B7E42">
        <w:rPr>
          <w:rFonts w:eastAsia="Arial"/>
          <w:lang w:val="it-IT"/>
        </w:rPr>
        <w:t>mp</w:t>
      </w:r>
      <w:r w:rsidRPr="00140CA5">
        <w:rPr>
          <w:rFonts w:eastAsia="Arial"/>
          <w:lang w:val="it-IT"/>
        </w:rPr>
        <w:t>res</w:t>
      </w:r>
      <w:r w:rsidRPr="007B7E42">
        <w:rPr>
          <w:rFonts w:eastAsia="Arial"/>
          <w:lang w:val="it-IT"/>
        </w:rPr>
        <w:t>a  appaltatrice</w:t>
      </w:r>
      <w:r w:rsidR="007B7E42">
        <w:rPr>
          <w:rFonts w:eastAsia="Arial"/>
          <w:lang w:val="it-IT"/>
        </w:rPr>
        <w:t xml:space="preserve"> </w:t>
      </w:r>
      <w:r w:rsidRPr="00140CA5">
        <w:rPr>
          <w:rFonts w:eastAsia="Arial"/>
          <w:lang w:val="it-IT"/>
        </w:rPr>
        <w:t>c</w:t>
      </w:r>
      <w:r w:rsidRPr="007B7E42">
        <w:rPr>
          <w:rFonts w:eastAsia="Arial"/>
          <w:lang w:val="it-IT"/>
        </w:rPr>
        <w:t>on</w:t>
      </w:r>
      <w:r w:rsidR="007B7E42">
        <w:rPr>
          <w:rFonts w:eastAsia="Arial"/>
          <w:lang w:val="it-IT"/>
        </w:rPr>
        <w:t xml:space="preserve"> </w:t>
      </w:r>
      <w:r w:rsidRPr="007B7E42">
        <w:rPr>
          <w:rFonts w:eastAsia="Arial"/>
          <w:lang w:val="it-IT"/>
        </w:rPr>
        <w:t>ca</w:t>
      </w:r>
      <w:r w:rsidRPr="00140CA5">
        <w:rPr>
          <w:rFonts w:eastAsia="Arial"/>
          <w:lang w:val="it-IT"/>
        </w:rPr>
        <w:t>d</w:t>
      </w:r>
      <w:r w:rsidRPr="007B7E42">
        <w:rPr>
          <w:rFonts w:eastAsia="Arial"/>
          <w:lang w:val="it-IT"/>
        </w:rPr>
        <w:t>en</w:t>
      </w:r>
      <w:r w:rsidRPr="00140CA5">
        <w:rPr>
          <w:rFonts w:eastAsia="Arial"/>
          <w:lang w:val="it-IT"/>
        </w:rPr>
        <w:t>z</w:t>
      </w:r>
      <w:r w:rsidR="00A941EB">
        <w:rPr>
          <w:rFonts w:eastAsia="Arial"/>
          <w:lang w:val="it-IT"/>
        </w:rPr>
        <w:t>a tr</w:t>
      </w:r>
      <w:r w:rsidRPr="007B7E42">
        <w:rPr>
          <w:rFonts w:eastAsia="Arial"/>
          <w:lang w:val="it-IT"/>
        </w:rPr>
        <w:t xml:space="preserve">imestrale </w:t>
      </w:r>
      <w:r w:rsidRPr="00140CA5">
        <w:rPr>
          <w:rFonts w:eastAsia="Arial"/>
          <w:lang w:val="it-IT"/>
        </w:rPr>
        <w:t>p</w:t>
      </w:r>
      <w:r w:rsidRPr="007B7E42">
        <w:rPr>
          <w:rFonts w:eastAsia="Arial"/>
          <w:lang w:val="it-IT"/>
        </w:rPr>
        <w:t>o</w:t>
      </w:r>
      <w:r w:rsidRPr="00140CA5">
        <w:rPr>
          <w:rFonts w:eastAsia="Arial"/>
          <w:lang w:val="it-IT"/>
        </w:rPr>
        <w:t>s</w:t>
      </w:r>
      <w:r w:rsidRPr="007B7E42">
        <w:rPr>
          <w:rFonts w:eastAsia="Arial"/>
          <w:lang w:val="it-IT"/>
        </w:rPr>
        <w:t>t</w:t>
      </w:r>
      <w:r w:rsidRPr="00140CA5">
        <w:rPr>
          <w:rFonts w:eastAsia="Arial"/>
          <w:lang w:val="it-IT"/>
        </w:rPr>
        <w:t>ici</w:t>
      </w:r>
      <w:r w:rsidRPr="007B7E42">
        <w:rPr>
          <w:rFonts w:eastAsia="Arial"/>
          <w:lang w:val="it-IT"/>
        </w:rPr>
        <w:t>p</w:t>
      </w:r>
      <w:r w:rsidRPr="00140CA5">
        <w:rPr>
          <w:rFonts w:eastAsia="Arial"/>
          <w:lang w:val="it-IT"/>
        </w:rPr>
        <w:t>at</w:t>
      </w:r>
      <w:r w:rsidRPr="007B7E42">
        <w:rPr>
          <w:rFonts w:eastAsia="Arial"/>
          <w:lang w:val="it-IT"/>
        </w:rPr>
        <w:t xml:space="preserve">a </w:t>
      </w:r>
      <w:r w:rsidRPr="00140CA5">
        <w:rPr>
          <w:rFonts w:eastAsia="Arial"/>
          <w:lang w:val="it-IT"/>
        </w:rPr>
        <w:t>d</w:t>
      </w:r>
      <w:r w:rsidRPr="007B7E42">
        <w:rPr>
          <w:rFonts w:eastAsia="Arial"/>
          <w:lang w:val="it-IT"/>
        </w:rPr>
        <w:t>iffe</w:t>
      </w:r>
      <w:r w:rsidRPr="00140CA5">
        <w:rPr>
          <w:rFonts w:eastAsia="Arial"/>
          <w:lang w:val="it-IT"/>
        </w:rPr>
        <w:t>r</w:t>
      </w:r>
      <w:r w:rsidRPr="007B7E42">
        <w:rPr>
          <w:rFonts w:eastAsia="Arial"/>
          <w:lang w:val="it-IT"/>
        </w:rPr>
        <w:t>e</w:t>
      </w:r>
      <w:r w:rsidRPr="00140CA5">
        <w:rPr>
          <w:rFonts w:eastAsia="Arial"/>
          <w:lang w:val="it-IT"/>
        </w:rPr>
        <w:t>nzi</w:t>
      </w:r>
      <w:r w:rsidRPr="007B7E42">
        <w:rPr>
          <w:rFonts w:eastAsia="Arial"/>
          <w:lang w:val="it-IT"/>
        </w:rPr>
        <w:t>a</w:t>
      </w:r>
      <w:r w:rsidRPr="00140CA5">
        <w:rPr>
          <w:rFonts w:eastAsia="Arial"/>
          <w:lang w:val="it-IT"/>
        </w:rPr>
        <w:t>n</w:t>
      </w:r>
      <w:r w:rsidRPr="007B7E42">
        <w:rPr>
          <w:rFonts w:eastAsia="Arial"/>
          <w:lang w:val="it-IT"/>
        </w:rPr>
        <w:t>do corrett</w:t>
      </w:r>
      <w:r w:rsidRPr="00140CA5">
        <w:rPr>
          <w:rFonts w:eastAsia="Arial"/>
          <w:lang w:val="it-IT"/>
        </w:rPr>
        <w:t>a</w:t>
      </w:r>
      <w:r w:rsidRPr="007B7E42">
        <w:rPr>
          <w:rFonts w:eastAsia="Arial"/>
          <w:lang w:val="it-IT"/>
        </w:rPr>
        <w:t>me</w:t>
      </w:r>
      <w:r w:rsidRPr="00140CA5">
        <w:rPr>
          <w:rFonts w:eastAsia="Arial"/>
          <w:lang w:val="it-IT"/>
        </w:rPr>
        <w:t>nt</w:t>
      </w:r>
      <w:r w:rsidRPr="007B7E42">
        <w:rPr>
          <w:rFonts w:eastAsia="Arial"/>
          <w:lang w:val="it-IT"/>
        </w:rPr>
        <w:t xml:space="preserve">e le </w:t>
      </w:r>
      <w:r w:rsidRPr="00140CA5">
        <w:rPr>
          <w:rFonts w:eastAsia="Arial"/>
          <w:lang w:val="it-IT"/>
        </w:rPr>
        <w:t>are</w:t>
      </w:r>
      <w:r w:rsidRPr="007B7E42">
        <w:rPr>
          <w:rFonts w:eastAsia="Arial"/>
          <w:lang w:val="it-IT"/>
        </w:rPr>
        <w:t xml:space="preserve">e di </w:t>
      </w:r>
      <w:r w:rsidRPr="00140CA5">
        <w:rPr>
          <w:rFonts w:eastAsia="Arial"/>
          <w:lang w:val="it-IT"/>
        </w:rPr>
        <w:t>p</w:t>
      </w:r>
      <w:r w:rsidRPr="007B7E42">
        <w:rPr>
          <w:rFonts w:eastAsia="Arial"/>
          <w:lang w:val="it-IT"/>
        </w:rPr>
        <w:t>er</w:t>
      </w:r>
      <w:r w:rsidRPr="00140CA5">
        <w:rPr>
          <w:rFonts w:eastAsia="Arial"/>
          <w:lang w:val="it-IT"/>
        </w:rPr>
        <w:t>ti</w:t>
      </w:r>
      <w:r w:rsidRPr="007B7E42">
        <w:rPr>
          <w:rFonts w:eastAsia="Arial"/>
          <w:lang w:val="it-IT"/>
        </w:rPr>
        <w:t>ne</w:t>
      </w:r>
      <w:r w:rsidRPr="00140CA5">
        <w:rPr>
          <w:rFonts w:eastAsia="Arial"/>
          <w:lang w:val="it-IT"/>
        </w:rPr>
        <w:t>nz</w:t>
      </w:r>
      <w:r w:rsidRPr="007B7E42">
        <w:rPr>
          <w:rFonts w:eastAsia="Arial"/>
          <w:lang w:val="it-IT"/>
        </w:rPr>
        <w:t>a d</w:t>
      </w:r>
      <w:r w:rsidRPr="00140CA5">
        <w:rPr>
          <w:rFonts w:eastAsia="Arial"/>
          <w:lang w:val="it-IT"/>
        </w:rPr>
        <w:t>el</w:t>
      </w:r>
      <w:r w:rsidRPr="007B7E42">
        <w:rPr>
          <w:rFonts w:eastAsia="Arial"/>
          <w:lang w:val="it-IT"/>
        </w:rPr>
        <w:t>l</w:t>
      </w:r>
      <w:r w:rsidRPr="00140CA5">
        <w:rPr>
          <w:rFonts w:eastAsia="Arial"/>
          <w:lang w:val="it-IT"/>
        </w:rPr>
        <w:t>'</w:t>
      </w:r>
      <w:r w:rsidRPr="007B7E42">
        <w:rPr>
          <w:rFonts w:eastAsia="Arial"/>
          <w:lang w:val="it-IT"/>
        </w:rPr>
        <w:t>Az</w:t>
      </w:r>
      <w:r w:rsidRPr="00140CA5">
        <w:rPr>
          <w:rFonts w:eastAsia="Arial"/>
          <w:lang w:val="it-IT"/>
        </w:rPr>
        <w:t>i</w:t>
      </w:r>
      <w:r w:rsidRPr="007B7E42">
        <w:rPr>
          <w:rFonts w:eastAsia="Arial"/>
          <w:lang w:val="it-IT"/>
        </w:rPr>
        <w:t>enda Spe</w:t>
      </w:r>
      <w:r w:rsidRPr="00140CA5">
        <w:rPr>
          <w:rFonts w:eastAsia="Arial"/>
          <w:lang w:val="it-IT"/>
        </w:rPr>
        <w:t>cial</w:t>
      </w:r>
      <w:r w:rsidRPr="007B7E42">
        <w:rPr>
          <w:rFonts w:eastAsia="Arial"/>
          <w:lang w:val="it-IT"/>
        </w:rPr>
        <w:t>e Servizi (Farmacie,  Uffi</w:t>
      </w:r>
      <w:r w:rsidRPr="00140CA5">
        <w:rPr>
          <w:rFonts w:eastAsia="Arial"/>
          <w:lang w:val="it-IT"/>
        </w:rPr>
        <w:t>ci</w:t>
      </w:r>
      <w:r w:rsidRPr="007B7E42">
        <w:rPr>
          <w:rFonts w:eastAsia="Arial"/>
          <w:lang w:val="it-IT"/>
        </w:rPr>
        <w:t>o Amministrativo, Sa</w:t>
      </w:r>
      <w:r w:rsidRPr="00140CA5">
        <w:rPr>
          <w:rFonts w:eastAsia="Arial"/>
          <w:lang w:val="it-IT"/>
        </w:rPr>
        <w:t>l</w:t>
      </w:r>
      <w:r w:rsidRPr="007B7E42">
        <w:rPr>
          <w:rFonts w:eastAsia="Arial"/>
          <w:lang w:val="it-IT"/>
        </w:rPr>
        <w:t>a Riunioni, Sa</w:t>
      </w:r>
      <w:r w:rsidRPr="00140CA5">
        <w:rPr>
          <w:rFonts w:eastAsia="Arial"/>
          <w:lang w:val="it-IT"/>
        </w:rPr>
        <w:t>l</w:t>
      </w:r>
      <w:r w:rsidRPr="007B7E42">
        <w:rPr>
          <w:rFonts w:eastAsia="Arial"/>
          <w:lang w:val="it-IT"/>
        </w:rPr>
        <w:t>e at</w:t>
      </w:r>
      <w:r w:rsidRPr="00140CA5">
        <w:rPr>
          <w:rFonts w:eastAsia="Arial"/>
          <w:lang w:val="it-IT"/>
        </w:rPr>
        <w:t>t</w:t>
      </w:r>
      <w:r w:rsidRPr="007B7E42">
        <w:rPr>
          <w:rFonts w:eastAsia="Arial"/>
          <w:lang w:val="it-IT"/>
        </w:rPr>
        <w:t>e</w:t>
      </w:r>
      <w:r w:rsidRPr="00140CA5">
        <w:rPr>
          <w:rFonts w:eastAsia="Arial"/>
          <w:lang w:val="it-IT"/>
        </w:rPr>
        <w:t>s</w:t>
      </w:r>
      <w:r w:rsidRPr="007B7E42">
        <w:rPr>
          <w:rFonts w:eastAsia="Arial"/>
          <w:lang w:val="it-IT"/>
        </w:rPr>
        <w:t>a) da q</w:t>
      </w:r>
      <w:r w:rsidRPr="00140CA5">
        <w:rPr>
          <w:rFonts w:eastAsia="Arial"/>
          <w:lang w:val="it-IT"/>
        </w:rPr>
        <w:t>u</w:t>
      </w:r>
      <w:r w:rsidRPr="007B7E42">
        <w:rPr>
          <w:rFonts w:eastAsia="Arial"/>
          <w:lang w:val="it-IT"/>
        </w:rPr>
        <w:t>elle del Po</w:t>
      </w:r>
      <w:r w:rsidRPr="00140CA5">
        <w:rPr>
          <w:rFonts w:eastAsia="Arial"/>
          <w:lang w:val="it-IT"/>
        </w:rPr>
        <w:t>l</w:t>
      </w:r>
      <w:r w:rsidRPr="007B7E42">
        <w:rPr>
          <w:rFonts w:eastAsia="Arial"/>
          <w:lang w:val="it-IT"/>
        </w:rPr>
        <w:t>o So</w:t>
      </w:r>
      <w:r w:rsidRPr="00140CA5">
        <w:rPr>
          <w:rFonts w:eastAsia="Arial"/>
          <w:lang w:val="it-IT"/>
        </w:rPr>
        <w:t>ci</w:t>
      </w:r>
      <w:r w:rsidRPr="007B7E42">
        <w:rPr>
          <w:rFonts w:eastAsia="Arial"/>
          <w:lang w:val="it-IT"/>
        </w:rPr>
        <w:t>o Sanitario.</w:t>
      </w:r>
    </w:p>
    <w:p w14:paraId="4C941A0D" w14:textId="77777777" w:rsidR="0082750C" w:rsidRPr="007B7E42" w:rsidRDefault="00334973" w:rsidP="002F23AC">
      <w:pPr>
        <w:rPr>
          <w:rFonts w:eastAsia="Arial"/>
          <w:lang w:val="it-IT"/>
        </w:rPr>
      </w:pPr>
      <w:r w:rsidRPr="007B7E42">
        <w:rPr>
          <w:rFonts w:eastAsia="Arial"/>
          <w:lang w:val="it-IT"/>
        </w:rPr>
        <w:t>E</w:t>
      </w:r>
      <w:r w:rsidRPr="00140CA5">
        <w:rPr>
          <w:rFonts w:eastAsia="Arial"/>
          <w:lang w:val="it-IT"/>
        </w:rPr>
        <w:t>ss</w:t>
      </w:r>
      <w:r w:rsidRPr="007B7E42">
        <w:rPr>
          <w:rFonts w:eastAsia="Arial"/>
          <w:lang w:val="it-IT"/>
        </w:rPr>
        <w:t xml:space="preserve">a </w:t>
      </w:r>
      <w:r w:rsidRPr="00140CA5">
        <w:rPr>
          <w:rFonts w:eastAsia="Arial"/>
          <w:lang w:val="it-IT"/>
        </w:rPr>
        <w:t>c</w:t>
      </w:r>
      <w:r w:rsidRPr="007B7E42">
        <w:rPr>
          <w:rFonts w:eastAsia="Arial"/>
          <w:lang w:val="it-IT"/>
        </w:rPr>
        <w:t>on</w:t>
      </w:r>
      <w:r w:rsidRPr="00140CA5">
        <w:rPr>
          <w:rFonts w:eastAsia="Arial"/>
          <w:lang w:val="it-IT"/>
        </w:rPr>
        <w:t>sist</w:t>
      </w:r>
      <w:r w:rsidRPr="007B7E42">
        <w:rPr>
          <w:rFonts w:eastAsia="Arial"/>
          <w:lang w:val="it-IT"/>
        </w:rPr>
        <w:t>e</w:t>
      </w:r>
      <w:r w:rsidRPr="00140CA5">
        <w:rPr>
          <w:rFonts w:eastAsia="Arial"/>
          <w:lang w:val="it-IT"/>
        </w:rPr>
        <w:t>r</w:t>
      </w:r>
      <w:r w:rsidRPr="007B7E42">
        <w:rPr>
          <w:rFonts w:eastAsia="Arial"/>
          <w:lang w:val="it-IT"/>
        </w:rPr>
        <w:t xml:space="preserve">à in una </w:t>
      </w:r>
      <w:r w:rsidRPr="00140CA5">
        <w:rPr>
          <w:rFonts w:eastAsia="Arial"/>
          <w:lang w:val="it-IT"/>
        </w:rPr>
        <w:t>n</w:t>
      </w:r>
      <w:r w:rsidRPr="007B7E42">
        <w:rPr>
          <w:rFonts w:eastAsia="Arial"/>
          <w:lang w:val="it-IT"/>
        </w:rPr>
        <w:t>o</w:t>
      </w:r>
      <w:r w:rsidRPr="00140CA5">
        <w:rPr>
          <w:rFonts w:eastAsia="Arial"/>
          <w:lang w:val="it-IT"/>
        </w:rPr>
        <w:t>t</w:t>
      </w:r>
      <w:r w:rsidRPr="007B7E42">
        <w:rPr>
          <w:rFonts w:eastAsia="Arial"/>
          <w:lang w:val="it-IT"/>
        </w:rPr>
        <w:t xml:space="preserve">a </w:t>
      </w:r>
      <w:r w:rsidRPr="00140CA5">
        <w:rPr>
          <w:rFonts w:eastAsia="Arial"/>
          <w:lang w:val="it-IT"/>
        </w:rPr>
        <w:t>c</w:t>
      </w:r>
      <w:r w:rsidRPr="007B7E42">
        <w:rPr>
          <w:rFonts w:eastAsia="Arial"/>
          <w:lang w:val="it-IT"/>
        </w:rPr>
        <w:t>on</w:t>
      </w:r>
      <w:r w:rsidRPr="00140CA5">
        <w:rPr>
          <w:rFonts w:eastAsia="Arial"/>
          <w:lang w:val="it-IT"/>
        </w:rPr>
        <w:t>ta</w:t>
      </w:r>
      <w:r w:rsidRPr="007B7E42">
        <w:rPr>
          <w:rFonts w:eastAsia="Arial"/>
          <w:lang w:val="it-IT"/>
        </w:rPr>
        <w:t>b</w:t>
      </w:r>
      <w:r w:rsidRPr="00140CA5">
        <w:rPr>
          <w:rFonts w:eastAsia="Arial"/>
          <w:lang w:val="it-IT"/>
        </w:rPr>
        <w:t>il</w:t>
      </w:r>
      <w:r w:rsidRPr="007B7E42">
        <w:rPr>
          <w:rFonts w:eastAsia="Arial"/>
          <w:lang w:val="it-IT"/>
        </w:rPr>
        <w:t xml:space="preserve">e </w:t>
      </w:r>
      <w:r w:rsidRPr="00140CA5">
        <w:rPr>
          <w:rFonts w:eastAsia="Arial"/>
          <w:lang w:val="it-IT"/>
        </w:rPr>
        <w:t>c</w:t>
      </w:r>
      <w:r w:rsidRPr="007B7E42">
        <w:rPr>
          <w:rFonts w:eastAsia="Arial"/>
          <w:lang w:val="it-IT"/>
        </w:rPr>
        <w:t>om</w:t>
      </w:r>
      <w:r w:rsidRPr="00140CA5">
        <w:rPr>
          <w:rFonts w:eastAsia="Arial"/>
          <w:lang w:val="it-IT"/>
        </w:rPr>
        <w:t>p</w:t>
      </w:r>
      <w:r w:rsidRPr="007B7E42">
        <w:rPr>
          <w:rFonts w:eastAsia="Arial"/>
          <w:lang w:val="it-IT"/>
        </w:rPr>
        <w:t>o</w:t>
      </w:r>
      <w:r w:rsidRPr="00140CA5">
        <w:rPr>
          <w:rFonts w:eastAsia="Arial"/>
          <w:lang w:val="it-IT"/>
        </w:rPr>
        <w:t>st</w:t>
      </w:r>
      <w:r w:rsidRPr="007B7E42">
        <w:rPr>
          <w:rFonts w:eastAsia="Arial"/>
          <w:lang w:val="it-IT"/>
        </w:rPr>
        <w:t>a dal</w:t>
      </w:r>
      <w:r w:rsidRPr="00140CA5">
        <w:rPr>
          <w:rFonts w:eastAsia="Arial"/>
          <w:lang w:val="it-IT"/>
        </w:rPr>
        <w:t>l</w:t>
      </w:r>
      <w:r w:rsidRPr="007B7E42">
        <w:rPr>
          <w:rFonts w:eastAsia="Arial"/>
          <w:lang w:val="it-IT"/>
        </w:rPr>
        <w:t>e seguenti parti:</w:t>
      </w:r>
    </w:p>
    <w:p w14:paraId="68B83664" w14:textId="77777777" w:rsidR="0082750C" w:rsidRPr="007B7E42" w:rsidRDefault="001D5EC8" w:rsidP="002F23AC">
      <w:pPr>
        <w:rPr>
          <w:rFonts w:eastAsia="Arial"/>
          <w:lang w:val="it-IT"/>
        </w:rPr>
      </w:pPr>
      <w:r>
        <w:rPr>
          <w:rFonts w:eastAsia="Arial"/>
          <w:lang w:val="it-IT"/>
        </w:rPr>
        <w:t>•</w:t>
      </w:r>
      <w:r w:rsidR="00334973" w:rsidRPr="00140CA5">
        <w:rPr>
          <w:rFonts w:eastAsia="Arial"/>
          <w:lang w:val="it-IT"/>
        </w:rPr>
        <w:t>p</w:t>
      </w:r>
      <w:r w:rsidR="00334973" w:rsidRPr="007B7E42">
        <w:rPr>
          <w:rFonts w:eastAsia="Arial"/>
          <w:lang w:val="it-IT"/>
        </w:rPr>
        <w:t xml:space="preserve">arte prima: </w:t>
      </w:r>
      <w:r w:rsidR="00334973" w:rsidRPr="00140CA5">
        <w:rPr>
          <w:rFonts w:eastAsia="Arial"/>
          <w:lang w:val="it-IT"/>
        </w:rPr>
        <w:t>p</w:t>
      </w:r>
      <w:r w:rsidR="00334973" w:rsidRPr="007B7E42">
        <w:rPr>
          <w:rFonts w:eastAsia="Arial"/>
          <w:lang w:val="it-IT"/>
        </w:rPr>
        <w:t>u</w:t>
      </w:r>
      <w:r w:rsidR="00334973" w:rsidRPr="00140CA5">
        <w:rPr>
          <w:rFonts w:eastAsia="Arial"/>
          <w:lang w:val="it-IT"/>
        </w:rPr>
        <w:t>lizi</w:t>
      </w:r>
      <w:r w:rsidR="00334973" w:rsidRPr="007B7E42">
        <w:rPr>
          <w:rFonts w:eastAsia="Arial"/>
          <w:lang w:val="it-IT"/>
        </w:rPr>
        <w:t xml:space="preserve">e ordinarie </w:t>
      </w:r>
      <w:r w:rsidR="00334973" w:rsidRPr="00140CA5">
        <w:rPr>
          <w:rFonts w:eastAsia="Arial"/>
          <w:lang w:val="it-IT"/>
        </w:rPr>
        <w:t>n</w:t>
      </w:r>
      <w:r w:rsidR="00334973" w:rsidRPr="007B7E42">
        <w:rPr>
          <w:rFonts w:eastAsia="Arial"/>
          <w:lang w:val="it-IT"/>
        </w:rPr>
        <w:t>eg</w:t>
      </w:r>
      <w:r w:rsidR="00334973" w:rsidRPr="00140CA5">
        <w:rPr>
          <w:rFonts w:eastAsia="Arial"/>
          <w:lang w:val="it-IT"/>
        </w:rPr>
        <w:t>l</w:t>
      </w:r>
      <w:r w:rsidR="00334973" w:rsidRPr="007B7E42">
        <w:rPr>
          <w:rFonts w:eastAsia="Arial"/>
          <w:lang w:val="it-IT"/>
        </w:rPr>
        <w:t xml:space="preserve">i uffici </w:t>
      </w:r>
      <w:r w:rsidR="00334973" w:rsidRPr="00140CA5">
        <w:rPr>
          <w:rFonts w:eastAsia="Arial"/>
          <w:lang w:val="it-IT"/>
        </w:rPr>
        <w:t>e</w:t>
      </w:r>
      <w:r w:rsidR="00334973" w:rsidRPr="007B7E42">
        <w:rPr>
          <w:rFonts w:eastAsia="Arial"/>
          <w:lang w:val="it-IT"/>
        </w:rPr>
        <w:t>d</w:t>
      </w:r>
      <w:r w:rsidR="00334973" w:rsidRPr="00140CA5">
        <w:rPr>
          <w:rFonts w:eastAsia="Arial"/>
          <w:lang w:val="it-IT"/>
        </w:rPr>
        <w:t xml:space="preserve"> </w:t>
      </w:r>
      <w:r w:rsidR="00334973" w:rsidRPr="007B7E42">
        <w:rPr>
          <w:rFonts w:eastAsia="Arial"/>
          <w:lang w:val="it-IT"/>
        </w:rPr>
        <w:t>altri locali;</w:t>
      </w:r>
    </w:p>
    <w:p w14:paraId="7E0B9A14" w14:textId="77777777" w:rsidR="0082750C" w:rsidRPr="007B7E42" w:rsidRDefault="001D5EC8" w:rsidP="002F23AC">
      <w:pPr>
        <w:rPr>
          <w:rFonts w:eastAsia="Arial"/>
          <w:lang w:val="it-IT"/>
        </w:rPr>
      </w:pPr>
      <w:r>
        <w:rPr>
          <w:rFonts w:eastAsia="Arial"/>
          <w:lang w:val="it-IT"/>
        </w:rPr>
        <w:t>•</w:t>
      </w:r>
      <w:r w:rsidR="00334973" w:rsidRPr="007B7E42">
        <w:rPr>
          <w:rFonts w:eastAsia="Arial"/>
          <w:lang w:val="it-IT"/>
        </w:rPr>
        <w:t xml:space="preserve">parte seconda: </w:t>
      </w:r>
      <w:r w:rsidR="00334973" w:rsidRPr="00140CA5">
        <w:rPr>
          <w:rFonts w:eastAsia="Arial"/>
          <w:lang w:val="it-IT"/>
        </w:rPr>
        <w:t>pu</w:t>
      </w:r>
      <w:r w:rsidR="00334973" w:rsidRPr="007B7E42">
        <w:rPr>
          <w:rFonts w:eastAsia="Arial"/>
          <w:lang w:val="it-IT"/>
        </w:rPr>
        <w:t>l</w:t>
      </w:r>
      <w:r w:rsidR="00334973" w:rsidRPr="00140CA5">
        <w:rPr>
          <w:rFonts w:eastAsia="Arial"/>
          <w:lang w:val="it-IT"/>
        </w:rPr>
        <w:t>izi</w:t>
      </w:r>
      <w:r w:rsidR="00334973" w:rsidRPr="007B7E42">
        <w:rPr>
          <w:rFonts w:eastAsia="Arial"/>
          <w:lang w:val="it-IT"/>
        </w:rPr>
        <w:t>e dei vetri;</w:t>
      </w:r>
    </w:p>
    <w:p w14:paraId="1E22E5DB" w14:textId="77777777" w:rsidR="0082750C" w:rsidRPr="00E739F5" w:rsidRDefault="001D5EC8" w:rsidP="002F23AC">
      <w:pPr>
        <w:rPr>
          <w:rFonts w:eastAsia="Arial"/>
          <w:lang w:val="it-IT"/>
        </w:rPr>
      </w:pPr>
      <w:r>
        <w:rPr>
          <w:rFonts w:eastAsia="Arial"/>
          <w:lang w:val="it-IT"/>
        </w:rPr>
        <w:t>•</w:t>
      </w:r>
      <w:r w:rsidR="00334973" w:rsidRPr="00140CA5">
        <w:rPr>
          <w:rFonts w:eastAsia="Arial"/>
          <w:lang w:val="it-IT"/>
        </w:rPr>
        <w:t>p</w:t>
      </w:r>
      <w:r w:rsidR="00A941EB">
        <w:rPr>
          <w:rFonts w:eastAsia="Arial"/>
          <w:lang w:val="it-IT"/>
        </w:rPr>
        <w:t xml:space="preserve">arte </w:t>
      </w:r>
      <w:r w:rsidR="00334973" w:rsidRPr="00140CA5">
        <w:rPr>
          <w:rFonts w:eastAsia="Arial"/>
          <w:lang w:val="it-IT"/>
        </w:rPr>
        <w:t>t</w:t>
      </w:r>
      <w:r w:rsidR="008926B2">
        <w:rPr>
          <w:rFonts w:eastAsia="Arial"/>
          <w:lang w:val="it-IT"/>
        </w:rPr>
        <w:t xml:space="preserve">erza: </w:t>
      </w:r>
      <w:r w:rsidR="00A941EB">
        <w:rPr>
          <w:rFonts w:eastAsia="Arial"/>
          <w:lang w:val="it-IT"/>
        </w:rPr>
        <w:t xml:space="preserve">interventi </w:t>
      </w:r>
      <w:r w:rsidR="008926B2">
        <w:rPr>
          <w:rFonts w:eastAsia="Arial"/>
          <w:lang w:val="it-IT"/>
        </w:rPr>
        <w:t xml:space="preserve">straordinari (la </w:t>
      </w:r>
      <w:r w:rsidR="00334973" w:rsidRPr="007B7E42">
        <w:rPr>
          <w:rFonts w:eastAsia="Arial"/>
          <w:lang w:val="it-IT"/>
        </w:rPr>
        <w:t>d</w:t>
      </w:r>
      <w:r w:rsidR="00334973" w:rsidRPr="00140CA5">
        <w:rPr>
          <w:rFonts w:eastAsia="Arial"/>
          <w:lang w:val="it-IT"/>
        </w:rPr>
        <w:t>istint</w:t>
      </w:r>
      <w:r w:rsidR="008926B2">
        <w:rPr>
          <w:rFonts w:eastAsia="Arial"/>
          <w:lang w:val="it-IT"/>
        </w:rPr>
        <w:t xml:space="preserve">a </w:t>
      </w:r>
      <w:r w:rsidR="00334973" w:rsidRPr="00140CA5">
        <w:rPr>
          <w:rFonts w:eastAsia="Arial"/>
          <w:lang w:val="it-IT"/>
        </w:rPr>
        <w:t>d</w:t>
      </w:r>
      <w:r w:rsidR="00334973" w:rsidRPr="007B7E42">
        <w:rPr>
          <w:rFonts w:eastAsia="Arial"/>
          <w:lang w:val="it-IT"/>
        </w:rPr>
        <w:t>o</w:t>
      </w:r>
      <w:r w:rsidR="00334973" w:rsidRPr="00140CA5">
        <w:rPr>
          <w:rFonts w:eastAsia="Arial"/>
          <w:lang w:val="it-IT"/>
        </w:rPr>
        <w:t>vr</w:t>
      </w:r>
      <w:r w:rsidR="008926B2">
        <w:rPr>
          <w:rFonts w:eastAsia="Arial"/>
          <w:lang w:val="it-IT"/>
        </w:rPr>
        <w:t xml:space="preserve">à </w:t>
      </w:r>
      <w:r w:rsidR="00334973" w:rsidRPr="007B7E42">
        <w:rPr>
          <w:rFonts w:eastAsia="Arial"/>
          <w:lang w:val="it-IT"/>
        </w:rPr>
        <w:t>co</w:t>
      </w:r>
      <w:r w:rsidR="00334973" w:rsidRPr="00140CA5">
        <w:rPr>
          <w:rFonts w:eastAsia="Arial"/>
          <w:lang w:val="it-IT"/>
        </w:rPr>
        <w:t>nt</w:t>
      </w:r>
      <w:r w:rsidR="00334973" w:rsidRPr="007B7E42">
        <w:rPr>
          <w:rFonts w:eastAsia="Arial"/>
          <w:lang w:val="it-IT"/>
        </w:rPr>
        <w:t>e</w:t>
      </w:r>
      <w:r w:rsidR="00334973" w:rsidRPr="00140CA5">
        <w:rPr>
          <w:rFonts w:eastAsia="Arial"/>
          <w:lang w:val="it-IT"/>
        </w:rPr>
        <w:t>ner</w:t>
      </w:r>
      <w:r w:rsidR="008926B2">
        <w:rPr>
          <w:rFonts w:eastAsia="Arial"/>
          <w:lang w:val="it-IT"/>
        </w:rPr>
        <w:t>e</w:t>
      </w:r>
      <w:r w:rsidR="00334973" w:rsidRPr="007B7E42">
        <w:rPr>
          <w:rFonts w:eastAsia="Arial"/>
          <w:lang w:val="it-IT"/>
        </w:rPr>
        <w:t xml:space="preserve"> l</w:t>
      </w:r>
      <w:r w:rsidR="00334973" w:rsidRPr="00140CA5">
        <w:rPr>
          <w:rFonts w:eastAsia="Arial"/>
          <w:lang w:val="it-IT"/>
        </w:rPr>
        <w:t>'</w:t>
      </w:r>
      <w:r w:rsidR="00334973" w:rsidRPr="007B7E42">
        <w:rPr>
          <w:rFonts w:eastAsia="Arial"/>
          <w:lang w:val="it-IT"/>
        </w:rPr>
        <w:t>e</w:t>
      </w:r>
      <w:r w:rsidR="00334973" w:rsidRPr="00140CA5">
        <w:rPr>
          <w:rFonts w:eastAsia="Arial"/>
          <w:lang w:val="it-IT"/>
        </w:rPr>
        <w:t>lenc</w:t>
      </w:r>
      <w:r w:rsidR="008926B2">
        <w:rPr>
          <w:rFonts w:eastAsia="Arial"/>
          <w:lang w:val="it-IT"/>
        </w:rPr>
        <w:t xml:space="preserve">o </w:t>
      </w:r>
      <w:r w:rsidR="00334973" w:rsidRPr="00140CA5">
        <w:rPr>
          <w:rFonts w:eastAsia="Arial"/>
          <w:lang w:val="it-IT"/>
        </w:rPr>
        <w:t>d</w:t>
      </w:r>
      <w:r w:rsidR="00334973" w:rsidRPr="007B7E42">
        <w:rPr>
          <w:rFonts w:eastAsia="Arial"/>
          <w:lang w:val="it-IT"/>
        </w:rPr>
        <w:t>egli interventi eseguiti e</w:t>
      </w:r>
      <w:r w:rsidR="00334973" w:rsidRPr="00140CA5">
        <w:rPr>
          <w:rFonts w:eastAsia="Arial"/>
          <w:lang w:val="it-IT"/>
        </w:rPr>
        <w:t xml:space="preserve"> c</w:t>
      </w:r>
      <w:r w:rsidR="00334973" w:rsidRPr="007B7E42">
        <w:rPr>
          <w:rFonts w:eastAsia="Arial"/>
          <w:lang w:val="it-IT"/>
        </w:rPr>
        <w:t>omp</w:t>
      </w:r>
      <w:r w:rsidR="00334973" w:rsidRPr="00140CA5">
        <w:rPr>
          <w:rFonts w:eastAsia="Arial"/>
          <w:lang w:val="it-IT"/>
        </w:rPr>
        <w:t>let</w:t>
      </w:r>
      <w:r w:rsidR="00334973" w:rsidRPr="007B7E42">
        <w:rPr>
          <w:rFonts w:eastAsia="Arial"/>
          <w:lang w:val="it-IT"/>
        </w:rPr>
        <w:t>ati en</w:t>
      </w:r>
      <w:r w:rsidR="00334973" w:rsidRPr="00140CA5">
        <w:rPr>
          <w:rFonts w:eastAsia="Arial"/>
          <w:lang w:val="it-IT"/>
        </w:rPr>
        <w:t>tr</w:t>
      </w:r>
      <w:r w:rsidR="00334973" w:rsidRPr="007B7E42">
        <w:rPr>
          <w:rFonts w:eastAsia="Arial"/>
          <w:lang w:val="it-IT"/>
        </w:rPr>
        <w:t>o il te</w:t>
      </w:r>
      <w:r w:rsidR="00334973" w:rsidRPr="00140CA5">
        <w:rPr>
          <w:rFonts w:eastAsia="Arial"/>
          <w:lang w:val="it-IT"/>
        </w:rPr>
        <w:t>r</w:t>
      </w:r>
      <w:r w:rsidR="00334973" w:rsidRPr="007B7E42">
        <w:rPr>
          <w:rFonts w:eastAsia="Arial"/>
          <w:lang w:val="it-IT"/>
        </w:rPr>
        <w:t>m</w:t>
      </w:r>
      <w:r w:rsidR="00334973" w:rsidRPr="00140CA5">
        <w:rPr>
          <w:rFonts w:eastAsia="Arial"/>
          <w:lang w:val="it-IT"/>
        </w:rPr>
        <w:t>i</w:t>
      </w:r>
      <w:r w:rsidR="00334973" w:rsidRPr="007B7E42">
        <w:rPr>
          <w:rFonts w:eastAsia="Arial"/>
          <w:lang w:val="it-IT"/>
        </w:rPr>
        <w:t>ne del b</w:t>
      </w:r>
      <w:r w:rsidR="00334973" w:rsidRPr="00140CA5">
        <w:rPr>
          <w:rFonts w:eastAsia="Arial"/>
          <w:lang w:val="it-IT"/>
        </w:rPr>
        <w:t>i</w:t>
      </w:r>
      <w:r w:rsidR="00334973" w:rsidRPr="007B7E42">
        <w:rPr>
          <w:rFonts w:eastAsia="Arial"/>
          <w:lang w:val="it-IT"/>
        </w:rPr>
        <w:t>me</w:t>
      </w:r>
      <w:r w:rsidR="00334973" w:rsidRPr="00140CA5">
        <w:rPr>
          <w:rFonts w:eastAsia="Arial"/>
          <w:lang w:val="it-IT"/>
        </w:rPr>
        <w:t>st</w:t>
      </w:r>
      <w:r w:rsidR="00334973" w:rsidRPr="007B7E42">
        <w:rPr>
          <w:rFonts w:eastAsia="Arial"/>
          <w:lang w:val="it-IT"/>
        </w:rPr>
        <w:t xml:space="preserve">re </w:t>
      </w:r>
      <w:r w:rsidR="00334973" w:rsidRPr="00140CA5">
        <w:rPr>
          <w:rFonts w:eastAsia="Arial"/>
          <w:lang w:val="it-IT"/>
        </w:rPr>
        <w:t>d</w:t>
      </w:r>
      <w:r w:rsidR="00334973" w:rsidRPr="007B7E42">
        <w:rPr>
          <w:rFonts w:eastAsia="Arial"/>
          <w:lang w:val="it-IT"/>
        </w:rPr>
        <w:t>i rife</w:t>
      </w:r>
      <w:r w:rsidR="00334973" w:rsidRPr="00140CA5">
        <w:rPr>
          <w:rFonts w:eastAsia="Arial"/>
          <w:lang w:val="it-IT"/>
        </w:rPr>
        <w:t>ri</w:t>
      </w:r>
      <w:r w:rsidR="00334973" w:rsidRPr="007B7E42">
        <w:rPr>
          <w:rFonts w:eastAsia="Arial"/>
          <w:lang w:val="it-IT"/>
        </w:rPr>
        <w:t>m</w:t>
      </w:r>
      <w:r w:rsidR="00334973" w:rsidRPr="00140CA5">
        <w:rPr>
          <w:rFonts w:eastAsia="Arial"/>
          <w:lang w:val="it-IT"/>
        </w:rPr>
        <w:t>e</w:t>
      </w:r>
      <w:r w:rsidR="00334973" w:rsidRPr="007B7E42">
        <w:rPr>
          <w:rFonts w:eastAsia="Arial"/>
          <w:lang w:val="it-IT"/>
        </w:rPr>
        <w:t>n</w:t>
      </w:r>
      <w:r w:rsidR="00334973" w:rsidRPr="00140CA5">
        <w:rPr>
          <w:rFonts w:eastAsia="Arial"/>
          <w:lang w:val="it-IT"/>
        </w:rPr>
        <w:t>t</w:t>
      </w:r>
      <w:r w:rsidR="00334973" w:rsidRPr="007B7E42">
        <w:rPr>
          <w:rFonts w:eastAsia="Arial"/>
          <w:lang w:val="it-IT"/>
        </w:rPr>
        <w:t xml:space="preserve">o e </w:t>
      </w:r>
      <w:r w:rsidR="00334973" w:rsidRPr="00140CA5">
        <w:rPr>
          <w:rFonts w:eastAsia="Arial"/>
          <w:lang w:val="it-IT"/>
        </w:rPr>
        <w:t>d</w:t>
      </w:r>
      <w:r w:rsidR="00334973" w:rsidRPr="007B7E42">
        <w:rPr>
          <w:rFonts w:eastAsia="Arial"/>
          <w:lang w:val="it-IT"/>
        </w:rPr>
        <w:t>o</w:t>
      </w:r>
      <w:r w:rsidR="00334973" w:rsidRPr="00140CA5">
        <w:rPr>
          <w:rFonts w:eastAsia="Arial"/>
          <w:lang w:val="it-IT"/>
        </w:rPr>
        <w:t>vr</w:t>
      </w:r>
      <w:r w:rsidR="008926B2">
        <w:rPr>
          <w:rFonts w:eastAsia="Arial"/>
          <w:lang w:val="it-IT"/>
        </w:rPr>
        <w:t xml:space="preserve">à indicare per ogni intervento </w:t>
      </w:r>
      <w:r w:rsidR="00334973" w:rsidRPr="007B7E42">
        <w:rPr>
          <w:rFonts w:eastAsia="Arial"/>
          <w:lang w:val="it-IT"/>
        </w:rPr>
        <w:t>la  de</w:t>
      </w:r>
      <w:r w:rsidR="00334973" w:rsidRPr="00140CA5">
        <w:rPr>
          <w:rFonts w:eastAsia="Arial"/>
          <w:lang w:val="it-IT"/>
        </w:rPr>
        <w:t>sc</w:t>
      </w:r>
      <w:r w:rsidR="00334973" w:rsidRPr="007B7E42">
        <w:rPr>
          <w:rFonts w:eastAsia="Arial"/>
          <w:lang w:val="it-IT"/>
        </w:rPr>
        <w:t>ri</w:t>
      </w:r>
      <w:r w:rsidR="00334973" w:rsidRPr="00140CA5">
        <w:rPr>
          <w:rFonts w:eastAsia="Arial"/>
          <w:lang w:val="it-IT"/>
        </w:rPr>
        <w:t>zio</w:t>
      </w:r>
      <w:r w:rsidR="00334973" w:rsidRPr="007B7E42">
        <w:rPr>
          <w:rFonts w:eastAsia="Arial"/>
          <w:lang w:val="it-IT"/>
        </w:rPr>
        <w:t>ne dei lavori  eseguiti,  le  superfici in metri</w:t>
      </w:r>
      <w:r w:rsidR="007B7E42">
        <w:rPr>
          <w:rFonts w:eastAsia="Arial"/>
          <w:lang w:val="it-IT"/>
        </w:rPr>
        <w:t xml:space="preserve"> </w:t>
      </w:r>
      <w:r w:rsidR="00334973" w:rsidRPr="00E739F5">
        <w:rPr>
          <w:rFonts w:eastAsia="Arial"/>
          <w:lang w:val="it-IT"/>
        </w:rPr>
        <w:t xml:space="preserve">quadrati </w:t>
      </w:r>
      <w:r w:rsidR="00334973" w:rsidRPr="00140CA5">
        <w:rPr>
          <w:rFonts w:eastAsia="Arial"/>
          <w:lang w:val="it-IT"/>
        </w:rPr>
        <w:t>pu</w:t>
      </w:r>
      <w:r w:rsidR="00334973" w:rsidRPr="00E739F5">
        <w:rPr>
          <w:rFonts w:eastAsia="Arial"/>
          <w:lang w:val="it-IT"/>
        </w:rPr>
        <w:t>l</w:t>
      </w:r>
      <w:r w:rsidR="00334973" w:rsidRPr="00140CA5">
        <w:rPr>
          <w:rFonts w:eastAsia="Arial"/>
          <w:lang w:val="it-IT"/>
        </w:rPr>
        <w:t>i</w:t>
      </w:r>
      <w:r w:rsidR="00334973" w:rsidRPr="00E739F5">
        <w:rPr>
          <w:rFonts w:eastAsia="Arial"/>
          <w:lang w:val="it-IT"/>
        </w:rPr>
        <w:t xml:space="preserve">te o le </w:t>
      </w:r>
      <w:r w:rsidR="00334973" w:rsidRPr="00140CA5">
        <w:rPr>
          <w:rFonts w:eastAsia="Arial"/>
          <w:lang w:val="it-IT"/>
        </w:rPr>
        <w:t>o</w:t>
      </w:r>
      <w:r w:rsidR="00334973" w:rsidRPr="00E739F5">
        <w:rPr>
          <w:rFonts w:eastAsia="Arial"/>
          <w:lang w:val="it-IT"/>
        </w:rPr>
        <w:t xml:space="preserve">re impegnate,  le </w:t>
      </w:r>
      <w:r w:rsidR="00334973" w:rsidRPr="00140CA5">
        <w:rPr>
          <w:rFonts w:eastAsia="Arial"/>
          <w:lang w:val="it-IT"/>
        </w:rPr>
        <w:t>t</w:t>
      </w:r>
      <w:r w:rsidR="00334973" w:rsidRPr="00E739F5">
        <w:rPr>
          <w:rFonts w:eastAsia="Arial"/>
          <w:lang w:val="it-IT"/>
        </w:rPr>
        <w:t>a</w:t>
      </w:r>
      <w:r w:rsidR="00334973" w:rsidRPr="00140CA5">
        <w:rPr>
          <w:rFonts w:eastAsia="Arial"/>
          <w:lang w:val="it-IT"/>
        </w:rPr>
        <w:t>r</w:t>
      </w:r>
      <w:r w:rsidR="00334973" w:rsidRPr="00E739F5">
        <w:rPr>
          <w:rFonts w:eastAsia="Arial"/>
          <w:lang w:val="it-IT"/>
        </w:rPr>
        <w:t xml:space="preserve">iffe </w:t>
      </w:r>
      <w:r w:rsidR="00334973" w:rsidRPr="00140CA5">
        <w:rPr>
          <w:rFonts w:eastAsia="Arial"/>
          <w:lang w:val="it-IT"/>
        </w:rPr>
        <w:t>a</w:t>
      </w:r>
      <w:r w:rsidR="00334973" w:rsidRPr="00E739F5">
        <w:rPr>
          <w:rFonts w:eastAsia="Arial"/>
          <w:lang w:val="it-IT"/>
        </w:rPr>
        <w:t>pp</w:t>
      </w:r>
      <w:r w:rsidR="00334973" w:rsidRPr="00140CA5">
        <w:rPr>
          <w:rFonts w:eastAsia="Arial"/>
          <w:lang w:val="it-IT"/>
        </w:rPr>
        <w:t>li</w:t>
      </w:r>
      <w:r w:rsidR="00334973" w:rsidRPr="00E739F5">
        <w:rPr>
          <w:rFonts w:eastAsia="Arial"/>
          <w:lang w:val="it-IT"/>
        </w:rPr>
        <w:t>ca</w:t>
      </w:r>
      <w:r w:rsidR="00334973" w:rsidRPr="00140CA5">
        <w:rPr>
          <w:rFonts w:eastAsia="Arial"/>
          <w:lang w:val="it-IT"/>
        </w:rPr>
        <w:t>t</w:t>
      </w:r>
      <w:r w:rsidR="00334973" w:rsidRPr="00E739F5">
        <w:rPr>
          <w:rFonts w:eastAsia="Arial"/>
          <w:lang w:val="it-IT"/>
        </w:rPr>
        <w:t xml:space="preserve">e </w:t>
      </w:r>
      <w:r w:rsidR="00334973" w:rsidRPr="00140CA5">
        <w:rPr>
          <w:rFonts w:eastAsia="Arial"/>
          <w:lang w:val="it-IT"/>
        </w:rPr>
        <w:t>co</w:t>
      </w:r>
      <w:r w:rsidR="00334973" w:rsidRPr="00E739F5">
        <w:rPr>
          <w:rFonts w:eastAsia="Arial"/>
          <w:lang w:val="it-IT"/>
        </w:rPr>
        <w:t xml:space="preserve">me </w:t>
      </w:r>
      <w:r w:rsidR="00334973" w:rsidRPr="00140CA5">
        <w:rPr>
          <w:rFonts w:eastAsia="Arial"/>
          <w:lang w:val="it-IT"/>
        </w:rPr>
        <w:t>d</w:t>
      </w:r>
      <w:r w:rsidR="00334973" w:rsidRPr="00E739F5">
        <w:rPr>
          <w:rFonts w:eastAsia="Arial"/>
          <w:lang w:val="it-IT"/>
        </w:rPr>
        <w:t xml:space="preserve">a </w:t>
      </w:r>
      <w:r w:rsidR="00334973" w:rsidRPr="00140CA5">
        <w:rPr>
          <w:rFonts w:eastAsia="Arial"/>
          <w:lang w:val="it-IT"/>
        </w:rPr>
        <w:t>contr</w:t>
      </w:r>
      <w:r w:rsidR="00334973" w:rsidRPr="00E739F5">
        <w:rPr>
          <w:rFonts w:eastAsia="Arial"/>
          <w:lang w:val="it-IT"/>
        </w:rPr>
        <w:t xml:space="preserve">atto e il </w:t>
      </w:r>
      <w:r w:rsidR="00334973" w:rsidRPr="00140CA5">
        <w:rPr>
          <w:rFonts w:eastAsia="Arial"/>
          <w:lang w:val="it-IT"/>
        </w:rPr>
        <w:t>p</w:t>
      </w:r>
      <w:r w:rsidR="00334973" w:rsidRPr="00E739F5">
        <w:rPr>
          <w:rFonts w:eastAsia="Arial"/>
          <w:lang w:val="it-IT"/>
        </w:rPr>
        <w:t>r</w:t>
      </w:r>
      <w:r w:rsidR="00334973" w:rsidRPr="00140CA5">
        <w:rPr>
          <w:rFonts w:eastAsia="Arial"/>
          <w:lang w:val="it-IT"/>
        </w:rPr>
        <w:t>e</w:t>
      </w:r>
      <w:r w:rsidR="00334973" w:rsidRPr="00E739F5">
        <w:rPr>
          <w:rFonts w:eastAsia="Arial"/>
          <w:lang w:val="it-IT"/>
        </w:rPr>
        <w:t>zzo al net</w:t>
      </w:r>
      <w:r w:rsidR="00334973" w:rsidRPr="00140CA5">
        <w:rPr>
          <w:rFonts w:eastAsia="Arial"/>
          <w:lang w:val="it-IT"/>
        </w:rPr>
        <w:t>t</w:t>
      </w:r>
      <w:r w:rsidR="00334973" w:rsidRPr="00E739F5">
        <w:rPr>
          <w:rFonts w:eastAsia="Arial"/>
          <w:lang w:val="it-IT"/>
        </w:rPr>
        <w:t>o IVA,  no</w:t>
      </w:r>
      <w:r w:rsidR="00334973" w:rsidRPr="00140CA5">
        <w:rPr>
          <w:rFonts w:eastAsia="Arial"/>
          <w:lang w:val="it-IT"/>
        </w:rPr>
        <w:t>nc</w:t>
      </w:r>
      <w:r w:rsidR="00334973" w:rsidRPr="00E739F5">
        <w:rPr>
          <w:rFonts w:eastAsia="Arial"/>
          <w:lang w:val="it-IT"/>
        </w:rPr>
        <w:t>hé il pr</w:t>
      </w:r>
      <w:r w:rsidR="00334973" w:rsidRPr="00140CA5">
        <w:rPr>
          <w:rFonts w:eastAsia="Arial"/>
          <w:lang w:val="it-IT"/>
        </w:rPr>
        <w:t>e</w:t>
      </w:r>
      <w:r w:rsidR="00334973" w:rsidRPr="00E739F5">
        <w:rPr>
          <w:rFonts w:eastAsia="Arial"/>
          <w:lang w:val="it-IT"/>
        </w:rPr>
        <w:t xml:space="preserve">zzo </w:t>
      </w:r>
      <w:r w:rsidR="00334973" w:rsidRPr="00140CA5">
        <w:rPr>
          <w:rFonts w:eastAsia="Arial"/>
          <w:lang w:val="it-IT"/>
        </w:rPr>
        <w:t>c</w:t>
      </w:r>
      <w:r w:rsidR="00334973" w:rsidRPr="00E739F5">
        <w:rPr>
          <w:rFonts w:eastAsia="Arial"/>
          <w:lang w:val="it-IT"/>
        </w:rPr>
        <w:t>omp</w:t>
      </w:r>
      <w:r w:rsidR="00334973" w:rsidRPr="00140CA5">
        <w:rPr>
          <w:rFonts w:eastAsia="Arial"/>
          <w:lang w:val="it-IT"/>
        </w:rPr>
        <w:t>l</w:t>
      </w:r>
      <w:r w:rsidR="00334973" w:rsidRPr="00E739F5">
        <w:rPr>
          <w:rFonts w:eastAsia="Arial"/>
          <w:lang w:val="it-IT"/>
        </w:rPr>
        <w:t>e</w:t>
      </w:r>
      <w:r w:rsidR="00334973" w:rsidRPr="00140CA5">
        <w:rPr>
          <w:rFonts w:eastAsia="Arial"/>
          <w:lang w:val="it-IT"/>
        </w:rPr>
        <w:t>ssiv</w:t>
      </w:r>
      <w:r w:rsidR="00334973" w:rsidRPr="00E739F5">
        <w:rPr>
          <w:rFonts w:eastAsia="Arial"/>
          <w:lang w:val="it-IT"/>
        </w:rPr>
        <w:t xml:space="preserve">o </w:t>
      </w:r>
      <w:r w:rsidR="00334973" w:rsidRPr="00140CA5">
        <w:rPr>
          <w:rFonts w:eastAsia="Arial"/>
          <w:lang w:val="it-IT"/>
        </w:rPr>
        <w:t>d</w:t>
      </w:r>
      <w:r w:rsidR="00334973" w:rsidRPr="00E739F5">
        <w:rPr>
          <w:rFonts w:eastAsia="Arial"/>
          <w:lang w:val="it-IT"/>
        </w:rPr>
        <w:t xml:space="preserve">egli </w:t>
      </w:r>
      <w:r w:rsidR="00334973" w:rsidRPr="00140CA5">
        <w:rPr>
          <w:rFonts w:eastAsia="Arial"/>
          <w:lang w:val="it-IT"/>
        </w:rPr>
        <w:t>in</w:t>
      </w:r>
      <w:r w:rsidR="00334973" w:rsidRPr="00E739F5">
        <w:rPr>
          <w:rFonts w:eastAsia="Arial"/>
          <w:lang w:val="it-IT"/>
        </w:rPr>
        <w:t xml:space="preserve">terventi elencati al </w:t>
      </w:r>
      <w:r w:rsidR="00334973" w:rsidRPr="00140CA5">
        <w:rPr>
          <w:rFonts w:eastAsia="Arial"/>
          <w:lang w:val="it-IT"/>
        </w:rPr>
        <w:t>n</w:t>
      </w:r>
      <w:r w:rsidR="00334973" w:rsidRPr="00E739F5">
        <w:rPr>
          <w:rFonts w:eastAsia="Arial"/>
          <w:lang w:val="it-IT"/>
        </w:rPr>
        <w:t>etto IVA).</w:t>
      </w:r>
    </w:p>
    <w:p w14:paraId="3BD8CE50" w14:textId="77777777" w:rsidR="0082750C" w:rsidRPr="00E739F5" w:rsidRDefault="001D5EC8" w:rsidP="002F23AC">
      <w:pPr>
        <w:rPr>
          <w:rFonts w:eastAsia="Arial"/>
          <w:lang w:val="it-IT"/>
        </w:rPr>
      </w:pPr>
      <w:r>
        <w:rPr>
          <w:rFonts w:eastAsia="Arial"/>
          <w:lang w:val="it-IT"/>
        </w:rPr>
        <w:t>•</w:t>
      </w:r>
      <w:r w:rsidR="00751D73">
        <w:rPr>
          <w:rFonts w:eastAsia="Arial"/>
          <w:lang w:val="it-IT"/>
        </w:rPr>
        <w:t>p</w:t>
      </w:r>
      <w:r>
        <w:rPr>
          <w:rFonts w:eastAsia="Arial"/>
          <w:lang w:val="it-IT"/>
        </w:rPr>
        <w:t xml:space="preserve">arte quarta: </w:t>
      </w:r>
      <w:r w:rsidR="00334973" w:rsidRPr="00E739F5">
        <w:rPr>
          <w:rFonts w:eastAsia="Arial"/>
          <w:lang w:val="it-IT"/>
        </w:rPr>
        <w:t>r</w:t>
      </w:r>
      <w:r w:rsidR="00334973" w:rsidRPr="00140CA5">
        <w:rPr>
          <w:rFonts w:eastAsia="Arial"/>
          <w:lang w:val="it-IT"/>
        </w:rPr>
        <w:t>i</w:t>
      </w:r>
      <w:r w:rsidR="00334973" w:rsidRPr="00E739F5">
        <w:rPr>
          <w:rFonts w:eastAsia="Arial"/>
          <w:lang w:val="it-IT"/>
        </w:rPr>
        <w:t>epilo</w:t>
      </w:r>
      <w:r w:rsidR="00334973" w:rsidRPr="00140CA5">
        <w:rPr>
          <w:rFonts w:eastAsia="Arial"/>
          <w:lang w:val="it-IT"/>
        </w:rPr>
        <w:t>g</w:t>
      </w:r>
      <w:r w:rsidR="00334973" w:rsidRPr="00E739F5">
        <w:rPr>
          <w:rFonts w:eastAsia="Arial"/>
          <w:lang w:val="it-IT"/>
        </w:rPr>
        <w:t xml:space="preserve">o </w:t>
      </w:r>
      <w:r w:rsidR="00334973" w:rsidRPr="00140CA5">
        <w:rPr>
          <w:rFonts w:eastAsia="Arial"/>
          <w:lang w:val="it-IT"/>
        </w:rPr>
        <w:t>(</w:t>
      </w:r>
      <w:r w:rsidR="00334973" w:rsidRPr="00E739F5">
        <w:rPr>
          <w:rFonts w:eastAsia="Arial"/>
          <w:lang w:val="it-IT"/>
        </w:rPr>
        <w:t xml:space="preserve">La distinta </w:t>
      </w:r>
      <w:r w:rsidR="00334973" w:rsidRPr="00140CA5">
        <w:rPr>
          <w:rFonts w:eastAsia="Arial"/>
          <w:lang w:val="it-IT"/>
        </w:rPr>
        <w:t>dov</w:t>
      </w:r>
      <w:r w:rsidR="00334973" w:rsidRPr="00E739F5">
        <w:rPr>
          <w:rFonts w:eastAsia="Arial"/>
          <w:lang w:val="it-IT"/>
        </w:rPr>
        <w:t xml:space="preserve">rà </w:t>
      </w:r>
      <w:r w:rsidR="00334973" w:rsidRPr="00140CA5">
        <w:rPr>
          <w:rFonts w:eastAsia="Arial"/>
          <w:lang w:val="it-IT"/>
        </w:rPr>
        <w:t>ri</w:t>
      </w:r>
      <w:r w:rsidR="00334973" w:rsidRPr="00E739F5">
        <w:rPr>
          <w:rFonts w:eastAsia="Arial"/>
          <w:lang w:val="it-IT"/>
        </w:rPr>
        <w:t>a</w:t>
      </w:r>
      <w:r w:rsidR="00334973" w:rsidRPr="00140CA5">
        <w:rPr>
          <w:rFonts w:eastAsia="Arial"/>
          <w:lang w:val="it-IT"/>
        </w:rPr>
        <w:t>ss</w:t>
      </w:r>
      <w:r w:rsidR="00334973" w:rsidRPr="00E739F5">
        <w:rPr>
          <w:rFonts w:eastAsia="Arial"/>
          <w:lang w:val="it-IT"/>
        </w:rPr>
        <w:t>um</w:t>
      </w:r>
      <w:r w:rsidR="00334973" w:rsidRPr="00140CA5">
        <w:rPr>
          <w:rFonts w:eastAsia="Arial"/>
          <w:lang w:val="it-IT"/>
        </w:rPr>
        <w:t>e</w:t>
      </w:r>
      <w:r w:rsidR="00334973" w:rsidRPr="00E739F5">
        <w:rPr>
          <w:rFonts w:eastAsia="Arial"/>
          <w:lang w:val="it-IT"/>
        </w:rPr>
        <w:t>re i  dati finali di ciascun e</w:t>
      </w:r>
      <w:r w:rsidR="00334973" w:rsidRPr="00140CA5">
        <w:rPr>
          <w:rFonts w:eastAsia="Arial"/>
          <w:lang w:val="it-IT"/>
        </w:rPr>
        <w:t>l</w:t>
      </w:r>
      <w:r w:rsidR="00334973" w:rsidRPr="00E739F5">
        <w:rPr>
          <w:rFonts w:eastAsia="Arial"/>
          <w:lang w:val="it-IT"/>
        </w:rPr>
        <w:t xml:space="preserve">enco e </w:t>
      </w:r>
      <w:r w:rsidR="00334973" w:rsidRPr="00140CA5">
        <w:rPr>
          <w:rFonts w:eastAsia="Arial"/>
          <w:lang w:val="it-IT"/>
        </w:rPr>
        <w:t>rip</w:t>
      </w:r>
      <w:r w:rsidR="00334973" w:rsidRPr="00E739F5">
        <w:rPr>
          <w:rFonts w:eastAsia="Arial"/>
          <w:lang w:val="it-IT"/>
        </w:rPr>
        <w:t xml:space="preserve">ortare il prezzo </w:t>
      </w:r>
      <w:r w:rsidR="00334973" w:rsidRPr="00140CA5">
        <w:rPr>
          <w:rFonts w:eastAsia="Arial"/>
          <w:lang w:val="it-IT"/>
        </w:rPr>
        <w:t>co</w:t>
      </w:r>
      <w:r w:rsidR="00334973" w:rsidRPr="00E739F5">
        <w:rPr>
          <w:rFonts w:eastAsia="Arial"/>
          <w:lang w:val="it-IT"/>
        </w:rPr>
        <w:t>mp</w:t>
      </w:r>
      <w:r w:rsidR="00334973" w:rsidRPr="00140CA5">
        <w:rPr>
          <w:rFonts w:eastAsia="Arial"/>
          <w:lang w:val="it-IT"/>
        </w:rPr>
        <w:t>lessiv</w:t>
      </w:r>
      <w:r w:rsidR="00334973" w:rsidRPr="00E739F5">
        <w:rPr>
          <w:rFonts w:eastAsia="Arial"/>
          <w:lang w:val="it-IT"/>
        </w:rPr>
        <w:t xml:space="preserve">o al </w:t>
      </w:r>
      <w:r w:rsidR="00334973" w:rsidRPr="00140CA5">
        <w:rPr>
          <w:rFonts w:eastAsia="Arial"/>
          <w:lang w:val="it-IT"/>
        </w:rPr>
        <w:t>n</w:t>
      </w:r>
      <w:r w:rsidR="00334973" w:rsidRPr="00E739F5">
        <w:rPr>
          <w:rFonts w:eastAsia="Arial"/>
          <w:lang w:val="it-IT"/>
        </w:rPr>
        <w:t xml:space="preserve">etto IVA </w:t>
      </w:r>
      <w:r w:rsidR="00334973" w:rsidRPr="00140CA5">
        <w:rPr>
          <w:rFonts w:eastAsia="Arial"/>
          <w:lang w:val="it-IT"/>
        </w:rPr>
        <w:t>p</w:t>
      </w:r>
      <w:r w:rsidR="00334973" w:rsidRPr="00E739F5">
        <w:rPr>
          <w:rFonts w:eastAsia="Arial"/>
          <w:lang w:val="it-IT"/>
        </w:rPr>
        <w:t>er</w:t>
      </w:r>
      <w:r w:rsidR="00334973" w:rsidRPr="00140CA5">
        <w:rPr>
          <w:rFonts w:eastAsia="Arial"/>
          <w:lang w:val="it-IT"/>
        </w:rPr>
        <w:t xml:space="preserve"> </w:t>
      </w:r>
      <w:r w:rsidR="00334973" w:rsidRPr="00E739F5">
        <w:rPr>
          <w:rFonts w:eastAsia="Arial"/>
          <w:lang w:val="it-IT"/>
        </w:rPr>
        <w:t xml:space="preserve">il </w:t>
      </w:r>
      <w:r w:rsidR="00334973" w:rsidRPr="00140CA5">
        <w:rPr>
          <w:rFonts w:eastAsia="Arial"/>
          <w:lang w:val="it-IT"/>
        </w:rPr>
        <w:t>bi</w:t>
      </w:r>
      <w:r w:rsidR="00334973" w:rsidRPr="00E739F5">
        <w:rPr>
          <w:rFonts w:eastAsia="Arial"/>
          <w:lang w:val="it-IT"/>
        </w:rPr>
        <w:t>me</w:t>
      </w:r>
      <w:r w:rsidR="00334973" w:rsidRPr="00140CA5">
        <w:rPr>
          <w:rFonts w:eastAsia="Arial"/>
          <w:lang w:val="it-IT"/>
        </w:rPr>
        <w:t>st</w:t>
      </w:r>
      <w:r w:rsidR="00334973" w:rsidRPr="00E739F5">
        <w:rPr>
          <w:rFonts w:eastAsia="Arial"/>
          <w:lang w:val="it-IT"/>
        </w:rPr>
        <w:t>re di riferimento).</w:t>
      </w:r>
    </w:p>
    <w:p w14:paraId="076F9F0B" w14:textId="77777777" w:rsidR="0082750C" w:rsidRDefault="0082750C" w:rsidP="00140CA5">
      <w:pPr>
        <w:pStyle w:val="Nessunaspaziatura"/>
        <w:jc w:val="both"/>
        <w:rPr>
          <w:rFonts w:asciiTheme="minorHAnsi" w:hAnsiTheme="minorHAnsi" w:cstheme="minorHAnsi"/>
          <w:lang w:val="it-IT"/>
        </w:rPr>
      </w:pPr>
    </w:p>
    <w:p w14:paraId="60352383" w14:textId="77777777" w:rsidR="002F23AC" w:rsidRDefault="002F23AC" w:rsidP="00140CA5">
      <w:pPr>
        <w:pStyle w:val="Nessunaspaziatura"/>
        <w:jc w:val="both"/>
        <w:rPr>
          <w:rFonts w:asciiTheme="minorHAnsi" w:hAnsiTheme="minorHAnsi" w:cstheme="minorHAnsi"/>
          <w:lang w:val="it-IT"/>
        </w:rPr>
      </w:pPr>
    </w:p>
    <w:p w14:paraId="71A05378" w14:textId="77777777" w:rsidR="002F23AC" w:rsidRPr="00140CA5" w:rsidRDefault="002F23AC" w:rsidP="00140CA5">
      <w:pPr>
        <w:pStyle w:val="Nessunaspaziatura"/>
        <w:jc w:val="both"/>
        <w:rPr>
          <w:rFonts w:asciiTheme="minorHAnsi" w:hAnsiTheme="minorHAnsi" w:cstheme="minorHAnsi"/>
          <w:lang w:val="it-IT"/>
        </w:rPr>
      </w:pPr>
    </w:p>
    <w:p w14:paraId="2EAF1E9A" w14:textId="77777777" w:rsidR="0082750C" w:rsidRPr="00751D73" w:rsidRDefault="00334973" w:rsidP="00140CA5">
      <w:pPr>
        <w:pStyle w:val="Nessunaspaziatura"/>
        <w:jc w:val="both"/>
        <w:rPr>
          <w:rFonts w:asciiTheme="minorHAnsi" w:eastAsia="Arial" w:hAnsiTheme="minorHAnsi" w:cstheme="minorHAnsi"/>
          <w:b/>
          <w:color w:val="010101"/>
          <w:spacing w:val="-2"/>
          <w:w w:val="101"/>
          <w:lang w:val="it-IT"/>
        </w:rPr>
      </w:pPr>
      <w:r w:rsidRPr="00751D73">
        <w:rPr>
          <w:rFonts w:asciiTheme="minorHAnsi" w:eastAsia="Arial" w:hAnsiTheme="minorHAnsi" w:cstheme="minorHAnsi"/>
          <w:b/>
          <w:color w:val="010101"/>
          <w:spacing w:val="-2"/>
          <w:w w:val="101"/>
          <w:lang w:val="it-IT"/>
        </w:rPr>
        <w:t>ART.1</w:t>
      </w:r>
      <w:r w:rsidR="00A941EB">
        <w:rPr>
          <w:rFonts w:asciiTheme="minorHAnsi" w:eastAsia="Arial" w:hAnsiTheme="minorHAnsi" w:cstheme="minorHAnsi"/>
          <w:b/>
          <w:color w:val="010101"/>
          <w:spacing w:val="-2"/>
          <w:w w:val="101"/>
          <w:lang w:val="it-IT"/>
        </w:rPr>
        <w:t>2</w:t>
      </w:r>
    </w:p>
    <w:p w14:paraId="0F35C51A" w14:textId="77777777" w:rsidR="0082750C" w:rsidRPr="00751D73" w:rsidRDefault="00334973" w:rsidP="00140CA5">
      <w:pPr>
        <w:pStyle w:val="Nessunaspaziatura"/>
        <w:jc w:val="both"/>
        <w:rPr>
          <w:rFonts w:asciiTheme="minorHAnsi" w:eastAsia="Arial" w:hAnsiTheme="minorHAnsi" w:cstheme="minorHAnsi"/>
          <w:b/>
          <w:color w:val="010101"/>
          <w:spacing w:val="-2"/>
          <w:w w:val="101"/>
          <w:lang w:val="it-IT"/>
        </w:rPr>
      </w:pPr>
      <w:r w:rsidRPr="001D5EC8">
        <w:rPr>
          <w:rFonts w:asciiTheme="minorHAnsi" w:eastAsia="Arial" w:hAnsiTheme="minorHAnsi" w:cstheme="minorHAnsi"/>
          <w:b/>
          <w:color w:val="010101"/>
          <w:spacing w:val="-2"/>
          <w:w w:val="101"/>
          <w:lang w:val="it-IT"/>
        </w:rPr>
        <w:t>FATTURAZIONE E PAGAMENTI</w:t>
      </w:r>
    </w:p>
    <w:p w14:paraId="1CD7310B" w14:textId="77777777" w:rsidR="0082750C" w:rsidRPr="00751D73" w:rsidRDefault="00751D73" w:rsidP="00140CA5">
      <w:pPr>
        <w:pStyle w:val="Nessunaspaziatura"/>
        <w:jc w:val="both"/>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 xml:space="preserve">Il </w:t>
      </w:r>
      <w:r w:rsidR="00334973" w:rsidRPr="00140CA5">
        <w:rPr>
          <w:rFonts w:asciiTheme="minorHAnsi" w:eastAsia="Arial" w:hAnsiTheme="minorHAnsi" w:cstheme="minorHAnsi"/>
          <w:color w:val="010101"/>
          <w:spacing w:val="1"/>
          <w:lang w:val="it-IT"/>
        </w:rPr>
        <w:t>p</w:t>
      </w:r>
      <w:r w:rsidR="00334973" w:rsidRPr="00751D73">
        <w:rPr>
          <w:rFonts w:asciiTheme="minorHAnsi" w:eastAsia="Arial" w:hAnsiTheme="minorHAnsi" w:cstheme="minorHAnsi"/>
          <w:color w:val="010101"/>
          <w:spacing w:val="1"/>
          <w:lang w:val="it-IT"/>
        </w:rPr>
        <w:t>a</w:t>
      </w:r>
      <w:r w:rsidR="00334973" w:rsidRPr="00140CA5">
        <w:rPr>
          <w:rFonts w:asciiTheme="minorHAnsi" w:eastAsia="Arial" w:hAnsiTheme="minorHAnsi" w:cstheme="minorHAnsi"/>
          <w:color w:val="010101"/>
          <w:spacing w:val="1"/>
          <w:lang w:val="it-IT"/>
        </w:rPr>
        <w:t>g</w:t>
      </w:r>
      <w:r w:rsidR="00334973" w:rsidRPr="00751D73">
        <w:rPr>
          <w:rFonts w:asciiTheme="minorHAnsi" w:eastAsia="Arial" w:hAnsiTheme="minorHAnsi" w:cstheme="minorHAnsi"/>
          <w:color w:val="010101"/>
          <w:spacing w:val="1"/>
          <w:lang w:val="it-IT"/>
        </w:rPr>
        <w:t>am</w:t>
      </w:r>
      <w:r w:rsidR="00334973" w:rsidRPr="00140CA5">
        <w:rPr>
          <w:rFonts w:asciiTheme="minorHAnsi" w:eastAsia="Arial" w:hAnsiTheme="minorHAnsi" w:cstheme="minorHAnsi"/>
          <w:color w:val="010101"/>
          <w:spacing w:val="1"/>
          <w:lang w:val="it-IT"/>
        </w:rPr>
        <w:t>e</w:t>
      </w:r>
      <w:r w:rsidR="00334973" w:rsidRPr="00751D73">
        <w:rPr>
          <w:rFonts w:asciiTheme="minorHAnsi" w:eastAsia="Arial" w:hAnsiTheme="minorHAnsi" w:cstheme="minorHAnsi"/>
          <w:color w:val="010101"/>
          <w:spacing w:val="1"/>
          <w:lang w:val="it-IT"/>
        </w:rPr>
        <w:t>n</w:t>
      </w:r>
      <w:r w:rsidR="00334973" w:rsidRPr="00140CA5">
        <w:rPr>
          <w:rFonts w:asciiTheme="minorHAnsi" w:eastAsia="Arial" w:hAnsiTheme="minorHAnsi" w:cstheme="minorHAnsi"/>
          <w:color w:val="010101"/>
          <w:spacing w:val="1"/>
          <w:lang w:val="it-IT"/>
        </w:rPr>
        <w:t>t</w:t>
      </w:r>
      <w:r w:rsidR="00334973" w:rsidRPr="00751D73">
        <w:rPr>
          <w:rFonts w:asciiTheme="minorHAnsi" w:eastAsia="Arial" w:hAnsiTheme="minorHAnsi" w:cstheme="minorHAnsi"/>
          <w:color w:val="010101"/>
          <w:spacing w:val="1"/>
          <w:lang w:val="it-IT"/>
        </w:rPr>
        <w:t xml:space="preserve">o dei corrispettivi dovuti </w:t>
      </w:r>
      <w:r w:rsidR="00334973" w:rsidRPr="00140CA5">
        <w:rPr>
          <w:rFonts w:asciiTheme="minorHAnsi" w:eastAsia="Arial" w:hAnsiTheme="minorHAnsi" w:cstheme="minorHAnsi"/>
          <w:color w:val="010101"/>
          <w:spacing w:val="1"/>
          <w:lang w:val="it-IT"/>
        </w:rPr>
        <w:t>al</w:t>
      </w:r>
      <w:r w:rsidR="00334973" w:rsidRPr="00751D73">
        <w:rPr>
          <w:rFonts w:asciiTheme="minorHAnsi" w:eastAsia="Arial" w:hAnsiTheme="minorHAnsi" w:cstheme="minorHAnsi"/>
          <w:color w:val="010101"/>
          <w:spacing w:val="1"/>
          <w:lang w:val="it-IT"/>
        </w:rPr>
        <w:t>l'</w:t>
      </w:r>
      <w:r w:rsidR="00334973" w:rsidRPr="00140CA5">
        <w:rPr>
          <w:rFonts w:asciiTheme="minorHAnsi" w:eastAsia="Arial" w:hAnsiTheme="minorHAnsi" w:cstheme="minorHAnsi"/>
          <w:color w:val="010101"/>
          <w:spacing w:val="1"/>
          <w:lang w:val="it-IT"/>
        </w:rPr>
        <w:t>i</w:t>
      </w:r>
      <w:r w:rsidR="00334973" w:rsidRPr="00751D73">
        <w:rPr>
          <w:rFonts w:asciiTheme="minorHAnsi" w:eastAsia="Arial" w:hAnsiTheme="minorHAnsi" w:cstheme="minorHAnsi"/>
          <w:color w:val="010101"/>
          <w:spacing w:val="1"/>
          <w:lang w:val="it-IT"/>
        </w:rPr>
        <w:t>mpr</w:t>
      </w:r>
      <w:r w:rsidR="00334973" w:rsidRPr="00140CA5">
        <w:rPr>
          <w:rFonts w:asciiTheme="minorHAnsi" w:eastAsia="Arial" w:hAnsiTheme="minorHAnsi" w:cstheme="minorHAnsi"/>
          <w:color w:val="010101"/>
          <w:spacing w:val="1"/>
          <w:lang w:val="it-IT"/>
        </w:rPr>
        <w:t>es</w:t>
      </w:r>
      <w:r w:rsidR="00334973" w:rsidRPr="00751D73">
        <w:rPr>
          <w:rFonts w:asciiTheme="minorHAnsi" w:eastAsia="Arial" w:hAnsiTheme="minorHAnsi" w:cstheme="minorHAnsi"/>
          <w:color w:val="010101"/>
          <w:spacing w:val="1"/>
          <w:lang w:val="it-IT"/>
        </w:rPr>
        <w:t xml:space="preserve">a appaltatrice </w:t>
      </w:r>
      <w:r w:rsidR="00334973" w:rsidRPr="00140CA5">
        <w:rPr>
          <w:rFonts w:asciiTheme="minorHAnsi" w:eastAsia="Arial" w:hAnsiTheme="minorHAnsi" w:cstheme="minorHAnsi"/>
          <w:color w:val="010101"/>
          <w:spacing w:val="1"/>
          <w:lang w:val="it-IT"/>
        </w:rPr>
        <w:t>s</w:t>
      </w:r>
      <w:r w:rsidR="00334973" w:rsidRPr="00751D73">
        <w:rPr>
          <w:rFonts w:asciiTheme="minorHAnsi" w:eastAsia="Arial" w:hAnsiTheme="minorHAnsi" w:cstheme="minorHAnsi"/>
          <w:color w:val="010101"/>
          <w:spacing w:val="1"/>
          <w:lang w:val="it-IT"/>
        </w:rPr>
        <w:t xml:space="preserve">arà </w:t>
      </w:r>
      <w:r w:rsidR="00334973" w:rsidRPr="00140CA5">
        <w:rPr>
          <w:rFonts w:asciiTheme="minorHAnsi" w:eastAsia="Arial" w:hAnsiTheme="minorHAnsi" w:cstheme="minorHAnsi"/>
          <w:color w:val="010101"/>
          <w:spacing w:val="1"/>
          <w:lang w:val="it-IT"/>
        </w:rPr>
        <w:t>e</w:t>
      </w:r>
      <w:r w:rsidR="00334973" w:rsidRPr="00751D73">
        <w:rPr>
          <w:rFonts w:asciiTheme="minorHAnsi" w:eastAsia="Arial" w:hAnsiTheme="minorHAnsi" w:cstheme="minorHAnsi"/>
          <w:color w:val="010101"/>
          <w:spacing w:val="1"/>
          <w:lang w:val="it-IT"/>
        </w:rPr>
        <w:t>ff</w:t>
      </w:r>
      <w:r w:rsidR="00334973" w:rsidRPr="00140CA5">
        <w:rPr>
          <w:rFonts w:asciiTheme="minorHAnsi" w:eastAsia="Arial" w:hAnsiTheme="minorHAnsi" w:cstheme="minorHAnsi"/>
          <w:color w:val="010101"/>
          <w:spacing w:val="1"/>
          <w:lang w:val="it-IT"/>
        </w:rPr>
        <w:t>e</w:t>
      </w:r>
      <w:r w:rsidR="00334973" w:rsidRPr="00751D73">
        <w:rPr>
          <w:rFonts w:asciiTheme="minorHAnsi" w:eastAsia="Arial" w:hAnsiTheme="minorHAnsi" w:cstheme="minorHAnsi"/>
          <w:color w:val="010101"/>
          <w:spacing w:val="1"/>
          <w:lang w:val="it-IT"/>
        </w:rPr>
        <w:t>ttu</w:t>
      </w:r>
      <w:r w:rsidR="00334973" w:rsidRPr="00140CA5">
        <w:rPr>
          <w:rFonts w:asciiTheme="minorHAnsi" w:eastAsia="Arial" w:hAnsiTheme="minorHAnsi" w:cstheme="minorHAnsi"/>
          <w:color w:val="010101"/>
          <w:spacing w:val="1"/>
          <w:lang w:val="it-IT"/>
        </w:rPr>
        <w:t>at</w:t>
      </w:r>
      <w:r w:rsidR="00334973" w:rsidRPr="00751D73">
        <w:rPr>
          <w:rFonts w:asciiTheme="minorHAnsi" w:eastAsia="Arial" w:hAnsiTheme="minorHAnsi" w:cstheme="minorHAnsi"/>
          <w:color w:val="010101"/>
          <w:spacing w:val="1"/>
          <w:lang w:val="it-IT"/>
        </w:rPr>
        <w:t xml:space="preserve">o in rate </w:t>
      </w:r>
      <w:r w:rsidR="001D5EC8">
        <w:rPr>
          <w:rFonts w:asciiTheme="minorHAnsi" w:eastAsia="Arial" w:hAnsiTheme="minorHAnsi" w:cstheme="minorHAnsi"/>
          <w:color w:val="010101"/>
          <w:spacing w:val="1"/>
          <w:lang w:val="it-IT"/>
        </w:rPr>
        <w:t>tr</w:t>
      </w:r>
      <w:r w:rsidR="00334973" w:rsidRPr="00140CA5">
        <w:rPr>
          <w:rFonts w:asciiTheme="minorHAnsi" w:eastAsia="Arial" w:hAnsiTheme="minorHAnsi" w:cstheme="minorHAnsi"/>
          <w:color w:val="010101"/>
          <w:spacing w:val="1"/>
          <w:lang w:val="it-IT"/>
        </w:rPr>
        <w:t>i</w:t>
      </w:r>
      <w:r w:rsidR="00334973" w:rsidRPr="00751D73">
        <w:rPr>
          <w:rFonts w:asciiTheme="minorHAnsi" w:eastAsia="Arial" w:hAnsiTheme="minorHAnsi" w:cstheme="minorHAnsi"/>
          <w:color w:val="010101"/>
          <w:spacing w:val="1"/>
          <w:lang w:val="it-IT"/>
        </w:rPr>
        <w:t>me</w:t>
      </w:r>
      <w:r w:rsidR="00334973" w:rsidRPr="00140CA5">
        <w:rPr>
          <w:rFonts w:asciiTheme="minorHAnsi" w:eastAsia="Arial" w:hAnsiTheme="minorHAnsi" w:cstheme="minorHAnsi"/>
          <w:color w:val="010101"/>
          <w:spacing w:val="1"/>
          <w:lang w:val="it-IT"/>
        </w:rPr>
        <w:t>st</w:t>
      </w:r>
      <w:r w:rsidR="00334973" w:rsidRPr="00751D73">
        <w:rPr>
          <w:rFonts w:asciiTheme="minorHAnsi" w:eastAsia="Arial" w:hAnsiTheme="minorHAnsi" w:cstheme="minorHAnsi"/>
          <w:color w:val="010101"/>
          <w:spacing w:val="1"/>
          <w:lang w:val="it-IT"/>
        </w:rPr>
        <w:t xml:space="preserve">rali </w:t>
      </w:r>
      <w:r w:rsidR="00334973" w:rsidRPr="00140CA5">
        <w:rPr>
          <w:rFonts w:asciiTheme="minorHAnsi" w:eastAsia="Arial" w:hAnsiTheme="minorHAnsi" w:cstheme="minorHAnsi"/>
          <w:color w:val="010101"/>
          <w:spacing w:val="1"/>
          <w:lang w:val="it-IT"/>
        </w:rPr>
        <w:t>p</w:t>
      </w:r>
      <w:r w:rsidR="00334973" w:rsidRPr="00751D73">
        <w:rPr>
          <w:rFonts w:asciiTheme="minorHAnsi" w:eastAsia="Arial" w:hAnsiTheme="minorHAnsi" w:cstheme="minorHAnsi"/>
          <w:color w:val="010101"/>
          <w:spacing w:val="1"/>
          <w:lang w:val="it-IT"/>
        </w:rPr>
        <w:t>o</w:t>
      </w:r>
      <w:r w:rsidR="00334973" w:rsidRPr="00140CA5">
        <w:rPr>
          <w:rFonts w:asciiTheme="minorHAnsi" w:eastAsia="Arial" w:hAnsiTheme="minorHAnsi" w:cstheme="minorHAnsi"/>
          <w:color w:val="010101"/>
          <w:spacing w:val="1"/>
          <w:lang w:val="it-IT"/>
        </w:rPr>
        <w:t>s</w:t>
      </w:r>
      <w:r w:rsidR="00334973" w:rsidRPr="00751D73">
        <w:rPr>
          <w:rFonts w:asciiTheme="minorHAnsi" w:eastAsia="Arial" w:hAnsiTheme="minorHAnsi" w:cstheme="minorHAnsi"/>
          <w:color w:val="010101"/>
          <w:spacing w:val="1"/>
          <w:lang w:val="it-IT"/>
        </w:rPr>
        <w:t>t</w:t>
      </w:r>
      <w:r w:rsidR="00334973" w:rsidRPr="00140CA5">
        <w:rPr>
          <w:rFonts w:asciiTheme="minorHAnsi" w:eastAsia="Arial" w:hAnsiTheme="minorHAnsi" w:cstheme="minorHAnsi"/>
          <w:color w:val="010101"/>
          <w:spacing w:val="1"/>
          <w:lang w:val="it-IT"/>
        </w:rPr>
        <w:t>icipa</w:t>
      </w:r>
      <w:r w:rsidR="00334973" w:rsidRPr="00751D73">
        <w:rPr>
          <w:rFonts w:asciiTheme="minorHAnsi" w:eastAsia="Arial" w:hAnsiTheme="minorHAnsi" w:cstheme="minorHAnsi"/>
          <w:color w:val="010101"/>
          <w:spacing w:val="1"/>
          <w:lang w:val="it-IT"/>
        </w:rPr>
        <w:t xml:space="preserve">te </w:t>
      </w:r>
      <w:r w:rsidR="00334973" w:rsidRPr="00140CA5">
        <w:rPr>
          <w:rFonts w:asciiTheme="minorHAnsi" w:eastAsia="Arial" w:hAnsiTheme="minorHAnsi" w:cstheme="minorHAnsi"/>
          <w:color w:val="010101"/>
          <w:spacing w:val="1"/>
          <w:lang w:val="it-IT"/>
        </w:rPr>
        <w:t>ch</w:t>
      </w:r>
      <w:r w:rsidR="00334973" w:rsidRPr="00751D73">
        <w:rPr>
          <w:rFonts w:asciiTheme="minorHAnsi" w:eastAsia="Arial" w:hAnsiTheme="minorHAnsi" w:cstheme="minorHAnsi"/>
          <w:color w:val="010101"/>
          <w:spacing w:val="1"/>
          <w:lang w:val="it-IT"/>
        </w:rPr>
        <w:t xml:space="preserve">e </w:t>
      </w:r>
      <w:r w:rsidR="00334973" w:rsidRPr="00140CA5">
        <w:rPr>
          <w:rFonts w:asciiTheme="minorHAnsi" w:eastAsia="Arial" w:hAnsiTheme="minorHAnsi" w:cstheme="minorHAnsi"/>
          <w:color w:val="010101"/>
          <w:spacing w:val="1"/>
          <w:lang w:val="it-IT"/>
        </w:rPr>
        <w:t>ve</w:t>
      </w:r>
      <w:r w:rsidR="00334973" w:rsidRPr="00751D73">
        <w:rPr>
          <w:rFonts w:asciiTheme="minorHAnsi" w:eastAsia="Arial" w:hAnsiTheme="minorHAnsi" w:cstheme="minorHAnsi"/>
          <w:color w:val="010101"/>
          <w:spacing w:val="1"/>
          <w:lang w:val="it-IT"/>
        </w:rPr>
        <w:t>rranno pa</w:t>
      </w:r>
      <w:r w:rsidR="00334973" w:rsidRPr="00140CA5">
        <w:rPr>
          <w:rFonts w:asciiTheme="minorHAnsi" w:eastAsia="Arial" w:hAnsiTheme="minorHAnsi" w:cstheme="minorHAnsi"/>
          <w:color w:val="010101"/>
          <w:spacing w:val="1"/>
          <w:lang w:val="it-IT"/>
        </w:rPr>
        <w:t>g</w:t>
      </w:r>
      <w:r w:rsidR="00334973" w:rsidRPr="00751D73">
        <w:rPr>
          <w:rFonts w:asciiTheme="minorHAnsi" w:eastAsia="Arial" w:hAnsiTheme="minorHAnsi" w:cstheme="minorHAnsi"/>
          <w:color w:val="010101"/>
          <w:spacing w:val="1"/>
          <w:lang w:val="it-IT"/>
        </w:rPr>
        <w:t>a</w:t>
      </w:r>
      <w:r w:rsidR="00334973" w:rsidRPr="00140CA5">
        <w:rPr>
          <w:rFonts w:asciiTheme="minorHAnsi" w:eastAsia="Arial" w:hAnsiTheme="minorHAnsi" w:cstheme="minorHAnsi"/>
          <w:color w:val="010101"/>
          <w:spacing w:val="1"/>
          <w:lang w:val="it-IT"/>
        </w:rPr>
        <w:t>t</w:t>
      </w:r>
      <w:r w:rsidR="00334973" w:rsidRPr="00751D73">
        <w:rPr>
          <w:rFonts w:asciiTheme="minorHAnsi" w:eastAsia="Arial" w:hAnsiTheme="minorHAnsi" w:cstheme="minorHAnsi"/>
          <w:color w:val="010101"/>
          <w:spacing w:val="1"/>
          <w:lang w:val="it-IT"/>
        </w:rPr>
        <w:t>e en</w:t>
      </w:r>
      <w:r w:rsidR="00334973" w:rsidRPr="00140CA5">
        <w:rPr>
          <w:rFonts w:asciiTheme="minorHAnsi" w:eastAsia="Arial" w:hAnsiTheme="minorHAnsi" w:cstheme="minorHAnsi"/>
          <w:color w:val="010101"/>
          <w:spacing w:val="1"/>
          <w:lang w:val="it-IT"/>
        </w:rPr>
        <w:t>tr</w:t>
      </w:r>
      <w:r w:rsidR="00334973" w:rsidRPr="00751D73">
        <w:rPr>
          <w:rFonts w:asciiTheme="minorHAnsi" w:eastAsia="Arial" w:hAnsiTheme="minorHAnsi" w:cstheme="minorHAnsi"/>
          <w:color w:val="010101"/>
          <w:spacing w:val="1"/>
          <w:lang w:val="it-IT"/>
        </w:rPr>
        <w:t xml:space="preserve">o </w:t>
      </w:r>
      <w:r w:rsidR="001D5EC8">
        <w:rPr>
          <w:rFonts w:asciiTheme="minorHAnsi" w:eastAsia="Arial" w:hAnsiTheme="minorHAnsi" w:cstheme="minorHAnsi"/>
          <w:color w:val="010101"/>
          <w:spacing w:val="1"/>
          <w:lang w:val="it-IT"/>
        </w:rPr>
        <w:t>3</w:t>
      </w:r>
      <w:r w:rsidR="00334973" w:rsidRPr="00751D73">
        <w:rPr>
          <w:rFonts w:asciiTheme="minorHAnsi" w:eastAsia="Arial" w:hAnsiTheme="minorHAnsi" w:cstheme="minorHAnsi"/>
          <w:color w:val="010101"/>
          <w:spacing w:val="1"/>
          <w:lang w:val="it-IT"/>
        </w:rPr>
        <w:t>0</w:t>
      </w:r>
      <w:r w:rsidR="00334973" w:rsidRPr="00140CA5">
        <w:rPr>
          <w:rFonts w:asciiTheme="minorHAnsi" w:eastAsia="Arial" w:hAnsiTheme="minorHAnsi" w:cstheme="minorHAnsi"/>
          <w:color w:val="010101"/>
          <w:spacing w:val="1"/>
          <w:lang w:val="it-IT"/>
        </w:rPr>
        <w:t xml:space="preserve"> gi</w:t>
      </w:r>
      <w:r w:rsidR="00334973" w:rsidRPr="00751D73">
        <w:rPr>
          <w:rFonts w:asciiTheme="minorHAnsi" w:eastAsia="Arial" w:hAnsiTheme="minorHAnsi" w:cstheme="minorHAnsi"/>
          <w:color w:val="010101"/>
          <w:spacing w:val="1"/>
          <w:lang w:val="it-IT"/>
        </w:rPr>
        <w:t xml:space="preserve">orni </w:t>
      </w:r>
      <w:r w:rsidR="00334973" w:rsidRPr="00140CA5">
        <w:rPr>
          <w:rFonts w:asciiTheme="minorHAnsi" w:eastAsia="Arial" w:hAnsiTheme="minorHAnsi" w:cstheme="minorHAnsi"/>
          <w:color w:val="010101"/>
          <w:spacing w:val="1"/>
          <w:lang w:val="it-IT"/>
        </w:rPr>
        <w:t>d</w:t>
      </w:r>
      <w:r w:rsidR="00334973" w:rsidRPr="00751D73">
        <w:rPr>
          <w:rFonts w:asciiTheme="minorHAnsi" w:eastAsia="Arial" w:hAnsiTheme="minorHAnsi" w:cstheme="minorHAnsi"/>
          <w:color w:val="010101"/>
          <w:spacing w:val="1"/>
          <w:lang w:val="it-IT"/>
        </w:rPr>
        <w:t>al</w:t>
      </w:r>
      <w:r w:rsidR="00334973" w:rsidRPr="00140CA5">
        <w:rPr>
          <w:rFonts w:asciiTheme="minorHAnsi" w:eastAsia="Arial" w:hAnsiTheme="minorHAnsi" w:cstheme="minorHAnsi"/>
          <w:color w:val="010101"/>
          <w:spacing w:val="1"/>
          <w:lang w:val="it-IT"/>
        </w:rPr>
        <w:t>l</w:t>
      </w:r>
      <w:r w:rsidR="00334973" w:rsidRPr="00751D73">
        <w:rPr>
          <w:rFonts w:asciiTheme="minorHAnsi" w:eastAsia="Arial" w:hAnsiTheme="minorHAnsi" w:cstheme="minorHAnsi"/>
          <w:color w:val="010101"/>
          <w:spacing w:val="1"/>
          <w:lang w:val="it-IT"/>
        </w:rPr>
        <w:t>a d</w:t>
      </w:r>
      <w:r w:rsidR="00334973" w:rsidRPr="00140CA5">
        <w:rPr>
          <w:rFonts w:asciiTheme="minorHAnsi" w:eastAsia="Arial" w:hAnsiTheme="minorHAnsi" w:cstheme="minorHAnsi"/>
          <w:color w:val="010101"/>
          <w:spacing w:val="1"/>
          <w:lang w:val="it-IT"/>
        </w:rPr>
        <w:t>at</w:t>
      </w:r>
      <w:r w:rsidR="00334973" w:rsidRPr="00751D73">
        <w:rPr>
          <w:rFonts w:asciiTheme="minorHAnsi" w:eastAsia="Arial" w:hAnsiTheme="minorHAnsi" w:cstheme="minorHAnsi"/>
          <w:color w:val="010101"/>
          <w:spacing w:val="1"/>
          <w:lang w:val="it-IT"/>
        </w:rPr>
        <w:t xml:space="preserve">a di </w:t>
      </w:r>
      <w:r w:rsidR="00334973" w:rsidRPr="00140CA5">
        <w:rPr>
          <w:rFonts w:asciiTheme="minorHAnsi" w:eastAsia="Arial" w:hAnsiTheme="minorHAnsi" w:cstheme="minorHAnsi"/>
          <w:color w:val="010101"/>
          <w:spacing w:val="1"/>
          <w:lang w:val="it-IT"/>
        </w:rPr>
        <w:t>p</w:t>
      </w:r>
      <w:r w:rsidR="00334973" w:rsidRPr="00751D73">
        <w:rPr>
          <w:rFonts w:asciiTheme="minorHAnsi" w:eastAsia="Arial" w:hAnsiTheme="minorHAnsi" w:cstheme="minorHAnsi"/>
          <w:color w:val="010101"/>
          <w:spacing w:val="1"/>
          <w:lang w:val="it-IT"/>
        </w:rPr>
        <w:t>re</w:t>
      </w:r>
      <w:r w:rsidR="00334973" w:rsidRPr="00140CA5">
        <w:rPr>
          <w:rFonts w:asciiTheme="minorHAnsi" w:eastAsia="Arial" w:hAnsiTheme="minorHAnsi" w:cstheme="minorHAnsi"/>
          <w:color w:val="010101"/>
          <w:spacing w:val="1"/>
          <w:lang w:val="it-IT"/>
        </w:rPr>
        <w:t>s</w:t>
      </w:r>
      <w:r w:rsidR="00334973" w:rsidRPr="00751D73">
        <w:rPr>
          <w:rFonts w:asciiTheme="minorHAnsi" w:eastAsia="Arial" w:hAnsiTheme="minorHAnsi" w:cstheme="minorHAnsi"/>
          <w:color w:val="010101"/>
          <w:spacing w:val="1"/>
          <w:lang w:val="it-IT"/>
        </w:rPr>
        <w:t>e</w:t>
      </w:r>
      <w:r w:rsidR="00334973" w:rsidRPr="00140CA5">
        <w:rPr>
          <w:rFonts w:asciiTheme="minorHAnsi" w:eastAsia="Arial" w:hAnsiTheme="minorHAnsi" w:cstheme="minorHAnsi"/>
          <w:color w:val="010101"/>
          <w:spacing w:val="1"/>
          <w:lang w:val="it-IT"/>
        </w:rPr>
        <w:t>nt</w:t>
      </w:r>
      <w:r w:rsidR="00334973" w:rsidRPr="00751D73">
        <w:rPr>
          <w:rFonts w:asciiTheme="minorHAnsi" w:eastAsia="Arial" w:hAnsiTheme="minorHAnsi" w:cstheme="minorHAnsi"/>
          <w:color w:val="010101"/>
          <w:spacing w:val="1"/>
          <w:lang w:val="it-IT"/>
        </w:rPr>
        <w:t>az</w:t>
      </w:r>
      <w:r w:rsidR="00334973" w:rsidRPr="00140CA5">
        <w:rPr>
          <w:rFonts w:asciiTheme="minorHAnsi" w:eastAsia="Arial" w:hAnsiTheme="minorHAnsi" w:cstheme="minorHAnsi"/>
          <w:color w:val="010101"/>
          <w:spacing w:val="1"/>
          <w:lang w:val="it-IT"/>
        </w:rPr>
        <w:t>i</w:t>
      </w:r>
      <w:r w:rsidR="00334973" w:rsidRPr="00751D73">
        <w:rPr>
          <w:rFonts w:asciiTheme="minorHAnsi" w:eastAsia="Arial" w:hAnsiTheme="minorHAnsi" w:cstheme="minorHAnsi"/>
          <w:color w:val="010101"/>
          <w:spacing w:val="1"/>
          <w:lang w:val="it-IT"/>
        </w:rPr>
        <w:t>o</w:t>
      </w:r>
      <w:r w:rsidR="00334973" w:rsidRPr="00140CA5">
        <w:rPr>
          <w:rFonts w:asciiTheme="minorHAnsi" w:eastAsia="Arial" w:hAnsiTheme="minorHAnsi" w:cstheme="minorHAnsi"/>
          <w:color w:val="010101"/>
          <w:spacing w:val="1"/>
          <w:lang w:val="it-IT"/>
        </w:rPr>
        <w:t>n</w:t>
      </w:r>
      <w:r w:rsidR="00334973" w:rsidRPr="00751D73">
        <w:rPr>
          <w:rFonts w:asciiTheme="minorHAnsi" w:eastAsia="Arial" w:hAnsiTheme="minorHAnsi" w:cstheme="minorHAnsi"/>
          <w:color w:val="010101"/>
          <w:spacing w:val="1"/>
          <w:lang w:val="it-IT"/>
        </w:rPr>
        <w:t>e d</w:t>
      </w:r>
      <w:r w:rsidR="00334973" w:rsidRPr="00140CA5">
        <w:rPr>
          <w:rFonts w:asciiTheme="minorHAnsi" w:eastAsia="Arial" w:hAnsiTheme="minorHAnsi" w:cstheme="minorHAnsi"/>
          <w:color w:val="010101"/>
          <w:spacing w:val="1"/>
          <w:lang w:val="it-IT"/>
        </w:rPr>
        <w:t>e</w:t>
      </w:r>
      <w:r w:rsidR="00334973" w:rsidRPr="00751D73">
        <w:rPr>
          <w:rFonts w:asciiTheme="minorHAnsi" w:eastAsia="Arial" w:hAnsiTheme="minorHAnsi" w:cstheme="minorHAnsi"/>
          <w:color w:val="010101"/>
          <w:spacing w:val="1"/>
          <w:lang w:val="it-IT"/>
        </w:rPr>
        <w:t>l</w:t>
      </w:r>
      <w:r w:rsidR="00334973" w:rsidRPr="00140CA5">
        <w:rPr>
          <w:rFonts w:asciiTheme="minorHAnsi" w:eastAsia="Arial" w:hAnsiTheme="minorHAnsi" w:cstheme="minorHAnsi"/>
          <w:color w:val="010101"/>
          <w:spacing w:val="1"/>
          <w:lang w:val="it-IT"/>
        </w:rPr>
        <w:t>l</w:t>
      </w:r>
      <w:r w:rsidR="00334973" w:rsidRPr="00751D73">
        <w:rPr>
          <w:rFonts w:asciiTheme="minorHAnsi" w:eastAsia="Arial" w:hAnsiTheme="minorHAnsi" w:cstheme="minorHAnsi"/>
          <w:color w:val="010101"/>
          <w:spacing w:val="1"/>
          <w:lang w:val="it-IT"/>
        </w:rPr>
        <w:t>e fatt</w:t>
      </w:r>
      <w:r w:rsidR="00334973" w:rsidRPr="00140CA5">
        <w:rPr>
          <w:rFonts w:asciiTheme="minorHAnsi" w:eastAsia="Arial" w:hAnsiTheme="minorHAnsi" w:cstheme="minorHAnsi"/>
          <w:color w:val="010101"/>
          <w:spacing w:val="1"/>
          <w:lang w:val="it-IT"/>
        </w:rPr>
        <w:t>u</w:t>
      </w:r>
      <w:r w:rsidR="00334973" w:rsidRPr="00751D73">
        <w:rPr>
          <w:rFonts w:asciiTheme="minorHAnsi" w:eastAsia="Arial" w:hAnsiTheme="minorHAnsi" w:cstheme="minorHAnsi"/>
          <w:color w:val="010101"/>
          <w:spacing w:val="1"/>
          <w:lang w:val="it-IT"/>
        </w:rPr>
        <w:t>re al Comm</w:t>
      </w:r>
      <w:r w:rsidR="00334973" w:rsidRPr="00140CA5">
        <w:rPr>
          <w:rFonts w:asciiTheme="minorHAnsi" w:eastAsia="Arial" w:hAnsiTheme="minorHAnsi" w:cstheme="minorHAnsi"/>
          <w:color w:val="010101"/>
          <w:spacing w:val="1"/>
          <w:lang w:val="it-IT"/>
        </w:rPr>
        <w:t>i</w:t>
      </w:r>
      <w:r w:rsidR="00334973" w:rsidRPr="00751D73">
        <w:rPr>
          <w:rFonts w:asciiTheme="minorHAnsi" w:eastAsia="Arial" w:hAnsiTheme="minorHAnsi" w:cstheme="minorHAnsi"/>
          <w:color w:val="010101"/>
          <w:spacing w:val="1"/>
          <w:lang w:val="it-IT"/>
        </w:rPr>
        <w:t>tte</w:t>
      </w:r>
      <w:r w:rsidR="00334973" w:rsidRPr="00140CA5">
        <w:rPr>
          <w:rFonts w:asciiTheme="minorHAnsi" w:eastAsia="Arial" w:hAnsiTheme="minorHAnsi" w:cstheme="minorHAnsi"/>
          <w:color w:val="010101"/>
          <w:spacing w:val="1"/>
          <w:lang w:val="it-IT"/>
        </w:rPr>
        <w:t>nt</w:t>
      </w:r>
      <w:r w:rsidR="00334973" w:rsidRPr="00751D73">
        <w:rPr>
          <w:rFonts w:asciiTheme="minorHAnsi" w:eastAsia="Arial" w:hAnsiTheme="minorHAnsi" w:cstheme="minorHAnsi"/>
          <w:color w:val="010101"/>
          <w:spacing w:val="1"/>
          <w:lang w:val="it-IT"/>
        </w:rPr>
        <w:t xml:space="preserve">e </w:t>
      </w:r>
      <w:r w:rsidR="00334973" w:rsidRPr="00140CA5">
        <w:rPr>
          <w:rFonts w:asciiTheme="minorHAnsi" w:eastAsia="Arial" w:hAnsiTheme="minorHAnsi" w:cstheme="minorHAnsi"/>
          <w:color w:val="010101"/>
          <w:spacing w:val="1"/>
          <w:lang w:val="it-IT"/>
        </w:rPr>
        <w:t>disti</w:t>
      </w:r>
      <w:r w:rsidR="00334973" w:rsidRPr="00751D73">
        <w:rPr>
          <w:rFonts w:asciiTheme="minorHAnsi" w:eastAsia="Arial" w:hAnsiTheme="minorHAnsi" w:cstheme="minorHAnsi"/>
          <w:color w:val="010101"/>
          <w:spacing w:val="1"/>
          <w:lang w:val="it-IT"/>
        </w:rPr>
        <w:t xml:space="preserve">nte </w:t>
      </w:r>
      <w:r w:rsidR="00334973" w:rsidRPr="00140CA5">
        <w:rPr>
          <w:rFonts w:asciiTheme="minorHAnsi" w:eastAsia="Arial" w:hAnsiTheme="minorHAnsi" w:cstheme="minorHAnsi"/>
          <w:color w:val="010101"/>
          <w:spacing w:val="1"/>
          <w:lang w:val="it-IT"/>
        </w:rPr>
        <w:t>t</w:t>
      </w:r>
      <w:r w:rsidR="00334973" w:rsidRPr="00751D73">
        <w:rPr>
          <w:rFonts w:asciiTheme="minorHAnsi" w:eastAsia="Arial" w:hAnsiTheme="minorHAnsi" w:cstheme="minorHAnsi"/>
          <w:color w:val="010101"/>
          <w:spacing w:val="1"/>
          <w:lang w:val="it-IT"/>
        </w:rPr>
        <w:t xml:space="preserve">ra </w:t>
      </w:r>
      <w:r w:rsidR="00334973" w:rsidRPr="00140CA5">
        <w:rPr>
          <w:rFonts w:asciiTheme="minorHAnsi" w:eastAsia="Arial" w:hAnsiTheme="minorHAnsi" w:cstheme="minorHAnsi"/>
          <w:color w:val="010101"/>
          <w:spacing w:val="1"/>
          <w:lang w:val="it-IT"/>
        </w:rPr>
        <w:t>are</w:t>
      </w:r>
      <w:r w:rsidR="00334973" w:rsidRPr="00751D73">
        <w:rPr>
          <w:rFonts w:asciiTheme="minorHAnsi" w:eastAsia="Arial" w:hAnsiTheme="minorHAnsi" w:cstheme="minorHAnsi"/>
          <w:color w:val="010101"/>
          <w:spacing w:val="1"/>
          <w:lang w:val="it-IT"/>
        </w:rPr>
        <w:t xml:space="preserve">e di </w:t>
      </w:r>
      <w:r w:rsidR="00334973" w:rsidRPr="00140CA5">
        <w:rPr>
          <w:rFonts w:asciiTheme="minorHAnsi" w:eastAsia="Arial" w:hAnsiTheme="minorHAnsi" w:cstheme="minorHAnsi"/>
          <w:color w:val="010101"/>
          <w:spacing w:val="1"/>
          <w:lang w:val="it-IT"/>
        </w:rPr>
        <w:t>p</w:t>
      </w:r>
      <w:r w:rsidR="00334973" w:rsidRPr="00751D73">
        <w:rPr>
          <w:rFonts w:asciiTheme="minorHAnsi" w:eastAsia="Arial" w:hAnsiTheme="minorHAnsi" w:cstheme="minorHAnsi"/>
          <w:color w:val="010101"/>
          <w:spacing w:val="1"/>
          <w:lang w:val="it-IT"/>
        </w:rPr>
        <w:t>ert</w:t>
      </w:r>
      <w:r w:rsidR="00334973" w:rsidRPr="00140CA5">
        <w:rPr>
          <w:rFonts w:asciiTheme="minorHAnsi" w:eastAsia="Arial" w:hAnsiTheme="minorHAnsi" w:cstheme="minorHAnsi"/>
          <w:color w:val="010101"/>
          <w:spacing w:val="1"/>
          <w:lang w:val="it-IT"/>
        </w:rPr>
        <w:t>ine</w:t>
      </w:r>
      <w:r w:rsidR="00334973" w:rsidRPr="00751D73">
        <w:rPr>
          <w:rFonts w:asciiTheme="minorHAnsi" w:eastAsia="Arial" w:hAnsiTheme="minorHAnsi" w:cstheme="minorHAnsi"/>
          <w:color w:val="010101"/>
          <w:spacing w:val="1"/>
          <w:lang w:val="it-IT"/>
        </w:rPr>
        <w:t>n</w:t>
      </w:r>
      <w:r w:rsidR="00334973" w:rsidRPr="00140CA5">
        <w:rPr>
          <w:rFonts w:asciiTheme="minorHAnsi" w:eastAsia="Arial" w:hAnsiTheme="minorHAnsi" w:cstheme="minorHAnsi"/>
          <w:color w:val="010101"/>
          <w:spacing w:val="1"/>
          <w:lang w:val="it-IT"/>
        </w:rPr>
        <w:t>z</w:t>
      </w:r>
      <w:r w:rsidR="00334973" w:rsidRPr="00751D73">
        <w:rPr>
          <w:rFonts w:asciiTheme="minorHAnsi" w:eastAsia="Arial" w:hAnsiTheme="minorHAnsi" w:cstheme="minorHAnsi"/>
          <w:color w:val="010101"/>
          <w:spacing w:val="1"/>
          <w:lang w:val="it-IT"/>
        </w:rPr>
        <w:t>a A</w:t>
      </w:r>
      <w:r w:rsidR="00334973" w:rsidRPr="00140CA5">
        <w:rPr>
          <w:rFonts w:asciiTheme="minorHAnsi" w:eastAsia="Arial" w:hAnsiTheme="minorHAnsi" w:cstheme="minorHAnsi"/>
          <w:color w:val="010101"/>
          <w:spacing w:val="1"/>
          <w:lang w:val="it-IT"/>
        </w:rPr>
        <w:t>ss</w:t>
      </w:r>
      <w:r w:rsidR="00334973" w:rsidRPr="00751D73">
        <w:rPr>
          <w:rFonts w:asciiTheme="minorHAnsi" w:eastAsia="Arial" w:hAnsiTheme="minorHAnsi" w:cstheme="minorHAnsi"/>
          <w:color w:val="010101"/>
          <w:spacing w:val="1"/>
          <w:lang w:val="it-IT"/>
        </w:rPr>
        <w:t>ab e a</w:t>
      </w:r>
      <w:r w:rsidR="00334973" w:rsidRPr="00140CA5">
        <w:rPr>
          <w:rFonts w:asciiTheme="minorHAnsi" w:eastAsia="Arial" w:hAnsiTheme="minorHAnsi" w:cstheme="minorHAnsi"/>
          <w:color w:val="010101"/>
          <w:spacing w:val="1"/>
          <w:lang w:val="it-IT"/>
        </w:rPr>
        <w:t>re</w:t>
      </w:r>
      <w:r w:rsidR="00334973" w:rsidRPr="00751D73">
        <w:rPr>
          <w:rFonts w:asciiTheme="minorHAnsi" w:eastAsia="Arial" w:hAnsiTheme="minorHAnsi" w:cstheme="minorHAnsi"/>
          <w:color w:val="010101"/>
          <w:spacing w:val="1"/>
          <w:lang w:val="it-IT"/>
        </w:rPr>
        <w:t xml:space="preserve">e </w:t>
      </w:r>
      <w:r w:rsidR="00334973" w:rsidRPr="00140CA5">
        <w:rPr>
          <w:rFonts w:asciiTheme="minorHAnsi" w:eastAsia="Arial" w:hAnsiTheme="minorHAnsi" w:cstheme="minorHAnsi"/>
          <w:color w:val="010101"/>
          <w:spacing w:val="1"/>
          <w:lang w:val="it-IT"/>
        </w:rPr>
        <w:t>d</w:t>
      </w:r>
      <w:r w:rsidR="00334973" w:rsidRPr="00751D73">
        <w:rPr>
          <w:rFonts w:asciiTheme="minorHAnsi" w:eastAsia="Arial" w:hAnsiTheme="minorHAnsi" w:cstheme="minorHAnsi"/>
          <w:color w:val="010101"/>
          <w:spacing w:val="1"/>
          <w:lang w:val="it-IT"/>
        </w:rPr>
        <w:t xml:space="preserve">i </w:t>
      </w:r>
      <w:r w:rsidR="00334973" w:rsidRPr="00140CA5">
        <w:rPr>
          <w:rFonts w:asciiTheme="minorHAnsi" w:eastAsia="Arial" w:hAnsiTheme="minorHAnsi" w:cstheme="minorHAnsi"/>
          <w:color w:val="010101"/>
          <w:spacing w:val="1"/>
          <w:lang w:val="it-IT"/>
        </w:rPr>
        <w:t>p</w:t>
      </w:r>
      <w:r w:rsidR="00334973" w:rsidRPr="00751D73">
        <w:rPr>
          <w:rFonts w:asciiTheme="minorHAnsi" w:eastAsia="Arial" w:hAnsiTheme="minorHAnsi" w:cstheme="minorHAnsi"/>
          <w:color w:val="010101"/>
          <w:spacing w:val="1"/>
          <w:lang w:val="it-IT"/>
        </w:rPr>
        <w:t>er</w:t>
      </w:r>
      <w:r w:rsidR="00334973" w:rsidRPr="00140CA5">
        <w:rPr>
          <w:rFonts w:asciiTheme="minorHAnsi" w:eastAsia="Arial" w:hAnsiTheme="minorHAnsi" w:cstheme="minorHAnsi"/>
          <w:color w:val="010101"/>
          <w:spacing w:val="1"/>
          <w:lang w:val="it-IT"/>
        </w:rPr>
        <w:t>tine</w:t>
      </w:r>
      <w:r w:rsidR="00334973" w:rsidRPr="00751D73">
        <w:rPr>
          <w:rFonts w:asciiTheme="minorHAnsi" w:eastAsia="Arial" w:hAnsiTheme="minorHAnsi" w:cstheme="minorHAnsi"/>
          <w:color w:val="010101"/>
          <w:spacing w:val="1"/>
          <w:lang w:val="it-IT"/>
        </w:rPr>
        <w:t>n</w:t>
      </w:r>
      <w:r w:rsidR="00334973" w:rsidRPr="00140CA5">
        <w:rPr>
          <w:rFonts w:asciiTheme="minorHAnsi" w:eastAsia="Arial" w:hAnsiTheme="minorHAnsi" w:cstheme="minorHAnsi"/>
          <w:color w:val="010101"/>
          <w:spacing w:val="1"/>
          <w:lang w:val="it-IT"/>
        </w:rPr>
        <w:t>z</w:t>
      </w:r>
      <w:r w:rsidR="00334973" w:rsidRPr="00751D73">
        <w:rPr>
          <w:rFonts w:asciiTheme="minorHAnsi" w:eastAsia="Arial" w:hAnsiTheme="minorHAnsi" w:cstheme="minorHAnsi"/>
          <w:color w:val="010101"/>
          <w:spacing w:val="1"/>
          <w:lang w:val="it-IT"/>
        </w:rPr>
        <w:t>a del  P</w:t>
      </w:r>
      <w:r w:rsidR="00334973" w:rsidRPr="00140CA5">
        <w:rPr>
          <w:rFonts w:asciiTheme="minorHAnsi" w:eastAsia="Arial" w:hAnsiTheme="minorHAnsi" w:cstheme="minorHAnsi"/>
          <w:color w:val="010101"/>
          <w:spacing w:val="1"/>
          <w:lang w:val="it-IT"/>
        </w:rPr>
        <w:t>ol</w:t>
      </w:r>
      <w:r w:rsidR="00334973" w:rsidRPr="00751D73">
        <w:rPr>
          <w:rFonts w:asciiTheme="minorHAnsi" w:eastAsia="Arial" w:hAnsiTheme="minorHAnsi" w:cstheme="minorHAnsi"/>
          <w:color w:val="010101"/>
          <w:spacing w:val="1"/>
          <w:lang w:val="it-IT"/>
        </w:rPr>
        <w:t>o So</w:t>
      </w:r>
      <w:r w:rsidR="00334973" w:rsidRPr="00140CA5">
        <w:rPr>
          <w:rFonts w:asciiTheme="minorHAnsi" w:eastAsia="Arial" w:hAnsiTheme="minorHAnsi" w:cstheme="minorHAnsi"/>
          <w:color w:val="010101"/>
          <w:spacing w:val="1"/>
          <w:lang w:val="it-IT"/>
        </w:rPr>
        <w:t>ci</w:t>
      </w:r>
      <w:r w:rsidR="008926B2">
        <w:rPr>
          <w:rFonts w:asciiTheme="minorHAnsi" w:eastAsia="Arial" w:hAnsiTheme="minorHAnsi" w:cstheme="minorHAnsi"/>
          <w:color w:val="010101"/>
          <w:spacing w:val="1"/>
          <w:lang w:val="it-IT"/>
        </w:rPr>
        <w:t>o Sanitario. I</w:t>
      </w:r>
      <w:r w:rsidR="00334973" w:rsidRPr="00751D73">
        <w:rPr>
          <w:rFonts w:asciiTheme="minorHAnsi" w:eastAsia="Arial" w:hAnsiTheme="minorHAnsi" w:cstheme="minorHAnsi"/>
          <w:color w:val="010101"/>
          <w:spacing w:val="1"/>
          <w:lang w:val="it-IT"/>
        </w:rPr>
        <w:t xml:space="preserve"> pagamenti </w:t>
      </w:r>
      <w:r w:rsidR="00334973" w:rsidRPr="00140CA5">
        <w:rPr>
          <w:rFonts w:asciiTheme="minorHAnsi" w:eastAsia="Arial" w:hAnsiTheme="minorHAnsi" w:cstheme="minorHAnsi"/>
          <w:color w:val="010101"/>
          <w:spacing w:val="1"/>
          <w:lang w:val="it-IT"/>
        </w:rPr>
        <w:t>sara</w:t>
      </w:r>
      <w:r w:rsidR="00334973" w:rsidRPr="00751D73">
        <w:rPr>
          <w:rFonts w:asciiTheme="minorHAnsi" w:eastAsia="Arial" w:hAnsiTheme="minorHAnsi" w:cstheme="minorHAnsi"/>
          <w:color w:val="010101"/>
          <w:spacing w:val="1"/>
          <w:lang w:val="it-IT"/>
        </w:rPr>
        <w:t>n</w:t>
      </w:r>
      <w:r w:rsidR="00334973" w:rsidRPr="00140CA5">
        <w:rPr>
          <w:rFonts w:asciiTheme="minorHAnsi" w:eastAsia="Arial" w:hAnsiTheme="minorHAnsi" w:cstheme="minorHAnsi"/>
          <w:color w:val="010101"/>
          <w:spacing w:val="1"/>
          <w:lang w:val="it-IT"/>
        </w:rPr>
        <w:t>n</w:t>
      </w:r>
      <w:r w:rsidR="00334973" w:rsidRPr="00751D73">
        <w:rPr>
          <w:rFonts w:asciiTheme="minorHAnsi" w:eastAsia="Arial" w:hAnsiTheme="minorHAnsi" w:cstheme="minorHAnsi"/>
          <w:color w:val="010101"/>
          <w:spacing w:val="1"/>
          <w:lang w:val="it-IT"/>
        </w:rPr>
        <w:t>o comunq</w:t>
      </w:r>
      <w:r w:rsidR="00334973" w:rsidRPr="00140CA5">
        <w:rPr>
          <w:rFonts w:asciiTheme="minorHAnsi" w:eastAsia="Arial" w:hAnsiTheme="minorHAnsi" w:cstheme="minorHAnsi"/>
          <w:color w:val="010101"/>
          <w:spacing w:val="1"/>
          <w:lang w:val="it-IT"/>
        </w:rPr>
        <w:t>u</w:t>
      </w:r>
      <w:r w:rsidR="00334973" w:rsidRPr="00751D73">
        <w:rPr>
          <w:rFonts w:asciiTheme="minorHAnsi" w:eastAsia="Arial" w:hAnsiTheme="minorHAnsi" w:cstheme="minorHAnsi"/>
          <w:color w:val="010101"/>
          <w:spacing w:val="1"/>
          <w:lang w:val="it-IT"/>
        </w:rPr>
        <w:t xml:space="preserve">e effettuati </w:t>
      </w:r>
      <w:r w:rsidR="00334973" w:rsidRPr="00140CA5">
        <w:rPr>
          <w:rFonts w:asciiTheme="minorHAnsi" w:eastAsia="Arial" w:hAnsiTheme="minorHAnsi" w:cstheme="minorHAnsi"/>
          <w:color w:val="010101"/>
          <w:spacing w:val="1"/>
          <w:lang w:val="it-IT"/>
        </w:rPr>
        <w:t>s</w:t>
      </w:r>
      <w:r w:rsidR="00334973" w:rsidRPr="00751D73">
        <w:rPr>
          <w:rFonts w:asciiTheme="minorHAnsi" w:eastAsia="Arial" w:hAnsiTheme="minorHAnsi" w:cstheme="minorHAnsi"/>
          <w:color w:val="010101"/>
          <w:spacing w:val="1"/>
          <w:lang w:val="it-IT"/>
        </w:rPr>
        <w:t>ubord</w:t>
      </w:r>
      <w:r w:rsidR="00334973" w:rsidRPr="00140CA5">
        <w:rPr>
          <w:rFonts w:asciiTheme="minorHAnsi" w:eastAsia="Arial" w:hAnsiTheme="minorHAnsi" w:cstheme="minorHAnsi"/>
          <w:color w:val="010101"/>
          <w:spacing w:val="1"/>
          <w:lang w:val="it-IT"/>
        </w:rPr>
        <w:t>i</w:t>
      </w:r>
      <w:r w:rsidR="00334973" w:rsidRPr="00751D73">
        <w:rPr>
          <w:rFonts w:asciiTheme="minorHAnsi" w:eastAsia="Arial" w:hAnsiTheme="minorHAnsi" w:cstheme="minorHAnsi"/>
          <w:color w:val="010101"/>
          <w:spacing w:val="1"/>
          <w:lang w:val="it-IT"/>
        </w:rPr>
        <w:t>n</w:t>
      </w:r>
      <w:r w:rsidR="00334973" w:rsidRPr="00140CA5">
        <w:rPr>
          <w:rFonts w:asciiTheme="minorHAnsi" w:eastAsia="Arial" w:hAnsiTheme="minorHAnsi" w:cstheme="minorHAnsi"/>
          <w:color w:val="010101"/>
          <w:spacing w:val="1"/>
          <w:lang w:val="it-IT"/>
        </w:rPr>
        <w:t>ata</w:t>
      </w:r>
      <w:r w:rsidR="00334973" w:rsidRPr="00751D73">
        <w:rPr>
          <w:rFonts w:asciiTheme="minorHAnsi" w:eastAsia="Arial" w:hAnsiTheme="minorHAnsi" w:cstheme="minorHAnsi"/>
          <w:color w:val="010101"/>
          <w:spacing w:val="1"/>
          <w:lang w:val="it-IT"/>
        </w:rPr>
        <w:t>me</w:t>
      </w:r>
      <w:r w:rsidR="00334973" w:rsidRPr="00140CA5">
        <w:rPr>
          <w:rFonts w:asciiTheme="minorHAnsi" w:eastAsia="Arial" w:hAnsiTheme="minorHAnsi" w:cstheme="minorHAnsi"/>
          <w:color w:val="010101"/>
          <w:spacing w:val="1"/>
          <w:lang w:val="it-IT"/>
        </w:rPr>
        <w:t>nt</w:t>
      </w:r>
      <w:r w:rsidR="00334973" w:rsidRPr="00751D73">
        <w:rPr>
          <w:rFonts w:asciiTheme="minorHAnsi" w:eastAsia="Arial" w:hAnsiTheme="minorHAnsi" w:cstheme="minorHAnsi"/>
          <w:color w:val="010101"/>
          <w:spacing w:val="1"/>
          <w:lang w:val="it-IT"/>
        </w:rPr>
        <w:t xml:space="preserve">e </w:t>
      </w:r>
      <w:r w:rsidR="00334973" w:rsidRPr="00140CA5">
        <w:rPr>
          <w:rFonts w:asciiTheme="minorHAnsi" w:eastAsia="Arial" w:hAnsiTheme="minorHAnsi" w:cstheme="minorHAnsi"/>
          <w:color w:val="010101"/>
          <w:spacing w:val="1"/>
          <w:lang w:val="it-IT"/>
        </w:rPr>
        <w:t>a</w:t>
      </w:r>
      <w:r w:rsidR="00334973" w:rsidRPr="00751D73">
        <w:rPr>
          <w:rFonts w:asciiTheme="minorHAnsi" w:eastAsia="Arial" w:hAnsiTheme="minorHAnsi" w:cstheme="minorHAnsi"/>
          <w:color w:val="010101"/>
          <w:spacing w:val="1"/>
          <w:lang w:val="it-IT"/>
        </w:rPr>
        <w:t xml:space="preserve">lla </w:t>
      </w:r>
      <w:r w:rsidR="00334973" w:rsidRPr="00140CA5">
        <w:rPr>
          <w:rFonts w:asciiTheme="minorHAnsi" w:eastAsia="Arial" w:hAnsiTheme="minorHAnsi" w:cstheme="minorHAnsi"/>
          <w:color w:val="010101"/>
          <w:spacing w:val="1"/>
          <w:lang w:val="it-IT"/>
        </w:rPr>
        <w:t>p</w:t>
      </w:r>
      <w:r w:rsidR="00334973" w:rsidRPr="00751D73">
        <w:rPr>
          <w:rFonts w:asciiTheme="minorHAnsi" w:eastAsia="Arial" w:hAnsiTheme="minorHAnsi" w:cstheme="minorHAnsi"/>
          <w:color w:val="010101"/>
          <w:spacing w:val="1"/>
          <w:lang w:val="it-IT"/>
        </w:rPr>
        <w:t>r</w:t>
      </w:r>
      <w:r w:rsidR="00334973" w:rsidRPr="00140CA5">
        <w:rPr>
          <w:rFonts w:asciiTheme="minorHAnsi" w:eastAsia="Arial" w:hAnsiTheme="minorHAnsi" w:cstheme="minorHAnsi"/>
          <w:color w:val="010101"/>
          <w:spacing w:val="1"/>
          <w:lang w:val="it-IT"/>
        </w:rPr>
        <w:t>es</w:t>
      </w:r>
      <w:r w:rsidR="00334973" w:rsidRPr="00751D73">
        <w:rPr>
          <w:rFonts w:asciiTheme="minorHAnsi" w:eastAsia="Arial" w:hAnsiTheme="minorHAnsi" w:cstheme="minorHAnsi"/>
          <w:color w:val="010101"/>
          <w:spacing w:val="1"/>
          <w:lang w:val="it-IT"/>
        </w:rPr>
        <w:t>e</w:t>
      </w:r>
      <w:r w:rsidR="00334973" w:rsidRPr="00140CA5">
        <w:rPr>
          <w:rFonts w:asciiTheme="minorHAnsi" w:eastAsia="Arial" w:hAnsiTheme="minorHAnsi" w:cstheme="minorHAnsi"/>
          <w:color w:val="010101"/>
          <w:spacing w:val="1"/>
          <w:lang w:val="it-IT"/>
        </w:rPr>
        <w:t>nt</w:t>
      </w:r>
      <w:r w:rsidR="00334973" w:rsidRPr="00751D73">
        <w:rPr>
          <w:rFonts w:asciiTheme="minorHAnsi" w:eastAsia="Arial" w:hAnsiTheme="minorHAnsi" w:cstheme="minorHAnsi"/>
          <w:color w:val="010101"/>
          <w:spacing w:val="1"/>
          <w:lang w:val="it-IT"/>
        </w:rPr>
        <w:t>a</w:t>
      </w:r>
      <w:r w:rsidR="00334973" w:rsidRPr="00140CA5">
        <w:rPr>
          <w:rFonts w:asciiTheme="minorHAnsi" w:eastAsia="Arial" w:hAnsiTheme="minorHAnsi" w:cstheme="minorHAnsi"/>
          <w:color w:val="010101"/>
          <w:spacing w:val="1"/>
          <w:lang w:val="it-IT"/>
        </w:rPr>
        <w:t>zio</w:t>
      </w:r>
      <w:r w:rsidR="00334973" w:rsidRPr="00751D73">
        <w:rPr>
          <w:rFonts w:asciiTheme="minorHAnsi" w:eastAsia="Arial" w:hAnsiTheme="minorHAnsi" w:cstheme="minorHAnsi"/>
          <w:color w:val="010101"/>
          <w:spacing w:val="1"/>
          <w:lang w:val="it-IT"/>
        </w:rPr>
        <w:t>ne da p</w:t>
      </w:r>
      <w:r w:rsidR="00334973" w:rsidRPr="00140CA5">
        <w:rPr>
          <w:rFonts w:asciiTheme="minorHAnsi" w:eastAsia="Arial" w:hAnsiTheme="minorHAnsi" w:cstheme="minorHAnsi"/>
          <w:color w:val="010101"/>
          <w:spacing w:val="1"/>
          <w:lang w:val="it-IT"/>
        </w:rPr>
        <w:t>a</w:t>
      </w:r>
      <w:r w:rsidR="00334973" w:rsidRPr="00751D73">
        <w:rPr>
          <w:rFonts w:asciiTheme="minorHAnsi" w:eastAsia="Arial" w:hAnsiTheme="minorHAnsi" w:cstheme="minorHAnsi"/>
          <w:color w:val="010101"/>
          <w:spacing w:val="1"/>
          <w:lang w:val="it-IT"/>
        </w:rPr>
        <w:t>rte d</w:t>
      </w:r>
      <w:r w:rsidR="00334973" w:rsidRPr="00140CA5">
        <w:rPr>
          <w:rFonts w:asciiTheme="minorHAnsi" w:eastAsia="Arial" w:hAnsiTheme="minorHAnsi" w:cstheme="minorHAnsi"/>
          <w:color w:val="010101"/>
          <w:spacing w:val="1"/>
          <w:lang w:val="it-IT"/>
        </w:rPr>
        <w:t>e</w:t>
      </w:r>
      <w:r w:rsidR="00334973" w:rsidRPr="00751D73">
        <w:rPr>
          <w:rFonts w:asciiTheme="minorHAnsi" w:eastAsia="Arial" w:hAnsiTheme="minorHAnsi" w:cstheme="minorHAnsi"/>
          <w:color w:val="010101"/>
          <w:spacing w:val="1"/>
          <w:lang w:val="it-IT"/>
        </w:rPr>
        <w:t>ll</w:t>
      </w:r>
      <w:r w:rsidR="00334973" w:rsidRPr="00140CA5">
        <w:rPr>
          <w:rFonts w:asciiTheme="minorHAnsi" w:eastAsia="Arial" w:hAnsiTheme="minorHAnsi" w:cstheme="minorHAnsi"/>
          <w:color w:val="010101"/>
          <w:spacing w:val="1"/>
          <w:lang w:val="it-IT"/>
        </w:rPr>
        <w:t>'i</w:t>
      </w:r>
      <w:r w:rsidR="00334973" w:rsidRPr="00751D73">
        <w:rPr>
          <w:rFonts w:asciiTheme="minorHAnsi" w:eastAsia="Arial" w:hAnsiTheme="minorHAnsi" w:cstheme="minorHAnsi"/>
          <w:color w:val="010101"/>
          <w:spacing w:val="1"/>
          <w:lang w:val="it-IT"/>
        </w:rPr>
        <w:t>mp</w:t>
      </w:r>
      <w:r w:rsidR="00334973" w:rsidRPr="00140CA5">
        <w:rPr>
          <w:rFonts w:asciiTheme="minorHAnsi" w:eastAsia="Arial" w:hAnsiTheme="minorHAnsi" w:cstheme="minorHAnsi"/>
          <w:color w:val="010101"/>
          <w:spacing w:val="1"/>
          <w:lang w:val="it-IT"/>
        </w:rPr>
        <w:t>r</w:t>
      </w:r>
      <w:r w:rsidR="00334973" w:rsidRPr="00751D73">
        <w:rPr>
          <w:rFonts w:asciiTheme="minorHAnsi" w:eastAsia="Arial" w:hAnsiTheme="minorHAnsi" w:cstheme="minorHAnsi"/>
          <w:color w:val="010101"/>
          <w:spacing w:val="1"/>
          <w:lang w:val="it-IT"/>
        </w:rPr>
        <w:t>e</w:t>
      </w:r>
      <w:r w:rsidR="00334973" w:rsidRPr="00140CA5">
        <w:rPr>
          <w:rFonts w:asciiTheme="minorHAnsi" w:eastAsia="Arial" w:hAnsiTheme="minorHAnsi" w:cstheme="minorHAnsi"/>
          <w:color w:val="010101"/>
          <w:spacing w:val="1"/>
          <w:lang w:val="it-IT"/>
        </w:rPr>
        <w:t>s</w:t>
      </w:r>
      <w:r w:rsidR="00334973" w:rsidRPr="00751D73">
        <w:rPr>
          <w:rFonts w:asciiTheme="minorHAnsi" w:eastAsia="Arial" w:hAnsiTheme="minorHAnsi" w:cstheme="minorHAnsi"/>
          <w:color w:val="010101"/>
          <w:spacing w:val="1"/>
          <w:lang w:val="it-IT"/>
        </w:rPr>
        <w:t xml:space="preserve">a appaltatrice (e verificata </w:t>
      </w:r>
      <w:r w:rsidR="00334973" w:rsidRPr="00140CA5">
        <w:rPr>
          <w:rFonts w:asciiTheme="minorHAnsi" w:eastAsia="Arial" w:hAnsiTheme="minorHAnsi" w:cstheme="minorHAnsi"/>
          <w:color w:val="010101"/>
          <w:spacing w:val="1"/>
          <w:lang w:val="it-IT"/>
        </w:rPr>
        <w:t>d</w:t>
      </w:r>
      <w:r w:rsidR="00334973" w:rsidRPr="00751D73">
        <w:rPr>
          <w:rFonts w:asciiTheme="minorHAnsi" w:eastAsia="Arial" w:hAnsiTheme="minorHAnsi" w:cstheme="minorHAnsi"/>
          <w:color w:val="010101"/>
          <w:spacing w:val="1"/>
          <w:lang w:val="it-IT"/>
        </w:rPr>
        <w:t>a par</w:t>
      </w:r>
      <w:r w:rsidR="00334973" w:rsidRPr="00140CA5">
        <w:rPr>
          <w:rFonts w:asciiTheme="minorHAnsi" w:eastAsia="Arial" w:hAnsiTheme="minorHAnsi" w:cstheme="minorHAnsi"/>
          <w:color w:val="010101"/>
          <w:spacing w:val="1"/>
          <w:lang w:val="it-IT"/>
        </w:rPr>
        <w:t>t</w:t>
      </w:r>
      <w:r w:rsidR="00334973" w:rsidRPr="00751D73">
        <w:rPr>
          <w:rFonts w:asciiTheme="minorHAnsi" w:eastAsia="Arial" w:hAnsiTheme="minorHAnsi" w:cstheme="minorHAnsi"/>
          <w:color w:val="010101"/>
          <w:spacing w:val="1"/>
          <w:lang w:val="it-IT"/>
        </w:rPr>
        <w:t xml:space="preserve">e del Committente), </w:t>
      </w:r>
      <w:r w:rsidR="00334973" w:rsidRPr="00140CA5">
        <w:rPr>
          <w:rFonts w:asciiTheme="minorHAnsi" w:eastAsia="Arial" w:hAnsiTheme="minorHAnsi" w:cstheme="minorHAnsi"/>
          <w:color w:val="010101"/>
          <w:spacing w:val="1"/>
          <w:lang w:val="it-IT"/>
        </w:rPr>
        <w:t>d</w:t>
      </w:r>
      <w:r w:rsidR="00334973" w:rsidRPr="00751D73">
        <w:rPr>
          <w:rFonts w:asciiTheme="minorHAnsi" w:eastAsia="Arial" w:hAnsiTheme="minorHAnsi" w:cstheme="minorHAnsi"/>
          <w:color w:val="010101"/>
          <w:spacing w:val="1"/>
          <w:lang w:val="it-IT"/>
        </w:rPr>
        <w:t>el</w:t>
      </w:r>
      <w:r w:rsidR="00334973" w:rsidRPr="00140CA5">
        <w:rPr>
          <w:rFonts w:asciiTheme="minorHAnsi" w:eastAsia="Arial" w:hAnsiTheme="minorHAnsi" w:cstheme="minorHAnsi"/>
          <w:color w:val="010101"/>
          <w:spacing w:val="1"/>
          <w:lang w:val="it-IT"/>
        </w:rPr>
        <w:t>l</w:t>
      </w:r>
      <w:r w:rsidR="00334973" w:rsidRPr="00751D73">
        <w:rPr>
          <w:rFonts w:asciiTheme="minorHAnsi" w:eastAsia="Arial" w:hAnsiTheme="minorHAnsi" w:cstheme="minorHAnsi"/>
          <w:color w:val="010101"/>
          <w:spacing w:val="1"/>
          <w:lang w:val="it-IT"/>
        </w:rPr>
        <w:t>a  do</w:t>
      </w:r>
      <w:r w:rsidR="00334973" w:rsidRPr="00140CA5">
        <w:rPr>
          <w:rFonts w:asciiTheme="minorHAnsi" w:eastAsia="Arial" w:hAnsiTheme="minorHAnsi" w:cstheme="minorHAnsi"/>
          <w:color w:val="010101"/>
          <w:spacing w:val="1"/>
          <w:lang w:val="it-IT"/>
        </w:rPr>
        <w:t>c</w:t>
      </w:r>
      <w:r w:rsidR="00334973" w:rsidRPr="00751D73">
        <w:rPr>
          <w:rFonts w:asciiTheme="minorHAnsi" w:eastAsia="Arial" w:hAnsiTheme="minorHAnsi" w:cstheme="minorHAnsi"/>
          <w:color w:val="010101"/>
          <w:spacing w:val="1"/>
          <w:lang w:val="it-IT"/>
        </w:rPr>
        <w:t>ume</w:t>
      </w:r>
      <w:r w:rsidR="00334973" w:rsidRPr="00140CA5">
        <w:rPr>
          <w:rFonts w:asciiTheme="minorHAnsi" w:eastAsia="Arial" w:hAnsiTheme="minorHAnsi" w:cstheme="minorHAnsi"/>
          <w:color w:val="010101"/>
          <w:spacing w:val="1"/>
          <w:lang w:val="it-IT"/>
        </w:rPr>
        <w:t>ntazi</w:t>
      </w:r>
      <w:r w:rsidR="00334973" w:rsidRPr="00751D73">
        <w:rPr>
          <w:rFonts w:asciiTheme="minorHAnsi" w:eastAsia="Arial" w:hAnsiTheme="minorHAnsi" w:cstheme="minorHAnsi"/>
          <w:color w:val="010101"/>
          <w:spacing w:val="1"/>
          <w:lang w:val="it-IT"/>
        </w:rPr>
        <w:t xml:space="preserve">one </w:t>
      </w:r>
      <w:r w:rsidR="00334973" w:rsidRPr="00140CA5">
        <w:rPr>
          <w:rFonts w:asciiTheme="minorHAnsi" w:eastAsia="Arial" w:hAnsiTheme="minorHAnsi" w:cstheme="minorHAnsi"/>
          <w:color w:val="010101"/>
          <w:spacing w:val="1"/>
          <w:lang w:val="it-IT"/>
        </w:rPr>
        <w:t>c</w:t>
      </w:r>
      <w:r w:rsidR="00334973" w:rsidRPr="00751D73">
        <w:rPr>
          <w:rFonts w:asciiTheme="minorHAnsi" w:eastAsia="Arial" w:hAnsiTheme="minorHAnsi" w:cstheme="minorHAnsi"/>
          <w:color w:val="010101"/>
          <w:spacing w:val="1"/>
          <w:lang w:val="it-IT"/>
        </w:rPr>
        <w:t>oncern</w:t>
      </w:r>
      <w:r w:rsidR="00334973" w:rsidRPr="00140CA5">
        <w:rPr>
          <w:rFonts w:asciiTheme="minorHAnsi" w:eastAsia="Arial" w:hAnsiTheme="minorHAnsi" w:cstheme="minorHAnsi"/>
          <w:color w:val="010101"/>
          <w:spacing w:val="1"/>
          <w:lang w:val="it-IT"/>
        </w:rPr>
        <w:t>e</w:t>
      </w:r>
      <w:r w:rsidR="00334973" w:rsidRPr="00751D73">
        <w:rPr>
          <w:rFonts w:asciiTheme="minorHAnsi" w:eastAsia="Arial" w:hAnsiTheme="minorHAnsi" w:cstheme="minorHAnsi"/>
          <w:color w:val="010101"/>
          <w:spacing w:val="1"/>
          <w:lang w:val="it-IT"/>
        </w:rPr>
        <w:t>n</w:t>
      </w:r>
      <w:r w:rsidR="00334973" w:rsidRPr="00140CA5">
        <w:rPr>
          <w:rFonts w:asciiTheme="minorHAnsi" w:eastAsia="Arial" w:hAnsiTheme="minorHAnsi" w:cstheme="minorHAnsi"/>
          <w:color w:val="010101"/>
          <w:spacing w:val="1"/>
          <w:lang w:val="it-IT"/>
        </w:rPr>
        <w:t>t</w:t>
      </w:r>
      <w:r w:rsidR="008926B2">
        <w:rPr>
          <w:rFonts w:asciiTheme="minorHAnsi" w:eastAsia="Arial" w:hAnsiTheme="minorHAnsi" w:cstheme="minorHAnsi"/>
          <w:color w:val="010101"/>
          <w:spacing w:val="1"/>
          <w:lang w:val="it-IT"/>
        </w:rPr>
        <w:t>e i versamenti</w:t>
      </w:r>
      <w:r w:rsidR="00334973" w:rsidRPr="00751D73">
        <w:rPr>
          <w:rFonts w:asciiTheme="minorHAnsi" w:eastAsia="Arial" w:hAnsiTheme="minorHAnsi" w:cstheme="minorHAnsi"/>
          <w:color w:val="010101"/>
          <w:spacing w:val="1"/>
          <w:lang w:val="it-IT"/>
        </w:rPr>
        <w:t xml:space="preserve"> m</w:t>
      </w:r>
      <w:r w:rsidR="00334973" w:rsidRPr="00140CA5">
        <w:rPr>
          <w:rFonts w:asciiTheme="minorHAnsi" w:eastAsia="Arial" w:hAnsiTheme="minorHAnsi" w:cstheme="minorHAnsi"/>
          <w:color w:val="010101"/>
          <w:spacing w:val="1"/>
          <w:lang w:val="it-IT"/>
        </w:rPr>
        <w:t>ens</w:t>
      </w:r>
      <w:r w:rsidR="008926B2">
        <w:rPr>
          <w:rFonts w:asciiTheme="minorHAnsi" w:eastAsia="Arial" w:hAnsiTheme="minorHAnsi" w:cstheme="minorHAnsi"/>
          <w:color w:val="010101"/>
          <w:spacing w:val="1"/>
          <w:lang w:val="it-IT"/>
        </w:rPr>
        <w:t xml:space="preserve">ili contributivi, </w:t>
      </w:r>
      <w:r w:rsidR="00334973" w:rsidRPr="00751D73">
        <w:rPr>
          <w:rFonts w:asciiTheme="minorHAnsi" w:eastAsia="Arial" w:hAnsiTheme="minorHAnsi" w:cstheme="minorHAnsi"/>
          <w:color w:val="010101"/>
          <w:spacing w:val="1"/>
          <w:lang w:val="it-IT"/>
        </w:rPr>
        <w:t>p</w:t>
      </w:r>
      <w:r w:rsidR="00334973" w:rsidRPr="00140CA5">
        <w:rPr>
          <w:rFonts w:asciiTheme="minorHAnsi" w:eastAsia="Arial" w:hAnsiTheme="minorHAnsi" w:cstheme="minorHAnsi"/>
          <w:color w:val="010101"/>
          <w:spacing w:val="1"/>
          <w:lang w:val="it-IT"/>
        </w:rPr>
        <w:t>revi</w:t>
      </w:r>
      <w:r w:rsidR="00334973" w:rsidRPr="00751D73">
        <w:rPr>
          <w:rFonts w:asciiTheme="minorHAnsi" w:eastAsia="Arial" w:hAnsiTheme="minorHAnsi" w:cstheme="minorHAnsi"/>
          <w:color w:val="010101"/>
          <w:spacing w:val="1"/>
          <w:lang w:val="it-IT"/>
        </w:rPr>
        <w:t>d</w:t>
      </w:r>
      <w:r w:rsidR="00334973" w:rsidRPr="00140CA5">
        <w:rPr>
          <w:rFonts w:asciiTheme="minorHAnsi" w:eastAsia="Arial" w:hAnsiTheme="minorHAnsi" w:cstheme="minorHAnsi"/>
          <w:color w:val="010101"/>
          <w:spacing w:val="1"/>
          <w:lang w:val="it-IT"/>
        </w:rPr>
        <w:t>e</w:t>
      </w:r>
      <w:r w:rsidR="00334973" w:rsidRPr="00751D73">
        <w:rPr>
          <w:rFonts w:asciiTheme="minorHAnsi" w:eastAsia="Arial" w:hAnsiTheme="minorHAnsi" w:cstheme="minorHAnsi"/>
          <w:color w:val="010101"/>
          <w:spacing w:val="1"/>
          <w:lang w:val="it-IT"/>
        </w:rPr>
        <w:t>n</w:t>
      </w:r>
      <w:r w:rsidR="00334973" w:rsidRPr="00140CA5">
        <w:rPr>
          <w:rFonts w:asciiTheme="minorHAnsi" w:eastAsia="Arial" w:hAnsiTheme="minorHAnsi" w:cstheme="minorHAnsi"/>
          <w:color w:val="010101"/>
          <w:spacing w:val="1"/>
          <w:lang w:val="it-IT"/>
        </w:rPr>
        <w:t>zi</w:t>
      </w:r>
      <w:r w:rsidR="008926B2">
        <w:rPr>
          <w:rFonts w:asciiTheme="minorHAnsi" w:eastAsia="Arial" w:hAnsiTheme="minorHAnsi" w:cstheme="minorHAnsi"/>
          <w:color w:val="010101"/>
          <w:spacing w:val="1"/>
          <w:lang w:val="it-IT"/>
        </w:rPr>
        <w:t xml:space="preserve">ali </w:t>
      </w:r>
      <w:r w:rsidR="00334973" w:rsidRPr="00140CA5">
        <w:rPr>
          <w:rFonts w:asciiTheme="minorHAnsi" w:eastAsia="Arial" w:hAnsiTheme="minorHAnsi" w:cstheme="minorHAnsi"/>
          <w:color w:val="010101"/>
          <w:spacing w:val="1"/>
          <w:lang w:val="it-IT"/>
        </w:rPr>
        <w:t>e</w:t>
      </w:r>
      <w:r w:rsidR="008926B2">
        <w:rPr>
          <w:rFonts w:asciiTheme="minorHAnsi" w:eastAsia="Arial" w:hAnsiTheme="minorHAnsi" w:cstheme="minorHAnsi"/>
          <w:color w:val="010101"/>
          <w:spacing w:val="1"/>
          <w:lang w:val="it-IT"/>
        </w:rPr>
        <w:t xml:space="preserve">d assicurativi relativi </w:t>
      </w:r>
      <w:r w:rsidR="00334973" w:rsidRPr="00751D73">
        <w:rPr>
          <w:rFonts w:asciiTheme="minorHAnsi" w:eastAsia="Arial" w:hAnsiTheme="minorHAnsi" w:cstheme="minorHAnsi"/>
          <w:color w:val="010101"/>
          <w:spacing w:val="1"/>
          <w:lang w:val="it-IT"/>
        </w:rPr>
        <w:t>al perso</w:t>
      </w:r>
      <w:r w:rsidR="00334973" w:rsidRPr="00140CA5">
        <w:rPr>
          <w:rFonts w:asciiTheme="minorHAnsi" w:eastAsia="Arial" w:hAnsiTheme="minorHAnsi" w:cstheme="minorHAnsi"/>
          <w:color w:val="010101"/>
          <w:spacing w:val="1"/>
          <w:lang w:val="it-IT"/>
        </w:rPr>
        <w:t>n</w:t>
      </w:r>
      <w:r w:rsidR="00334973" w:rsidRPr="00751D73">
        <w:rPr>
          <w:rFonts w:asciiTheme="minorHAnsi" w:eastAsia="Arial" w:hAnsiTheme="minorHAnsi" w:cstheme="minorHAnsi"/>
          <w:color w:val="010101"/>
          <w:spacing w:val="1"/>
          <w:lang w:val="it-IT"/>
        </w:rPr>
        <w:t>a</w:t>
      </w:r>
      <w:r w:rsidR="00334973" w:rsidRPr="00140CA5">
        <w:rPr>
          <w:rFonts w:asciiTheme="minorHAnsi" w:eastAsia="Arial" w:hAnsiTheme="minorHAnsi" w:cstheme="minorHAnsi"/>
          <w:color w:val="010101"/>
          <w:spacing w:val="1"/>
          <w:lang w:val="it-IT"/>
        </w:rPr>
        <w:t>l</w:t>
      </w:r>
      <w:r w:rsidR="00334973" w:rsidRPr="00751D73">
        <w:rPr>
          <w:rFonts w:asciiTheme="minorHAnsi" w:eastAsia="Arial" w:hAnsiTheme="minorHAnsi" w:cstheme="minorHAnsi"/>
          <w:color w:val="010101"/>
          <w:spacing w:val="1"/>
          <w:lang w:val="it-IT"/>
        </w:rPr>
        <w:t>e impiegato n</w:t>
      </w:r>
      <w:r w:rsidR="00334973" w:rsidRPr="00140CA5">
        <w:rPr>
          <w:rFonts w:asciiTheme="minorHAnsi" w:eastAsia="Arial" w:hAnsiTheme="minorHAnsi" w:cstheme="minorHAnsi"/>
          <w:color w:val="010101"/>
          <w:spacing w:val="1"/>
          <w:lang w:val="it-IT"/>
        </w:rPr>
        <w:t>e</w:t>
      </w:r>
      <w:r w:rsidR="00334973" w:rsidRPr="00751D73">
        <w:rPr>
          <w:rFonts w:asciiTheme="minorHAnsi" w:eastAsia="Arial" w:hAnsiTheme="minorHAnsi" w:cstheme="minorHAnsi"/>
          <w:color w:val="010101"/>
          <w:spacing w:val="1"/>
          <w:lang w:val="it-IT"/>
        </w:rPr>
        <w:t xml:space="preserve">llo </w:t>
      </w:r>
      <w:r w:rsidR="00334973" w:rsidRPr="00140CA5">
        <w:rPr>
          <w:rFonts w:asciiTheme="minorHAnsi" w:eastAsia="Arial" w:hAnsiTheme="minorHAnsi" w:cstheme="minorHAnsi"/>
          <w:color w:val="010101"/>
          <w:spacing w:val="1"/>
          <w:lang w:val="it-IT"/>
        </w:rPr>
        <w:t>sv</w:t>
      </w:r>
      <w:r w:rsidR="00334973" w:rsidRPr="00751D73">
        <w:rPr>
          <w:rFonts w:asciiTheme="minorHAnsi" w:eastAsia="Arial" w:hAnsiTheme="minorHAnsi" w:cstheme="minorHAnsi"/>
          <w:color w:val="010101"/>
          <w:spacing w:val="1"/>
          <w:lang w:val="it-IT"/>
        </w:rPr>
        <w:t>o</w:t>
      </w:r>
      <w:r w:rsidR="00334973" w:rsidRPr="00140CA5">
        <w:rPr>
          <w:rFonts w:asciiTheme="minorHAnsi" w:eastAsia="Arial" w:hAnsiTheme="minorHAnsi" w:cstheme="minorHAnsi"/>
          <w:color w:val="010101"/>
          <w:spacing w:val="1"/>
          <w:lang w:val="it-IT"/>
        </w:rPr>
        <w:t>l</w:t>
      </w:r>
      <w:r w:rsidR="00334973" w:rsidRPr="00751D73">
        <w:rPr>
          <w:rFonts w:asciiTheme="minorHAnsi" w:eastAsia="Arial" w:hAnsiTheme="minorHAnsi" w:cstheme="minorHAnsi"/>
          <w:color w:val="010101"/>
          <w:spacing w:val="1"/>
          <w:lang w:val="it-IT"/>
        </w:rPr>
        <w:t>g</w:t>
      </w:r>
      <w:r w:rsidR="00334973" w:rsidRPr="00140CA5">
        <w:rPr>
          <w:rFonts w:asciiTheme="minorHAnsi" w:eastAsia="Arial" w:hAnsiTheme="minorHAnsi" w:cstheme="minorHAnsi"/>
          <w:color w:val="010101"/>
          <w:spacing w:val="1"/>
          <w:lang w:val="it-IT"/>
        </w:rPr>
        <w:t>i</w:t>
      </w:r>
      <w:r w:rsidR="00334973" w:rsidRPr="00751D73">
        <w:rPr>
          <w:rFonts w:asciiTheme="minorHAnsi" w:eastAsia="Arial" w:hAnsiTheme="minorHAnsi" w:cstheme="minorHAnsi"/>
          <w:color w:val="010101"/>
          <w:spacing w:val="1"/>
          <w:lang w:val="it-IT"/>
        </w:rPr>
        <w:t>me</w:t>
      </w:r>
      <w:r w:rsidR="00334973" w:rsidRPr="00140CA5">
        <w:rPr>
          <w:rFonts w:asciiTheme="minorHAnsi" w:eastAsia="Arial" w:hAnsiTheme="minorHAnsi" w:cstheme="minorHAnsi"/>
          <w:color w:val="010101"/>
          <w:spacing w:val="1"/>
          <w:lang w:val="it-IT"/>
        </w:rPr>
        <w:t>nt</w:t>
      </w:r>
      <w:r w:rsidR="00334973" w:rsidRPr="00751D73">
        <w:rPr>
          <w:rFonts w:asciiTheme="minorHAnsi" w:eastAsia="Arial" w:hAnsiTheme="minorHAnsi" w:cstheme="minorHAnsi"/>
          <w:color w:val="010101"/>
          <w:spacing w:val="1"/>
          <w:lang w:val="it-IT"/>
        </w:rPr>
        <w:t xml:space="preserve">o </w:t>
      </w:r>
      <w:r w:rsidR="00334973" w:rsidRPr="00140CA5">
        <w:rPr>
          <w:rFonts w:asciiTheme="minorHAnsi" w:eastAsia="Arial" w:hAnsiTheme="minorHAnsi" w:cstheme="minorHAnsi"/>
          <w:color w:val="010101"/>
          <w:spacing w:val="1"/>
          <w:lang w:val="it-IT"/>
        </w:rPr>
        <w:t>d</w:t>
      </w:r>
      <w:r w:rsidR="00334973" w:rsidRPr="00751D73">
        <w:rPr>
          <w:rFonts w:asciiTheme="minorHAnsi" w:eastAsia="Arial" w:hAnsiTheme="minorHAnsi" w:cstheme="minorHAnsi"/>
          <w:color w:val="010101"/>
          <w:spacing w:val="1"/>
          <w:lang w:val="it-IT"/>
        </w:rPr>
        <w:t xml:space="preserve">el servizio e di ogni </w:t>
      </w:r>
      <w:r w:rsidR="00334973" w:rsidRPr="00140CA5">
        <w:rPr>
          <w:rFonts w:asciiTheme="minorHAnsi" w:eastAsia="Arial" w:hAnsiTheme="minorHAnsi" w:cstheme="minorHAnsi"/>
          <w:color w:val="010101"/>
          <w:spacing w:val="1"/>
          <w:lang w:val="it-IT"/>
        </w:rPr>
        <w:t>altr</w:t>
      </w:r>
      <w:r w:rsidR="00334973" w:rsidRPr="00751D73">
        <w:rPr>
          <w:rFonts w:asciiTheme="minorHAnsi" w:eastAsia="Arial" w:hAnsiTheme="minorHAnsi" w:cstheme="minorHAnsi"/>
          <w:color w:val="010101"/>
          <w:spacing w:val="1"/>
          <w:lang w:val="it-IT"/>
        </w:rPr>
        <w:t>o do</w:t>
      </w:r>
      <w:r w:rsidR="00334973" w:rsidRPr="00140CA5">
        <w:rPr>
          <w:rFonts w:asciiTheme="minorHAnsi" w:eastAsia="Arial" w:hAnsiTheme="minorHAnsi" w:cstheme="minorHAnsi"/>
          <w:color w:val="010101"/>
          <w:spacing w:val="1"/>
          <w:lang w:val="it-IT"/>
        </w:rPr>
        <w:t>c</w:t>
      </w:r>
      <w:r w:rsidR="00334973" w:rsidRPr="00751D73">
        <w:rPr>
          <w:rFonts w:asciiTheme="minorHAnsi" w:eastAsia="Arial" w:hAnsiTheme="minorHAnsi" w:cstheme="minorHAnsi"/>
          <w:color w:val="010101"/>
          <w:spacing w:val="1"/>
          <w:lang w:val="it-IT"/>
        </w:rPr>
        <w:t>umen</w:t>
      </w:r>
      <w:r w:rsidR="00334973" w:rsidRPr="00140CA5">
        <w:rPr>
          <w:rFonts w:asciiTheme="minorHAnsi" w:eastAsia="Arial" w:hAnsiTheme="minorHAnsi" w:cstheme="minorHAnsi"/>
          <w:color w:val="010101"/>
          <w:spacing w:val="1"/>
          <w:lang w:val="it-IT"/>
        </w:rPr>
        <w:t>t</w:t>
      </w:r>
      <w:r w:rsidR="00334973" w:rsidRPr="00751D73">
        <w:rPr>
          <w:rFonts w:asciiTheme="minorHAnsi" w:eastAsia="Arial" w:hAnsiTheme="minorHAnsi" w:cstheme="minorHAnsi"/>
          <w:color w:val="010101"/>
          <w:spacing w:val="1"/>
          <w:lang w:val="it-IT"/>
        </w:rPr>
        <w:t>o ri</w:t>
      </w:r>
      <w:r w:rsidR="00334973" w:rsidRPr="00140CA5">
        <w:rPr>
          <w:rFonts w:asciiTheme="minorHAnsi" w:eastAsia="Arial" w:hAnsiTheme="minorHAnsi" w:cstheme="minorHAnsi"/>
          <w:color w:val="010101"/>
          <w:spacing w:val="1"/>
          <w:lang w:val="it-IT"/>
        </w:rPr>
        <w:t>chi</w:t>
      </w:r>
      <w:r w:rsidR="00334973" w:rsidRPr="00751D73">
        <w:rPr>
          <w:rFonts w:asciiTheme="minorHAnsi" w:eastAsia="Arial" w:hAnsiTheme="minorHAnsi" w:cstheme="minorHAnsi"/>
          <w:color w:val="010101"/>
          <w:spacing w:val="1"/>
          <w:lang w:val="it-IT"/>
        </w:rPr>
        <w:t>e</w:t>
      </w:r>
      <w:r w:rsidR="00334973" w:rsidRPr="00140CA5">
        <w:rPr>
          <w:rFonts w:asciiTheme="minorHAnsi" w:eastAsia="Arial" w:hAnsiTheme="minorHAnsi" w:cstheme="minorHAnsi"/>
          <w:color w:val="010101"/>
          <w:spacing w:val="1"/>
          <w:lang w:val="it-IT"/>
        </w:rPr>
        <w:t>st</w:t>
      </w:r>
      <w:r w:rsidR="00334973" w:rsidRPr="00751D73">
        <w:rPr>
          <w:rFonts w:asciiTheme="minorHAnsi" w:eastAsia="Arial" w:hAnsiTheme="minorHAnsi" w:cstheme="minorHAnsi"/>
          <w:color w:val="010101"/>
          <w:spacing w:val="1"/>
          <w:lang w:val="it-IT"/>
        </w:rPr>
        <w:t xml:space="preserve">o dal  </w:t>
      </w:r>
      <w:r w:rsidR="00334973" w:rsidRPr="00140CA5">
        <w:rPr>
          <w:rFonts w:asciiTheme="minorHAnsi" w:eastAsia="Arial" w:hAnsiTheme="minorHAnsi" w:cstheme="minorHAnsi"/>
          <w:color w:val="010101"/>
          <w:spacing w:val="1"/>
          <w:lang w:val="it-IT"/>
        </w:rPr>
        <w:t>p</w:t>
      </w:r>
      <w:r w:rsidR="00334973" w:rsidRPr="00751D73">
        <w:rPr>
          <w:rFonts w:asciiTheme="minorHAnsi" w:eastAsia="Arial" w:hAnsiTheme="minorHAnsi" w:cstheme="minorHAnsi"/>
          <w:color w:val="010101"/>
          <w:spacing w:val="1"/>
          <w:lang w:val="it-IT"/>
        </w:rPr>
        <w:t>re</w:t>
      </w:r>
      <w:r w:rsidR="00334973" w:rsidRPr="00140CA5">
        <w:rPr>
          <w:rFonts w:asciiTheme="minorHAnsi" w:eastAsia="Arial" w:hAnsiTheme="minorHAnsi" w:cstheme="minorHAnsi"/>
          <w:color w:val="010101"/>
          <w:spacing w:val="1"/>
          <w:lang w:val="it-IT"/>
        </w:rPr>
        <w:t>s</w:t>
      </w:r>
      <w:r w:rsidR="00334973" w:rsidRPr="00751D73">
        <w:rPr>
          <w:rFonts w:asciiTheme="minorHAnsi" w:eastAsia="Arial" w:hAnsiTheme="minorHAnsi" w:cstheme="minorHAnsi"/>
          <w:color w:val="010101"/>
          <w:spacing w:val="1"/>
          <w:lang w:val="it-IT"/>
        </w:rPr>
        <w:t>en</w:t>
      </w:r>
      <w:r w:rsidR="00334973" w:rsidRPr="00140CA5">
        <w:rPr>
          <w:rFonts w:asciiTheme="minorHAnsi" w:eastAsia="Arial" w:hAnsiTheme="minorHAnsi" w:cstheme="minorHAnsi"/>
          <w:color w:val="010101"/>
          <w:spacing w:val="1"/>
          <w:lang w:val="it-IT"/>
        </w:rPr>
        <w:t>t</w:t>
      </w:r>
      <w:r w:rsidR="00334973" w:rsidRPr="00751D73">
        <w:rPr>
          <w:rFonts w:asciiTheme="minorHAnsi" w:eastAsia="Arial" w:hAnsiTheme="minorHAnsi" w:cstheme="minorHAnsi"/>
          <w:color w:val="010101"/>
          <w:spacing w:val="1"/>
          <w:lang w:val="it-IT"/>
        </w:rPr>
        <w:t>e capitolato  a  ri</w:t>
      </w:r>
      <w:r w:rsidR="00334973" w:rsidRPr="00140CA5">
        <w:rPr>
          <w:rFonts w:asciiTheme="minorHAnsi" w:eastAsia="Arial" w:hAnsiTheme="minorHAnsi" w:cstheme="minorHAnsi"/>
          <w:color w:val="010101"/>
          <w:spacing w:val="1"/>
          <w:lang w:val="it-IT"/>
        </w:rPr>
        <w:t>s</w:t>
      </w:r>
      <w:r w:rsidR="00334973" w:rsidRPr="00751D73">
        <w:rPr>
          <w:rFonts w:asciiTheme="minorHAnsi" w:eastAsia="Arial" w:hAnsiTheme="minorHAnsi" w:cstheme="minorHAnsi"/>
          <w:color w:val="010101"/>
          <w:spacing w:val="1"/>
          <w:lang w:val="it-IT"/>
        </w:rPr>
        <w:t>co</w:t>
      </w:r>
      <w:r w:rsidR="00334973" w:rsidRPr="00140CA5">
        <w:rPr>
          <w:rFonts w:asciiTheme="minorHAnsi" w:eastAsia="Arial" w:hAnsiTheme="minorHAnsi" w:cstheme="minorHAnsi"/>
          <w:color w:val="010101"/>
          <w:spacing w:val="1"/>
          <w:lang w:val="it-IT"/>
        </w:rPr>
        <w:t>ntr</w:t>
      </w:r>
      <w:r w:rsidR="00334973" w:rsidRPr="00751D73">
        <w:rPr>
          <w:rFonts w:asciiTheme="minorHAnsi" w:eastAsia="Arial" w:hAnsiTheme="minorHAnsi" w:cstheme="minorHAnsi"/>
          <w:color w:val="010101"/>
          <w:spacing w:val="1"/>
          <w:lang w:val="it-IT"/>
        </w:rPr>
        <w:t xml:space="preserve">o </w:t>
      </w:r>
      <w:r w:rsidR="00334973" w:rsidRPr="00140CA5">
        <w:rPr>
          <w:rFonts w:asciiTheme="minorHAnsi" w:eastAsia="Arial" w:hAnsiTheme="minorHAnsi" w:cstheme="minorHAnsi"/>
          <w:color w:val="010101"/>
          <w:spacing w:val="1"/>
          <w:lang w:val="it-IT"/>
        </w:rPr>
        <w:t>de</w:t>
      </w:r>
      <w:r w:rsidR="00334973" w:rsidRPr="00751D73">
        <w:rPr>
          <w:rFonts w:asciiTheme="minorHAnsi" w:eastAsia="Arial" w:hAnsiTheme="minorHAnsi" w:cstheme="minorHAnsi"/>
          <w:color w:val="010101"/>
          <w:spacing w:val="1"/>
          <w:lang w:val="it-IT"/>
        </w:rPr>
        <w:t>l</w:t>
      </w:r>
      <w:r w:rsidR="00334973" w:rsidRPr="00140CA5">
        <w:rPr>
          <w:rFonts w:asciiTheme="minorHAnsi" w:eastAsia="Arial" w:hAnsiTheme="minorHAnsi" w:cstheme="minorHAnsi"/>
          <w:color w:val="010101"/>
          <w:spacing w:val="1"/>
          <w:lang w:val="it-IT"/>
        </w:rPr>
        <w:t>l</w:t>
      </w:r>
      <w:r w:rsidR="00334973" w:rsidRPr="00751D73">
        <w:rPr>
          <w:rFonts w:asciiTheme="minorHAnsi" w:eastAsia="Arial" w:hAnsiTheme="minorHAnsi" w:cstheme="minorHAnsi"/>
          <w:color w:val="010101"/>
          <w:spacing w:val="1"/>
          <w:lang w:val="it-IT"/>
        </w:rPr>
        <w:t>a  corret</w:t>
      </w:r>
      <w:r w:rsidR="00334973" w:rsidRPr="00140CA5">
        <w:rPr>
          <w:rFonts w:asciiTheme="minorHAnsi" w:eastAsia="Arial" w:hAnsiTheme="minorHAnsi" w:cstheme="minorHAnsi"/>
          <w:color w:val="010101"/>
          <w:spacing w:val="1"/>
          <w:lang w:val="it-IT"/>
        </w:rPr>
        <w:t>t</w:t>
      </w:r>
      <w:r w:rsidR="00334973" w:rsidRPr="00751D73">
        <w:rPr>
          <w:rFonts w:asciiTheme="minorHAnsi" w:eastAsia="Arial" w:hAnsiTheme="minorHAnsi" w:cstheme="minorHAnsi"/>
          <w:color w:val="010101"/>
          <w:spacing w:val="1"/>
          <w:lang w:val="it-IT"/>
        </w:rPr>
        <w:t>a  esecuzione  del servizio. In ca</w:t>
      </w:r>
      <w:r w:rsidR="00334973" w:rsidRPr="00140CA5">
        <w:rPr>
          <w:rFonts w:asciiTheme="minorHAnsi" w:eastAsia="Arial" w:hAnsiTheme="minorHAnsi" w:cstheme="minorHAnsi"/>
          <w:color w:val="010101"/>
          <w:spacing w:val="1"/>
          <w:lang w:val="it-IT"/>
        </w:rPr>
        <w:t>s</w:t>
      </w:r>
      <w:r w:rsidR="00334973" w:rsidRPr="00751D73">
        <w:rPr>
          <w:rFonts w:asciiTheme="minorHAnsi" w:eastAsia="Arial" w:hAnsiTheme="minorHAnsi" w:cstheme="minorHAnsi"/>
          <w:color w:val="010101"/>
          <w:spacing w:val="1"/>
          <w:lang w:val="it-IT"/>
        </w:rPr>
        <w:t xml:space="preserve">o di ritardo </w:t>
      </w:r>
      <w:r w:rsidR="00334973" w:rsidRPr="00140CA5">
        <w:rPr>
          <w:rFonts w:asciiTheme="minorHAnsi" w:eastAsia="Arial" w:hAnsiTheme="minorHAnsi" w:cstheme="minorHAnsi"/>
          <w:color w:val="010101"/>
          <w:spacing w:val="1"/>
          <w:lang w:val="it-IT"/>
        </w:rPr>
        <w:t>p</w:t>
      </w:r>
      <w:r w:rsidR="00334973" w:rsidRPr="00751D73">
        <w:rPr>
          <w:rFonts w:asciiTheme="minorHAnsi" w:eastAsia="Arial" w:hAnsiTheme="minorHAnsi" w:cstheme="minorHAnsi"/>
          <w:color w:val="010101"/>
          <w:spacing w:val="1"/>
          <w:lang w:val="it-IT"/>
        </w:rPr>
        <w:t>agame</w:t>
      </w:r>
      <w:r w:rsidR="00334973" w:rsidRPr="00140CA5">
        <w:rPr>
          <w:rFonts w:asciiTheme="minorHAnsi" w:eastAsia="Arial" w:hAnsiTheme="minorHAnsi" w:cstheme="minorHAnsi"/>
          <w:color w:val="010101"/>
          <w:spacing w:val="1"/>
          <w:lang w:val="it-IT"/>
        </w:rPr>
        <w:t>nt</w:t>
      </w:r>
      <w:r w:rsidR="00334973" w:rsidRPr="00751D73">
        <w:rPr>
          <w:rFonts w:asciiTheme="minorHAnsi" w:eastAsia="Arial" w:hAnsiTheme="minorHAnsi" w:cstheme="minorHAnsi"/>
          <w:color w:val="010101"/>
          <w:spacing w:val="1"/>
          <w:lang w:val="it-IT"/>
        </w:rPr>
        <w:t xml:space="preserve">o </w:t>
      </w:r>
      <w:r w:rsidR="00334973" w:rsidRPr="00140CA5">
        <w:rPr>
          <w:rFonts w:asciiTheme="minorHAnsi" w:eastAsia="Arial" w:hAnsiTheme="minorHAnsi" w:cstheme="minorHAnsi"/>
          <w:color w:val="010101"/>
          <w:spacing w:val="1"/>
          <w:lang w:val="it-IT"/>
        </w:rPr>
        <w:t>sar</w:t>
      </w:r>
      <w:r w:rsidR="00334973" w:rsidRPr="00751D73">
        <w:rPr>
          <w:rFonts w:asciiTheme="minorHAnsi" w:eastAsia="Arial" w:hAnsiTheme="minorHAnsi" w:cstheme="minorHAnsi"/>
          <w:color w:val="010101"/>
          <w:spacing w:val="1"/>
          <w:lang w:val="it-IT"/>
        </w:rPr>
        <w:t xml:space="preserve">à </w:t>
      </w:r>
      <w:r w:rsidR="00334973" w:rsidRPr="00140CA5">
        <w:rPr>
          <w:rFonts w:asciiTheme="minorHAnsi" w:eastAsia="Arial" w:hAnsiTheme="minorHAnsi" w:cstheme="minorHAnsi"/>
          <w:color w:val="010101"/>
          <w:spacing w:val="1"/>
          <w:lang w:val="it-IT"/>
        </w:rPr>
        <w:t>a</w:t>
      </w:r>
      <w:r w:rsidR="00334973" w:rsidRPr="00751D73">
        <w:rPr>
          <w:rFonts w:asciiTheme="minorHAnsi" w:eastAsia="Arial" w:hAnsiTheme="minorHAnsi" w:cstheme="minorHAnsi"/>
          <w:color w:val="010101"/>
          <w:spacing w:val="1"/>
          <w:lang w:val="it-IT"/>
        </w:rPr>
        <w:t>pplica</w:t>
      </w:r>
      <w:r w:rsidR="00334973" w:rsidRPr="00140CA5">
        <w:rPr>
          <w:rFonts w:asciiTheme="minorHAnsi" w:eastAsia="Arial" w:hAnsiTheme="minorHAnsi" w:cstheme="minorHAnsi"/>
          <w:color w:val="010101"/>
          <w:spacing w:val="1"/>
          <w:lang w:val="it-IT"/>
        </w:rPr>
        <w:t>t</w:t>
      </w:r>
      <w:r w:rsidR="00334973" w:rsidRPr="00751D73">
        <w:rPr>
          <w:rFonts w:asciiTheme="minorHAnsi" w:eastAsia="Arial" w:hAnsiTheme="minorHAnsi" w:cstheme="minorHAnsi"/>
          <w:color w:val="010101"/>
          <w:spacing w:val="1"/>
          <w:lang w:val="it-IT"/>
        </w:rPr>
        <w:t xml:space="preserve">o il </w:t>
      </w:r>
      <w:r w:rsidR="00334973" w:rsidRPr="00140CA5">
        <w:rPr>
          <w:rFonts w:asciiTheme="minorHAnsi" w:eastAsia="Arial" w:hAnsiTheme="minorHAnsi" w:cstheme="minorHAnsi"/>
          <w:color w:val="010101"/>
          <w:spacing w:val="1"/>
          <w:lang w:val="it-IT"/>
        </w:rPr>
        <w:t>s</w:t>
      </w:r>
      <w:r w:rsidR="00334973" w:rsidRPr="00751D73">
        <w:rPr>
          <w:rFonts w:asciiTheme="minorHAnsi" w:eastAsia="Arial" w:hAnsiTheme="minorHAnsi" w:cstheme="minorHAnsi"/>
          <w:color w:val="010101"/>
          <w:spacing w:val="1"/>
          <w:lang w:val="it-IT"/>
        </w:rPr>
        <w:t>a</w:t>
      </w:r>
      <w:r w:rsidR="00334973" w:rsidRPr="00140CA5">
        <w:rPr>
          <w:rFonts w:asciiTheme="minorHAnsi" w:eastAsia="Arial" w:hAnsiTheme="minorHAnsi" w:cstheme="minorHAnsi"/>
          <w:color w:val="010101"/>
          <w:spacing w:val="1"/>
          <w:lang w:val="it-IT"/>
        </w:rPr>
        <w:t>g</w:t>
      </w:r>
      <w:r w:rsidR="00334973" w:rsidRPr="00751D73">
        <w:rPr>
          <w:rFonts w:asciiTheme="minorHAnsi" w:eastAsia="Arial" w:hAnsiTheme="minorHAnsi" w:cstheme="minorHAnsi"/>
          <w:color w:val="010101"/>
          <w:spacing w:val="1"/>
          <w:lang w:val="it-IT"/>
        </w:rPr>
        <w:t>g</w:t>
      </w:r>
      <w:r w:rsidR="00334973" w:rsidRPr="00140CA5">
        <w:rPr>
          <w:rFonts w:asciiTheme="minorHAnsi" w:eastAsia="Arial" w:hAnsiTheme="minorHAnsi" w:cstheme="minorHAnsi"/>
          <w:color w:val="010101"/>
          <w:spacing w:val="1"/>
          <w:lang w:val="it-IT"/>
        </w:rPr>
        <w:t>i</w:t>
      </w:r>
      <w:r w:rsidR="00334973" w:rsidRPr="00751D73">
        <w:rPr>
          <w:rFonts w:asciiTheme="minorHAnsi" w:eastAsia="Arial" w:hAnsiTheme="minorHAnsi" w:cstheme="minorHAnsi"/>
          <w:color w:val="010101"/>
          <w:spacing w:val="1"/>
          <w:lang w:val="it-IT"/>
        </w:rPr>
        <w:t xml:space="preserve">o legale </w:t>
      </w:r>
      <w:r w:rsidR="00334973" w:rsidRPr="00140CA5">
        <w:rPr>
          <w:rFonts w:asciiTheme="minorHAnsi" w:eastAsia="Arial" w:hAnsiTheme="minorHAnsi" w:cstheme="minorHAnsi"/>
          <w:color w:val="010101"/>
          <w:spacing w:val="1"/>
          <w:lang w:val="it-IT"/>
        </w:rPr>
        <w:t>d'i</w:t>
      </w:r>
      <w:r w:rsidR="00334973" w:rsidRPr="00751D73">
        <w:rPr>
          <w:rFonts w:asciiTheme="minorHAnsi" w:eastAsia="Arial" w:hAnsiTheme="minorHAnsi" w:cstheme="minorHAnsi"/>
          <w:color w:val="010101"/>
          <w:spacing w:val="1"/>
          <w:lang w:val="it-IT"/>
        </w:rPr>
        <w:t>n</w:t>
      </w:r>
      <w:r w:rsidR="00334973" w:rsidRPr="00140CA5">
        <w:rPr>
          <w:rFonts w:asciiTheme="minorHAnsi" w:eastAsia="Arial" w:hAnsiTheme="minorHAnsi" w:cstheme="minorHAnsi"/>
          <w:color w:val="010101"/>
          <w:spacing w:val="1"/>
          <w:lang w:val="it-IT"/>
        </w:rPr>
        <w:t>t</w:t>
      </w:r>
      <w:r w:rsidR="00334973" w:rsidRPr="00751D73">
        <w:rPr>
          <w:rFonts w:asciiTheme="minorHAnsi" w:eastAsia="Arial" w:hAnsiTheme="minorHAnsi" w:cstheme="minorHAnsi"/>
          <w:color w:val="010101"/>
          <w:spacing w:val="1"/>
          <w:lang w:val="it-IT"/>
        </w:rPr>
        <w:t>e</w:t>
      </w:r>
      <w:r w:rsidR="00334973" w:rsidRPr="00140CA5">
        <w:rPr>
          <w:rFonts w:asciiTheme="minorHAnsi" w:eastAsia="Arial" w:hAnsiTheme="minorHAnsi" w:cstheme="minorHAnsi"/>
          <w:color w:val="010101"/>
          <w:spacing w:val="1"/>
          <w:lang w:val="it-IT"/>
        </w:rPr>
        <w:t>ress</w:t>
      </w:r>
      <w:r w:rsidR="00334973" w:rsidRPr="00751D73">
        <w:rPr>
          <w:rFonts w:asciiTheme="minorHAnsi" w:eastAsia="Arial" w:hAnsiTheme="minorHAnsi" w:cstheme="minorHAnsi"/>
          <w:color w:val="010101"/>
          <w:spacing w:val="1"/>
          <w:lang w:val="it-IT"/>
        </w:rPr>
        <w:t xml:space="preserve">e </w:t>
      </w:r>
      <w:r w:rsidR="00334973" w:rsidRPr="00140CA5">
        <w:rPr>
          <w:rFonts w:asciiTheme="minorHAnsi" w:eastAsia="Arial" w:hAnsiTheme="minorHAnsi" w:cstheme="minorHAnsi"/>
          <w:color w:val="010101"/>
          <w:spacing w:val="1"/>
          <w:lang w:val="it-IT"/>
        </w:rPr>
        <w:t>pr</w:t>
      </w:r>
      <w:r w:rsidR="00334973" w:rsidRPr="00751D73">
        <w:rPr>
          <w:rFonts w:asciiTheme="minorHAnsi" w:eastAsia="Arial" w:hAnsiTheme="minorHAnsi" w:cstheme="minorHAnsi"/>
          <w:color w:val="010101"/>
          <w:spacing w:val="1"/>
          <w:lang w:val="it-IT"/>
        </w:rPr>
        <w:t>e</w:t>
      </w:r>
      <w:r w:rsidR="00334973" w:rsidRPr="00140CA5">
        <w:rPr>
          <w:rFonts w:asciiTheme="minorHAnsi" w:eastAsia="Arial" w:hAnsiTheme="minorHAnsi" w:cstheme="minorHAnsi"/>
          <w:color w:val="010101"/>
          <w:spacing w:val="1"/>
          <w:lang w:val="it-IT"/>
        </w:rPr>
        <w:t>vist</w:t>
      </w:r>
      <w:r w:rsidR="008926B2">
        <w:rPr>
          <w:rFonts w:asciiTheme="minorHAnsi" w:eastAsia="Arial" w:hAnsiTheme="minorHAnsi" w:cstheme="minorHAnsi"/>
          <w:color w:val="010101"/>
          <w:spacing w:val="1"/>
          <w:lang w:val="it-IT"/>
        </w:rPr>
        <w:t>o dall'art.</w:t>
      </w:r>
      <w:r w:rsidR="00334973" w:rsidRPr="00751D73">
        <w:rPr>
          <w:rFonts w:asciiTheme="minorHAnsi" w:eastAsia="Arial" w:hAnsiTheme="minorHAnsi" w:cstheme="minorHAnsi"/>
          <w:color w:val="010101"/>
          <w:spacing w:val="1"/>
          <w:lang w:val="it-IT"/>
        </w:rPr>
        <w:t xml:space="preserve"> 1284 del Cod</w:t>
      </w:r>
      <w:r w:rsidR="00334973" w:rsidRPr="00140CA5">
        <w:rPr>
          <w:rFonts w:asciiTheme="minorHAnsi" w:eastAsia="Arial" w:hAnsiTheme="minorHAnsi" w:cstheme="minorHAnsi"/>
          <w:color w:val="010101"/>
          <w:spacing w:val="1"/>
          <w:lang w:val="it-IT"/>
        </w:rPr>
        <w:t>i</w:t>
      </w:r>
      <w:r w:rsidR="00334973" w:rsidRPr="00751D73">
        <w:rPr>
          <w:rFonts w:asciiTheme="minorHAnsi" w:eastAsia="Arial" w:hAnsiTheme="minorHAnsi" w:cstheme="minorHAnsi"/>
          <w:color w:val="010101"/>
          <w:spacing w:val="1"/>
          <w:lang w:val="it-IT"/>
        </w:rPr>
        <w:t>ce Civile.</w:t>
      </w:r>
    </w:p>
    <w:p w14:paraId="06812820" w14:textId="77777777" w:rsidR="0082750C" w:rsidRPr="00751D73" w:rsidRDefault="00334973" w:rsidP="00140CA5">
      <w:pPr>
        <w:pStyle w:val="Nessunaspaziatura"/>
        <w:jc w:val="both"/>
        <w:rPr>
          <w:rFonts w:asciiTheme="minorHAnsi" w:eastAsia="Arial" w:hAnsiTheme="minorHAnsi" w:cstheme="minorHAnsi"/>
          <w:color w:val="010101"/>
          <w:spacing w:val="1"/>
          <w:lang w:val="it-IT"/>
        </w:rPr>
      </w:pPr>
      <w:r w:rsidRPr="00751D73">
        <w:rPr>
          <w:rFonts w:asciiTheme="minorHAnsi" w:eastAsia="Arial" w:hAnsiTheme="minorHAnsi" w:cstheme="minorHAnsi"/>
          <w:color w:val="010101"/>
          <w:spacing w:val="1"/>
          <w:lang w:val="it-IT"/>
        </w:rPr>
        <w:t>In ca</w:t>
      </w:r>
      <w:r w:rsidRPr="00140CA5">
        <w:rPr>
          <w:rFonts w:asciiTheme="minorHAnsi" w:eastAsia="Arial" w:hAnsiTheme="minorHAnsi" w:cstheme="minorHAnsi"/>
          <w:color w:val="010101"/>
          <w:spacing w:val="1"/>
          <w:lang w:val="it-IT"/>
        </w:rPr>
        <w:t>s</w:t>
      </w:r>
      <w:r w:rsidRPr="00751D73">
        <w:rPr>
          <w:rFonts w:asciiTheme="minorHAnsi" w:eastAsia="Arial" w:hAnsiTheme="minorHAnsi" w:cstheme="minorHAnsi"/>
          <w:color w:val="010101"/>
          <w:spacing w:val="1"/>
          <w:lang w:val="it-IT"/>
        </w:rPr>
        <w:t xml:space="preserve">o </w:t>
      </w:r>
      <w:r w:rsidRPr="00140CA5">
        <w:rPr>
          <w:rFonts w:asciiTheme="minorHAnsi" w:eastAsia="Arial" w:hAnsiTheme="minorHAnsi" w:cstheme="minorHAnsi"/>
          <w:color w:val="010101"/>
          <w:spacing w:val="1"/>
          <w:lang w:val="it-IT"/>
        </w:rPr>
        <w:t>d</w:t>
      </w:r>
      <w:r w:rsidRPr="00751D73">
        <w:rPr>
          <w:rFonts w:asciiTheme="minorHAnsi" w:eastAsia="Arial" w:hAnsiTheme="minorHAnsi" w:cstheme="minorHAnsi"/>
          <w:color w:val="010101"/>
          <w:spacing w:val="1"/>
          <w:lang w:val="it-IT"/>
        </w:rPr>
        <w:t>i ma</w:t>
      </w:r>
      <w:r w:rsidRPr="00140CA5">
        <w:rPr>
          <w:rFonts w:asciiTheme="minorHAnsi" w:eastAsia="Arial" w:hAnsiTheme="minorHAnsi" w:cstheme="minorHAnsi"/>
          <w:color w:val="010101"/>
          <w:spacing w:val="1"/>
          <w:lang w:val="it-IT"/>
        </w:rPr>
        <w:t>n</w:t>
      </w:r>
      <w:r w:rsidRPr="00751D73">
        <w:rPr>
          <w:rFonts w:asciiTheme="minorHAnsi" w:eastAsia="Arial" w:hAnsiTheme="minorHAnsi" w:cstheme="minorHAnsi"/>
          <w:color w:val="010101"/>
          <w:spacing w:val="1"/>
          <w:lang w:val="it-IT"/>
        </w:rPr>
        <w:t>cato o rita</w:t>
      </w:r>
      <w:r w:rsidRPr="00140CA5">
        <w:rPr>
          <w:rFonts w:asciiTheme="minorHAnsi" w:eastAsia="Arial" w:hAnsiTheme="minorHAnsi" w:cstheme="minorHAnsi"/>
          <w:color w:val="010101"/>
          <w:spacing w:val="1"/>
          <w:lang w:val="it-IT"/>
        </w:rPr>
        <w:t>rdat</w:t>
      </w:r>
      <w:r w:rsidRPr="00751D73">
        <w:rPr>
          <w:rFonts w:asciiTheme="minorHAnsi" w:eastAsia="Arial" w:hAnsiTheme="minorHAnsi" w:cstheme="minorHAnsi"/>
          <w:color w:val="010101"/>
          <w:spacing w:val="1"/>
          <w:lang w:val="it-IT"/>
        </w:rPr>
        <w:t>o invio</w:t>
      </w:r>
      <w:r w:rsidR="00751D73">
        <w:rPr>
          <w:rFonts w:asciiTheme="minorHAnsi" w:eastAsia="Arial" w:hAnsiTheme="minorHAnsi" w:cstheme="minorHAnsi"/>
          <w:color w:val="010101"/>
          <w:spacing w:val="1"/>
          <w:lang w:val="it-IT"/>
        </w:rPr>
        <w:t xml:space="preserve"> </w:t>
      </w:r>
      <w:r w:rsidRPr="00751D73">
        <w:rPr>
          <w:rFonts w:asciiTheme="minorHAnsi" w:eastAsia="Arial" w:hAnsiTheme="minorHAnsi" w:cstheme="minorHAnsi"/>
          <w:color w:val="010101"/>
          <w:spacing w:val="1"/>
          <w:lang w:val="it-IT"/>
        </w:rPr>
        <w:t>d</w:t>
      </w:r>
      <w:r w:rsidRPr="00140CA5">
        <w:rPr>
          <w:rFonts w:asciiTheme="minorHAnsi" w:eastAsia="Arial" w:hAnsiTheme="minorHAnsi" w:cstheme="minorHAnsi"/>
          <w:color w:val="010101"/>
          <w:spacing w:val="1"/>
          <w:lang w:val="it-IT"/>
        </w:rPr>
        <w:t>e</w:t>
      </w:r>
      <w:r w:rsidRPr="00751D73">
        <w:rPr>
          <w:rFonts w:asciiTheme="minorHAnsi" w:eastAsia="Arial" w:hAnsiTheme="minorHAnsi" w:cstheme="minorHAnsi"/>
          <w:color w:val="010101"/>
          <w:spacing w:val="1"/>
          <w:lang w:val="it-IT"/>
        </w:rPr>
        <w:t>l</w:t>
      </w:r>
      <w:r w:rsidRPr="00140CA5">
        <w:rPr>
          <w:rFonts w:asciiTheme="minorHAnsi" w:eastAsia="Arial" w:hAnsiTheme="minorHAnsi" w:cstheme="minorHAnsi"/>
          <w:color w:val="010101"/>
          <w:spacing w:val="1"/>
          <w:lang w:val="it-IT"/>
        </w:rPr>
        <w:t>l</w:t>
      </w:r>
      <w:r w:rsidRPr="00751D73">
        <w:rPr>
          <w:rFonts w:asciiTheme="minorHAnsi" w:eastAsia="Arial" w:hAnsiTheme="minorHAnsi" w:cstheme="minorHAnsi"/>
          <w:color w:val="010101"/>
          <w:spacing w:val="1"/>
          <w:lang w:val="it-IT"/>
        </w:rPr>
        <w:t>a do</w:t>
      </w:r>
      <w:r w:rsidRPr="00140CA5">
        <w:rPr>
          <w:rFonts w:asciiTheme="minorHAnsi" w:eastAsia="Arial" w:hAnsiTheme="minorHAnsi" w:cstheme="minorHAnsi"/>
          <w:color w:val="010101"/>
          <w:spacing w:val="1"/>
          <w:lang w:val="it-IT"/>
        </w:rPr>
        <w:t>cu</w:t>
      </w:r>
      <w:r w:rsidRPr="00751D73">
        <w:rPr>
          <w:rFonts w:asciiTheme="minorHAnsi" w:eastAsia="Arial" w:hAnsiTheme="minorHAnsi" w:cstheme="minorHAnsi"/>
          <w:color w:val="010101"/>
          <w:spacing w:val="1"/>
          <w:lang w:val="it-IT"/>
        </w:rPr>
        <w:t>me</w:t>
      </w:r>
      <w:r w:rsidRPr="00140CA5">
        <w:rPr>
          <w:rFonts w:asciiTheme="minorHAnsi" w:eastAsia="Arial" w:hAnsiTheme="minorHAnsi" w:cstheme="minorHAnsi"/>
          <w:color w:val="010101"/>
          <w:spacing w:val="1"/>
          <w:lang w:val="it-IT"/>
        </w:rPr>
        <w:t>ntazi</w:t>
      </w:r>
      <w:r w:rsidRPr="00751D73">
        <w:rPr>
          <w:rFonts w:asciiTheme="minorHAnsi" w:eastAsia="Arial" w:hAnsiTheme="minorHAnsi" w:cstheme="minorHAnsi"/>
          <w:color w:val="010101"/>
          <w:spacing w:val="1"/>
          <w:lang w:val="it-IT"/>
        </w:rPr>
        <w:t>o</w:t>
      </w:r>
      <w:r w:rsidRPr="00140CA5">
        <w:rPr>
          <w:rFonts w:asciiTheme="minorHAnsi" w:eastAsia="Arial" w:hAnsiTheme="minorHAnsi" w:cstheme="minorHAnsi"/>
          <w:color w:val="010101"/>
          <w:spacing w:val="1"/>
          <w:lang w:val="it-IT"/>
        </w:rPr>
        <w:t>n</w:t>
      </w:r>
      <w:r w:rsidRPr="00751D73">
        <w:rPr>
          <w:rFonts w:asciiTheme="minorHAnsi" w:eastAsia="Arial" w:hAnsiTheme="minorHAnsi" w:cstheme="minorHAnsi"/>
          <w:color w:val="010101"/>
          <w:spacing w:val="1"/>
          <w:lang w:val="it-IT"/>
        </w:rPr>
        <w:t>e indicata, il  pa</w:t>
      </w:r>
      <w:r w:rsidRPr="00140CA5">
        <w:rPr>
          <w:rFonts w:asciiTheme="minorHAnsi" w:eastAsia="Arial" w:hAnsiTheme="minorHAnsi" w:cstheme="minorHAnsi"/>
          <w:color w:val="010101"/>
          <w:spacing w:val="1"/>
          <w:lang w:val="it-IT"/>
        </w:rPr>
        <w:t>g</w:t>
      </w:r>
      <w:r w:rsidRPr="00751D73">
        <w:rPr>
          <w:rFonts w:asciiTheme="minorHAnsi" w:eastAsia="Arial" w:hAnsiTheme="minorHAnsi" w:cstheme="minorHAnsi"/>
          <w:color w:val="010101"/>
          <w:spacing w:val="1"/>
          <w:lang w:val="it-IT"/>
        </w:rPr>
        <w:t>amen</w:t>
      </w:r>
      <w:r w:rsidRPr="00140CA5">
        <w:rPr>
          <w:rFonts w:asciiTheme="minorHAnsi" w:eastAsia="Arial" w:hAnsiTheme="minorHAnsi" w:cstheme="minorHAnsi"/>
          <w:color w:val="010101"/>
          <w:spacing w:val="1"/>
          <w:lang w:val="it-IT"/>
        </w:rPr>
        <w:t>t</w:t>
      </w:r>
      <w:r w:rsidRPr="00751D73">
        <w:rPr>
          <w:rFonts w:asciiTheme="minorHAnsi" w:eastAsia="Arial" w:hAnsiTheme="minorHAnsi" w:cstheme="minorHAnsi"/>
          <w:color w:val="010101"/>
          <w:spacing w:val="1"/>
          <w:lang w:val="it-IT"/>
        </w:rPr>
        <w:t>o</w:t>
      </w:r>
      <w:r w:rsidR="00751D73">
        <w:rPr>
          <w:rFonts w:asciiTheme="minorHAnsi" w:eastAsia="Arial" w:hAnsiTheme="minorHAnsi" w:cstheme="minorHAnsi"/>
          <w:color w:val="010101"/>
          <w:spacing w:val="1"/>
          <w:lang w:val="it-IT"/>
        </w:rPr>
        <w:t xml:space="preserve"> </w:t>
      </w:r>
      <w:r w:rsidRPr="00751D73">
        <w:rPr>
          <w:rFonts w:asciiTheme="minorHAnsi" w:eastAsia="Arial" w:hAnsiTheme="minorHAnsi" w:cstheme="minorHAnsi"/>
          <w:color w:val="010101"/>
          <w:spacing w:val="1"/>
          <w:lang w:val="it-IT"/>
        </w:rPr>
        <w:t>della f</w:t>
      </w:r>
      <w:r w:rsidRPr="00140CA5">
        <w:rPr>
          <w:rFonts w:asciiTheme="minorHAnsi" w:eastAsia="Arial" w:hAnsiTheme="minorHAnsi" w:cstheme="minorHAnsi"/>
          <w:color w:val="010101"/>
          <w:spacing w:val="1"/>
          <w:lang w:val="it-IT"/>
        </w:rPr>
        <w:t>a</w:t>
      </w:r>
      <w:r w:rsidRPr="00751D73">
        <w:rPr>
          <w:rFonts w:asciiTheme="minorHAnsi" w:eastAsia="Arial" w:hAnsiTheme="minorHAnsi" w:cstheme="minorHAnsi"/>
          <w:color w:val="010101"/>
          <w:spacing w:val="1"/>
          <w:lang w:val="it-IT"/>
        </w:rPr>
        <w:t>tt</w:t>
      </w:r>
      <w:r w:rsidRPr="00140CA5">
        <w:rPr>
          <w:rFonts w:asciiTheme="minorHAnsi" w:eastAsia="Arial" w:hAnsiTheme="minorHAnsi" w:cstheme="minorHAnsi"/>
          <w:color w:val="010101"/>
          <w:spacing w:val="1"/>
          <w:lang w:val="it-IT"/>
        </w:rPr>
        <w:t>ur</w:t>
      </w:r>
      <w:r w:rsidR="001D5EC8">
        <w:rPr>
          <w:rFonts w:asciiTheme="minorHAnsi" w:eastAsia="Arial" w:hAnsiTheme="minorHAnsi" w:cstheme="minorHAnsi"/>
          <w:color w:val="010101"/>
          <w:spacing w:val="1"/>
          <w:lang w:val="it-IT"/>
        </w:rPr>
        <w:t>a tr</w:t>
      </w:r>
      <w:r w:rsidRPr="00751D73">
        <w:rPr>
          <w:rFonts w:asciiTheme="minorHAnsi" w:eastAsia="Arial" w:hAnsiTheme="minorHAnsi" w:cstheme="minorHAnsi"/>
          <w:color w:val="010101"/>
          <w:spacing w:val="1"/>
          <w:lang w:val="it-IT"/>
        </w:rPr>
        <w:t xml:space="preserve">imestrale </w:t>
      </w:r>
      <w:r w:rsidRPr="00140CA5">
        <w:rPr>
          <w:rFonts w:asciiTheme="minorHAnsi" w:eastAsia="Arial" w:hAnsiTheme="minorHAnsi" w:cstheme="minorHAnsi"/>
          <w:color w:val="010101"/>
          <w:spacing w:val="1"/>
          <w:lang w:val="it-IT"/>
        </w:rPr>
        <w:t>v</w:t>
      </w:r>
      <w:r w:rsidRPr="00751D73">
        <w:rPr>
          <w:rFonts w:asciiTheme="minorHAnsi" w:eastAsia="Arial" w:hAnsiTheme="minorHAnsi" w:cstheme="minorHAnsi"/>
          <w:color w:val="010101"/>
          <w:spacing w:val="1"/>
          <w:lang w:val="it-IT"/>
        </w:rPr>
        <w:t xml:space="preserve">errà </w:t>
      </w:r>
      <w:r w:rsidRPr="00140CA5">
        <w:rPr>
          <w:rFonts w:asciiTheme="minorHAnsi" w:eastAsia="Arial" w:hAnsiTheme="minorHAnsi" w:cstheme="minorHAnsi"/>
          <w:color w:val="010101"/>
          <w:spacing w:val="1"/>
          <w:lang w:val="it-IT"/>
        </w:rPr>
        <w:t>s</w:t>
      </w:r>
      <w:r w:rsidRPr="00751D73">
        <w:rPr>
          <w:rFonts w:asciiTheme="minorHAnsi" w:eastAsia="Arial" w:hAnsiTheme="minorHAnsi" w:cstheme="minorHAnsi"/>
          <w:color w:val="010101"/>
          <w:spacing w:val="1"/>
          <w:lang w:val="it-IT"/>
        </w:rPr>
        <w:t>o</w:t>
      </w:r>
      <w:r w:rsidRPr="00140CA5">
        <w:rPr>
          <w:rFonts w:asciiTheme="minorHAnsi" w:eastAsia="Arial" w:hAnsiTheme="minorHAnsi" w:cstheme="minorHAnsi"/>
          <w:color w:val="010101"/>
          <w:spacing w:val="1"/>
          <w:lang w:val="it-IT"/>
        </w:rPr>
        <w:t>s</w:t>
      </w:r>
      <w:r w:rsidRPr="00751D73">
        <w:rPr>
          <w:rFonts w:asciiTheme="minorHAnsi" w:eastAsia="Arial" w:hAnsiTheme="minorHAnsi" w:cstheme="minorHAnsi"/>
          <w:color w:val="010101"/>
          <w:spacing w:val="1"/>
          <w:lang w:val="it-IT"/>
        </w:rPr>
        <w:t>pe</w:t>
      </w:r>
      <w:r w:rsidRPr="00140CA5">
        <w:rPr>
          <w:rFonts w:asciiTheme="minorHAnsi" w:eastAsia="Arial" w:hAnsiTheme="minorHAnsi" w:cstheme="minorHAnsi"/>
          <w:color w:val="010101"/>
          <w:spacing w:val="1"/>
          <w:lang w:val="it-IT"/>
        </w:rPr>
        <w:t>s</w:t>
      </w:r>
      <w:r w:rsidRPr="00751D73">
        <w:rPr>
          <w:rFonts w:asciiTheme="minorHAnsi" w:eastAsia="Arial" w:hAnsiTheme="minorHAnsi" w:cstheme="minorHAnsi"/>
          <w:color w:val="010101"/>
          <w:spacing w:val="1"/>
          <w:lang w:val="it-IT"/>
        </w:rPr>
        <w:t>o o</w:t>
      </w:r>
      <w:r w:rsidRPr="00140CA5">
        <w:rPr>
          <w:rFonts w:asciiTheme="minorHAnsi" w:eastAsia="Arial" w:hAnsiTheme="minorHAnsi" w:cstheme="minorHAnsi"/>
          <w:color w:val="010101"/>
          <w:spacing w:val="1"/>
          <w:lang w:val="it-IT"/>
        </w:rPr>
        <w:t xml:space="preserve"> </w:t>
      </w:r>
      <w:r w:rsidRPr="00751D73">
        <w:rPr>
          <w:rFonts w:asciiTheme="minorHAnsi" w:eastAsia="Arial" w:hAnsiTheme="minorHAnsi" w:cstheme="minorHAnsi"/>
          <w:color w:val="010101"/>
          <w:spacing w:val="1"/>
          <w:lang w:val="it-IT"/>
        </w:rPr>
        <w:t>correlativamente ritardato.</w:t>
      </w:r>
    </w:p>
    <w:p w14:paraId="23ECFEC9" w14:textId="77777777" w:rsidR="0082750C" w:rsidRPr="00140CA5" w:rsidRDefault="0082750C" w:rsidP="00140CA5">
      <w:pPr>
        <w:pStyle w:val="Nessunaspaziatura"/>
        <w:jc w:val="both"/>
        <w:rPr>
          <w:rFonts w:asciiTheme="minorHAnsi" w:hAnsiTheme="minorHAnsi" w:cstheme="minorHAnsi"/>
          <w:lang w:val="it-IT"/>
        </w:rPr>
      </w:pPr>
    </w:p>
    <w:p w14:paraId="55F73079" w14:textId="77777777" w:rsidR="0082750C" w:rsidRPr="00751D73" w:rsidRDefault="00334973" w:rsidP="00140CA5">
      <w:pPr>
        <w:pStyle w:val="Nessunaspaziatura"/>
        <w:jc w:val="both"/>
        <w:rPr>
          <w:rFonts w:asciiTheme="minorHAnsi" w:eastAsia="Arial" w:hAnsiTheme="minorHAnsi" w:cstheme="minorHAnsi"/>
          <w:b/>
          <w:color w:val="010101"/>
          <w:spacing w:val="-2"/>
          <w:w w:val="101"/>
          <w:lang w:val="it-IT"/>
        </w:rPr>
      </w:pPr>
      <w:r w:rsidRPr="00751D73">
        <w:rPr>
          <w:rFonts w:asciiTheme="minorHAnsi" w:eastAsia="Arial" w:hAnsiTheme="minorHAnsi" w:cstheme="minorHAnsi"/>
          <w:b/>
          <w:color w:val="010101"/>
          <w:spacing w:val="-2"/>
          <w:w w:val="101"/>
          <w:lang w:val="it-IT"/>
        </w:rPr>
        <w:t>ART.1</w:t>
      </w:r>
      <w:r w:rsidR="00A941EB">
        <w:rPr>
          <w:rFonts w:asciiTheme="minorHAnsi" w:eastAsia="Arial" w:hAnsiTheme="minorHAnsi" w:cstheme="minorHAnsi"/>
          <w:b/>
          <w:color w:val="010101"/>
          <w:spacing w:val="-2"/>
          <w:w w:val="101"/>
          <w:lang w:val="it-IT"/>
        </w:rPr>
        <w:t>3</w:t>
      </w:r>
    </w:p>
    <w:p w14:paraId="070B686E" w14:textId="77777777" w:rsidR="0082750C" w:rsidRPr="00751D73" w:rsidRDefault="00334973" w:rsidP="00140CA5">
      <w:pPr>
        <w:pStyle w:val="Nessunaspaziatura"/>
        <w:jc w:val="both"/>
        <w:rPr>
          <w:rFonts w:asciiTheme="minorHAnsi" w:eastAsia="Arial" w:hAnsiTheme="minorHAnsi" w:cstheme="minorHAnsi"/>
          <w:b/>
          <w:color w:val="010101"/>
          <w:spacing w:val="-2"/>
          <w:w w:val="101"/>
          <w:lang w:val="it-IT"/>
        </w:rPr>
      </w:pPr>
      <w:r w:rsidRPr="00751D73">
        <w:rPr>
          <w:rFonts w:asciiTheme="minorHAnsi" w:eastAsia="Arial" w:hAnsiTheme="minorHAnsi" w:cstheme="minorHAnsi"/>
          <w:b/>
          <w:color w:val="010101"/>
          <w:spacing w:val="-2"/>
          <w:w w:val="101"/>
          <w:lang w:val="it-IT"/>
        </w:rPr>
        <w:t>PENALITA'</w:t>
      </w:r>
    </w:p>
    <w:p w14:paraId="5BB1E899" w14:textId="77777777" w:rsidR="0082750C" w:rsidRPr="00751D73" w:rsidRDefault="00334973" w:rsidP="002F23AC">
      <w:pPr>
        <w:rPr>
          <w:rFonts w:eastAsia="Arial"/>
          <w:lang w:val="it-IT"/>
        </w:rPr>
      </w:pPr>
      <w:r w:rsidRPr="00140CA5">
        <w:rPr>
          <w:rFonts w:eastAsia="Arial"/>
          <w:lang w:val="it-IT"/>
        </w:rPr>
        <w:t>L</w:t>
      </w:r>
      <w:r w:rsidRPr="00751D73">
        <w:rPr>
          <w:rFonts w:eastAsia="Arial"/>
          <w:lang w:val="it-IT"/>
        </w:rPr>
        <w:t xml:space="preserve">e </w:t>
      </w:r>
      <w:r w:rsidRPr="00140CA5">
        <w:rPr>
          <w:rFonts w:eastAsia="Arial"/>
          <w:lang w:val="it-IT"/>
        </w:rPr>
        <w:t>a</w:t>
      </w:r>
      <w:r w:rsidRPr="00751D73">
        <w:rPr>
          <w:rFonts w:eastAsia="Arial"/>
          <w:lang w:val="it-IT"/>
        </w:rPr>
        <w:t>nomalie d</w:t>
      </w:r>
      <w:r w:rsidRPr="00140CA5">
        <w:rPr>
          <w:rFonts w:eastAsia="Arial"/>
          <w:lang w:val="it-IT"/>
        </w:rPr>
        <w:t>e</w:t>
      </w:r>
      <w:r w:rsidRPr="00751D73">
        <w:rPr>
          <w:rFonts w:eastAsia="Arial"/>
          <w:lang w:val="it-IT"/>
        </w:rPr>
        <w:t>lle p</w:t>
      </w:r>
      <w:r w:rsidRPr="00140CA5">
        <w:rPr>
          <w:rFonts w:eastAsia="Arial"/>
          <w:lang w:val="it-IT"/>
        </w:rPr>
        <w:t>rest</w:t>
      </w:r>
      <w:r w:rsidRPr="00751D73">
        <w:rPr>
          <w:rFonts w:eastAsia="Arial"/>
          <w:lang w:val="it-IT"/>
        </w:rPr>
        <w:t>az</w:t>
      </w:r>
      <w:r w:rsidRPr="00140CA5">
        <w:rPr>
          <w:rFonts w:eastAsia="Arial"/>
          <w:lang w:val="it-IT"/>
        </w:rPr>
        <w:t>ion</w:t>
      </w:r>
      <w:r w:rsidRPr="00751D73">
        <w:rPr>
          <w:rFonts w:eastAsia="Arial"/>
          <w:lang w:val="it-IT"/>
        </w:rPr>
        <w:t xml:space="preserve">i </w:t>
      </w:r>
      <w:r w:rsidRPr="00140CA5">
        <w:rPr>
          <w:rFonts w:eastAsia="Arial"/>
          <w:lang w:val="it-IT"/>
        </w:rPr>
        <w:t>v</w:t>
      </w:r>
      <w:r w:rsidRPr="00751D73">
        <w:rPr>
          <w:rFonts w:eastAsia="Arial"/>
          <w:lang w:val="it-IT"/>
        </w:rPr>
        <w:t>e</w:t>
      </w:r>
      <w:r w:rsidRPr="00140CA5">
        <w:rPr>
          <w:rFonts w:eastAsia="Arial"/>
          <w:lang w:val="it-IT"/>
        </w:rPr>
        <w:t>r</w:t>
      </w:r>
      <w:r w:rsidRPr="00751D73">
        <w:rPr>
          <w:rFonts w:eastAsia="Arial"/>
          <w:lang w:val="it-IT"/>
        </w:rPr>
        <w:t xml:space="preserve">ranno </w:t>
      </w:r>
      <w:r w:rsidRPr="00140CA5">
        <w:rPr>
          <w:rFonts w:eastAsia="Arial"/>
          <w:lang w:val="it-IT"/>
        </w:rPr>
        <w:t>c</w:t>
      </w:r>
      <w:r w:rsidRPr="00751D73">
        <w:rPr>
          <w:rFonts w:eastAsia="Arial"/>
          <w:lang w:val="it-IT"/>
        </w:rPr>
        <w:t>ont</w:t>
      </w:r>
      <w:r w:rsidRPr="00140CA5">
        <w:rPr>
          <w:rFonts w:eastAsia="Arial"/>
          <w:lang w:val="it-IT"/>
        </w:rPr>
        <w:t>esta</w:t>
      </w:r>
      <w:r w:rsidRPr="00751D73">
        <w:rPr>
          <w:rFonts w:eastAsia="Arial"/>
          <w:lang w:val="it-IT"/>
        </w:rPr>
        <w:t xml:space="preserve">te </w:t>
      </w:r>
      <w:r w:rsidRPr="00140CA5">
        <w:rPr>
          <w:rFonts w:eastAsia="Arial"/>
          <w:lang w:val="it-IT"/>
        </w:rPr>
        <w:t>pe</w:t>
      </w:r>
      <w:r w:rsidRPr="00751D73">
        <w:rPr>
          <w:rFonts w:eastAsia="Arial"/>
          <w:lang w:val="it-IT"/>
        </w:rPr>
        <w:t xml:space="preserve">r iscritto, </w:t>
      </w:r>
      <w:r w:rsidRPr="00140CA5">
        <w:rPr>
          <w:rFonts w:eastAsia="Arial"/>
          <w:lang w:val="it-IT"/>
        </w:rPr>
        <w:t>v</w:t>
      </w:r>
      <w:r w:rsidRPr="00751D73">
        <w:rPr>
          <w:rFonts w:eastAsia="Arial"/>
          <w:lang w:val="it-IT"/>
        </w:rPr>
        <w:t>erifica</w:t>
      </w:r>
      <w:r w:rsidRPr="00140CA5">
        <w:rPr>
          <w:rFonts w:eastAsia="Arial"/>
          <w:lang w:val="it-IT"/>
        </w:rPr>
        <w:t>t</w:t>
      </w:r>
      <w:r w:rsidRPr="00751D73">
        <w:rPr>
          <w:rFonts w:eastAsia="Arial"/>
          <w:lang w:val="it-IT"/>
        </w:rPr>
        <w:t xml:space="preserve">e in </w:t>
      </w:r>
      <w:r w:rsidRPr="00140CA5">
        <w:rPr>
          <w:rFonts w:eastAsia="Arial"/>
          <w:lang w:val="it-IT"/>
        </w:rPr>
        <w:t>co</w:t>
      </w:r>
      <w:r w:rsidRPr="00751D73">
        <w:rPr>
          <w:rFonts w:eastAsia="Arial"/>
          <w:lang w:val="it-IT"/>
        </w:rPr>
        <w:t>n</w:t>
      </w:r>
      <w:r w:rsidRPr="00140CA5">
        <w:rPr>
          <w:rFonts w:eastAsia="Arial"/>
          <w:lang w:val="it-IT"/>
        </w:rPr>
        <w:t>tr</w:t>
      </w:r>
      <w:r w:rsidRPr="00751D73">
        <w:rPr>
          <w:rFonts w:eastAsia="Arial"/>
          <w:lang w:val="it-IT"/>
        </w:rPr>
        <w:t>add</w:t>
      </w:r>
      <w:r w:rsidRPr="00140CA5">
        <w:rPr>
          <w:rFonts w:eastAsia="Arial"/>
          <w:lang w:val="it-IT"/>
        </w:rPr>
        <w:t>i</w:t>
      </w:r>
      <w:r w:rsidRPr="00751D73">
        <w:rPr>
          <w:rFonts w:eastAsia="Arial"/>
          <w:lang w:val="it-IT"/>
        </w:rPr>
        <w:t xml:space="preserve">ttorio con l'impresa appaltatrice e </w:t>
      </w:r>
      <w:r w:rsidRPr="00140CA5">
        <w:rPr>
          <w:rFonts w:eastAsia="Arial"/>
          <w:lang w:val="it-IT"/>
        </w:rPr>
        <w:t>d</w:t>
      </w:r>
      <w:r w:rsidRPr="00751D73">
        <w:rPr>
          <w:rFonts w:eastAsia="Arial"/>
          <w:lang w:val="it-IT"/>
        </w:rPr>
        <w:t>e</w:t>
      </w:r>
      <w:r w:rsidRPr="00140CA5">
        <w:rPr>
          <w:rFonts w:eastAsia="Arial"/>
          <w:lang w:val="it-IT"/>
        </w:rPr>
        <w:t>t</w:t>
      </w:r>
      <w:r w:rsidRPr="00751D73">
        <w:rPr>
          <w:rFonts w:eastAsia="Arial"/>
          <w:lang w:val="it-IT"/>
        </w:rPr>
        <w:t>erm</w:t>
      </w:r>
      <w:r w:rsidRPr="00140CA5">
        <w:rPr>
          <w:rFonts w:eastAsia="Arial"/>
          <w:lang w:val="it-IT"/>
        </w:rPr>
        <w:t>inera</w:t>
      </w:r>
      <w:r w:rsidRPr="00751D73">
        <w:rPr>
          <w:rFonts w:eastAsia="Arial"/>
          <w:lang w:val="it-IT"/>
        </w:rPr>
        <w:t>nno l'applicazione d</w:t>
      </w:r>
      <w:r w:rsidRPr="00140CA5">
        <w:rPr>
          <w:rFonts w:eastAsia="Arial"/>
          <w:lang w:val="it-IT"/>
        </w:rPr>
        <w:t>e</w:t>
      </w:r>
      <w:r w:rsidRPr="00751D73">
        <w:rPr>
          <w:rFonts w:eastAsia="Arial"/>
          <w:lang w:val="it-IT"/>
        </w:rPr>
        <w:t xml:space="preserve">lle seguenti </w:t>
      </w:r>
      <w:r w:rsidRPr="00140CA5">
        <w:rPr>
          <w:rFonts w:eastAsia="Arial"/>
          <w:lang w:val="it-IT"/>
        </w:rPr>
        <w:t>p</w:t>
      </w:r>
      <w:r w:rsidRPr="00751D73">
        <w:rPr>
          <w:rFonts w:eastAsia="Arial"/>
          <w:lang w:val="it-IT"/>
        </w:rPr>
        <w:t>e</w:t>
      </w:r>
      <w:r w:rsidRPr="00140CA5">
        <w:rPr>
          <w:rFonts w:eastAsia="Arial"/>
          <w:lang w:val="it-IT"/>
        </w:rPr>
        <w:t>na</w:t>
      </w:r>
      <w:r w:rsidRPr="00751D73">
        <w:rPr>
          <w:rFonts w:eastAsia="Arial"/>
          <w:lang w:val="it-IT"/>
        </w:rPr>
        <w:t>li</w:t>
      </w:r>
      <w:r w:rsidRPr="00140CA5">
        <w:rPr>
          <w:rFonts w:eastAsia="Arial"/>
          <w:lang w:val="it-IT"/>
        </w:rPr>
        <w:t>t</w:t>
      </w:r>
      <w:r w:rsidRPr="00751D73">
        <w:rPr>
          <w:rFonts w:eastAsia="Arial"/>
          <w:lang w:val="it-IT"/>
        </w:rPr>
        <w:t>à</w:t>
      </w:r>
      <w:r w:rsidR="008926B2">
        <w:rPr>
          <w:rFonts w:eastAsia="Arial"/>
          <w:lang w:val="it-IT"/>
        </w:rPr>
        <w:t>:</w:t>
      </w:r>
    </w:p>
    <w:p w14:paraId="53352EF7" w14:textId="77777777" w:rsidR="0082750C" w:rsidRPr="00751D73" w:rsidRDefault="00334973" w:rsidP="002F23AC">
      <w:pPr>
        <w:rPr>
          <w:rFonts w:eastAsia="Arial"/>
          <w:lang w:val="it-IT"/>
        </w:rPr>
      </w:pPr>
      <w:r w:rsidRPr="008926B2">
        <w:rPr>
          <w:rFonts w:eastAsia="Arial"/>
          <w:b/>
          <w:lang w:val="it-IT"/>
        </w:rPr>
        <w:t>1.</w:t>
      </w:r>
      <w:r w:rsidR="008926B2">
        <w:rPr>
          <w:rFonts w:eastAsia="Arial"/>
          <w:lang w:val="it-IT"/>
        </w:rPr>
        <w:t xml:space="preserve"> Per  la  mancata, </w:t>
      </w:r>
      <w:r w:rsidRPr="00751D73">
        <w:rPr>
          <w:rFonts w:eastAsia="Arial"/>
          <w:lang w:val="it-IT"/>
        </w:rPr>
        <w:t>incomple</w:t>
      </w:r>
      <w:r w:rsidRPr="00140CA5">
        <w:rPr>
          <w:rFonts w:eastAsia="Arial"/>
          <w:lang w:val="it-IT"/>
        </w:rPr>
        <w:t>t</w:t>
      </w:r>
      <w:r w:rsidR="008926B2">
        <w:rPr>
          <w:rFonts w:eastAsia="Arial"/>
          <w:lang w:val="it-IT"/>
        </w:rPr>
        <w:t>a, insufficiente o ritardata esecuzione,</w:t>
      </w:r>
      <w:r w:rsidRPr="00751D73">
        <w:rPr>
          <w:rFonts w:eastAsia="Arial"/>
          <w:lang w:val="it-IT"/>
        </w:rPr>
        <w:t xml:space="preserve"> an</w:t>
      </w:r>
      <w:r w:rsidRPr="00140CA5">
        <w:rPr>
          <w:rFonts w:eastAsia="Arial"/>
          <w:lang w:val="it-IT"/>
        </w:rPr>
        <w:t>c</w:t>
      </w:r>
      <w:r w:rsidR="008926B2">
        <w:rPr>
          <w:rFonts w:eastAsia="Arial"/>
          <w:lang w:val="it-IT"/>
        </w:rPr>
        <w:t>he di</w:t>
      </w:r>
      <w:r w:rsidRPr="00751D73">
        <w:rPr>
          <w:rFonts w:eastAsia="Arial"/>
          <w:lang w:val="it-IT"/>
        </w:rPr>
        <w:t xml:space="preserve"> un</w:t>
      </w:r>
      <w:r w:rsidR="00751D73">
        <w:rPr>
          <w:rFonts w:eastAsia="Arial"/>
          <w:lang w:val="it-IT"/>
        </w:rPr>
        <w:t xml:space="preserve"> </w:t>
      </w:r>
      <w:r w:rsidRPr="00751D73">
        <w:rPr>
          <w:rFonts w:eastAsia="Arial"/>
          <w:lang w:val="it-IT"/>
        </w:rPr>
        <w:t xml:space="preserve">singolo intervento </w:t>
      </w:r>
      <w:r w:rsidRPr="00140CA5">
        <w:rPr>
          <w:rFonts w:eastAsia="Arial"/>
          <w:lang w:val="it-IT"/>
        </w:rPr>
        <w:t>d</w:t>
      </w:r>
      <w:r w:rsidRPr="00751D73">
        <w:rPr>
          <w:rFonts w:eastAsia="Arial"/>
          <w:lang w:val="it-IT"/>
        </w:rPr>
        <w:t>i puli</w:t>
      </w:r>
      <w:r w:rsidRPr="00140CA5">
        <w:rPr>
          <w:rFonts w:eastAsia="Arial"/>
          <w:lang w:val="it-IT"/>
        </w:rPr>
        <w:t>zi</w:t>
      </w:r>
      <w:r w:rsidRPr="00751D73">
        <w:rPr>
          <w:rFonts w:eastAsia="Arial"/>
          <w:lang w:val="it-IT"/>
        </w:rPr>
        <w:t>a ord</w:t>
      </w:r>
      <w:r w:rsidRPr="00140CA5">
        <w:rPr>
          <w:rFonts w:eastAsia="Arial"/>
          <w:lang w:val="it-IT"/>
        </w:rPr>
        <w:t>i</w:t>
      </w:r>
      <w:r w:rsidRPr="00751D73">
        <w:rPr>
          <w:rFonts w:eastAsia="Arial"/>
          <w:lang w:val="it-IT"/>
        </w:rPr>
        <w:t>nar</w:t>
      </w:r>
      <w:r w:rsidRPr="00140CA5">
        <w:rPr>
          <w:rFonts w:eastAsia="Arial"/>
          <w:lang w:val="it-IT"/>
        </w:rPr>
        <w:t>i</w:t>
      </w:r>
      <w:r w:rsidRPr="00751D73">
        <w:rPr>
          <w:rFonts w:eastAsia="Arial"/>
          <w:lang w:val="it-IT"/>
        </w:rPr>
        <w:t>a o</w:t>
      </w:r>
      <w:r w:rsidRPr="00140CA5">
        <w:rPr>
          <w:rFonts w:eastAsia="Arial"/>
          <w:lang w:val="it-IT"/>
        </w:rPr>
        <w:t xml:space="preserve"> d</w:t>
      </w:r>
      <w:r w:rsidRPr="00751D73">
        <w:rPr>
          <w:rFonts w:eastAsia="Arial"/>
          <w:lang w:val="it-IT"/>
        </w:rPr>
        <w:t>i vetri, p</w:t>
      </w:r>
      <w:r w:rsidRPr="00140CA5">
        <w:rPr>
          <w:rFonts w:eastAsia="Arial"/>
          <w:lang w:val="it-IT"/>
        </w:rPr>
        <w:t>e</w:t>
      </w:r>
      <w:r w:rsidRPr="00751D73">
        <w:rPr>
          <w:rFonts w:eastAsia="Arial"/>
          <w:lang w:val="it-IT"/>
        </w:rPr>
        <w:t>r ciascun locale interessato:</w:t>
      </w:r>
    </w:p>
    <w:p w14:paraId="3A579D76" w14:textId="77777777" w:rsidR="0082750C" w:rsidRPr="00751D73" w:rsidRDefault="008926B2" w:rsidP="002F23AC">
      <w:pPr>
        <w:rPr>
          <w:rFonts w:eastAsia="Arial"/>
          <w:lang w:val="it-IT"/>
        </w:rPr>
      </w:pPr>
      <w:r>
        <w:rPr>
          <w:rFonts w:eastAsia="Arial"/>
          <w:lang w:val="it-IT"/>
        </w:rPr>
        <w:t xml:space="preserve">- </w:t>
      </w:r>
      <w:r w:rsidR="00334973" w:rsidRPr="00751D73">
        <w:rPr>
          <w:rFonts w:eastAsia="Arial"/>
          <w:lang w:val="it-IT"/>
        </w:rPr>
        <w:t>a</w:t>
      </w:r>
      <w:r w:rsidR="00334973" w:rsidRPr="00140CA5">
        <w:rPr>
          <w:rFonts w:eastAsia="Arial"/>
          <w:lang w:val="it-IT"/>
        </w:rPr>
        <w:t xml:space="preserve"> </w:t>
      </w:r>
      <w:r w:rsidR="00334973" w:rsidRPr="00751D73">
        <w:rPr>
          <w:rFonts w:eastAsia="Arial"/>
          <w:lang w:val="it-IT"/>
        </w:rPr>
        <w:t>ca</w:t>
      </w:r>
      <w:r w:rsidR="00334973" w:rsidRPr="00140CA5">
        <w:rPr>
          <w:rFonts w:eastAsia="Arial"/>
          <w:lang w:val="it-IT"/>
        </w:rPr>
        <w:t>d</w:t>
      </w:r>
      <w:r w:rsidR="00334973" w:rsidRPr="00751D73">
        <w:rPr>
          <w:rFonts w:eastAsia="Arial"/>
          <w:lang w:val="it-IT"/>
        </w:rPr>
        <w:t>e</w:t>
      </w:r>
      <w:r w:rsidR="00334973" w:rsidRPr="00140CA5">
        <w:rPr>
          <w:rFonts w:eastAsia="Arial"/>
          <w:lang w:val="it-IT"/>
        </w:rPr>
        <w:t>nz</w:t>
      </w:r>
      <w:r w:rsidR="00334973" w:rsidRPr="00751D73">
        <w:rPr>
          <w:rFonts w:eastAsia="Arial"/>
          <w:lang w:val="it-IT"/>
        </w:rPr>
        <w:t xml:space="preserve">a </w:t>
      </w:r>
      <w:proofErr w:type="spellStart"/>
      <w:r w:rsidR="00334973" w:rsidRPr="00140CA5">
        <w:rPr>
          <w:rFonts w:eastAsia="Arial"/>
          <w:lang w:val="it-IT"/>
        </w:rPr>
        <w:t>plu</w:t>
      </w:r>
      <w:r w:rsidR="00334973" w:rsidRPr="00751D73">
        <w:rPr>
          <w:rFonts w:eastAsia="Arial"/>
          <w:lang w:val="it-IT"/>
        </w:rPr>
        <w:t>rig</w:t>
      </w:r>
      <w:r w:rsidR="00334973" w:rsidRPr="00140CA5">
        <w:rPr>
          <w:rFonts w:eastAsia="Arial"/>
          <w:lang w:val="it-IT"/>
        </w:rPr>
        <w:t>i</w:t>
      </w:r>
      <w:r w:rsidR="00334973" w:rsidRPr="00751D73">
        <w:rPr>
          <w:rFonts w:eastAsia="Arial"/>
          <w:lang w:val="it-IT"/>
        </w:rPr>
        <w:t>ornal</w:t>
      </w:r>
      <w:r w:rsidR="00334973" w:rsidRPr="00140CA5">
        <w:rPr>
          <w:rFonts w:eastAsia="Arial"/>
          <w:lang w:val="it-IT"/>
        </w:rPr>
        <w:t>i</w:t>
      </w:r>
      <w:r w:rsidR="00334973" w:rsidRPr="00751D73">
        <w:rPr>
          <w:rFonts w:eastAsia="Arial"/>
          <w:lang w:val="it-IT"/>
        </w:rPr>
        <w:t>e</w:t>
      </w:r>
      <w:r w:rsidR="00334973" w:rsidRPr="00140CA5">
        <w:rPr>
          <w:rFonts w:eastAsia="Arial"/>
          <w:lang w:val="it-IT"/>
        </w:rPr>
        <w:t>r</w:t>
      </w:r>
      <w:r w:rsidR="00334973" w:rsidRPr="00751D73">
        <w:rPr>
          <w:rFonts w:eastAsia="Arial"/>
          <w:lang w:val="it-IT"/>
        </w:rPr>
        <w:t>a</w:t>
      </w:r>
      <w:proofErr w:type="spellEnd"/>
      <w:r w:rsidR="00334973" w:rsidRPr="00751D73">
        <w:rPr>
          <w:rFonts w:eastAsia="Arial"/>
          <w:lang w:val="it-IT"/>
        </w:rPr>
        <w:t xml:space="preserve"> = eu</w:t>
      </w:r>
      <w:r w:rsidR="00334973" w:rsidRPr="00140CA5">
        <w:rPr>
          <w:rFonts w:eastAsia="Arial"/>
          <w:lang w:val="it-IT"/>
        </w:rPr>
        <w:t>r</w:t>
      </w:r>
      <w:r w:rsidR="00334973" w:rsidRPr="00751D73">
        <w:rPr>
          <w:rFonts w:eastAsia="Arial"/>
          <w:lang w:val="it-IT"/>
        </w:rPr>
        <w:t>o 150,00;</w:t>
      </w:r>
    </w:p>
    <w:p w14:paraId="4E4088A4" w14:textId="77777777" w:rsidR="0082750C" w:rsidRPr="00751D73" w:rsidRDefault="008926B2" w:rsidP="002F23AC">
      <w:pPr>
        <w:rPr>
          <w:rFonts w:eastAsia="Arial"/>
          <w:lang w:val="it-IT"/>
        </w:rPr>
      </w:pPr>
      <w:r>
        <w:rPr>
          <w:rFonts w:eastAsia="Arial"/>
          <w:lang w:val="it-IT"/>
        </w:rPr>
        <w:t xml:space="preserve">- </w:t>
      </w:r>
      <w:r w:rsidR="00334973" w:rsidRPr="00751D73">
        <w:rPr>
          <w:rFonts w:eastAsia="Arial"/>
          <w:lang w:val="it-IT"/>
        </w:rPr>
        <w:t>a</w:t>
      </w:r>
      <w:r w:rsidR="00334973" w:rsidRPr="00140CA5">
        <w:rPr>
          <w:rFonts w:eastAsia="Arial"/>
          <w:lang w:val="it-IT"/>
        </w:rPr>
        <w:t xml:space="preserve"> </w:t>
      </w:r>
      <w:r w:rsidR="00334973" w:rsidRPr="00751D73">
        <w:rPr>
          <w:rFonts w:eastAsia="Arial"/>
          <w:lang w:val="it-IT"/>
        </w:rPr>
        <w:t>caden</w:t>
      </w:r>
      <w:r w:rsidR="00334973" w:rsidRPr="00140CA5">
        <w:rPr>
          <w:rFonts w:eastAsia="Arial"/>
          <w:lang w:val="it-IT"/>
        </w:rPr>
        <w:t>z</w:t>
      </w:r>
      <w:r w:rsidR="00334973" w:rsidRPr="00751D73">
        <w:rPr>
          <w:rFonts w:eastAsia="Arial"/>
          <w:lang w:val="it-IT"/>
        </w:rPr>
        <w:t xml:space="preserve">a </w:t>
      </w:r>
      <w:r w:rsidR="00334973" w:rsidRPr="00140CA5">
        <w:rPr>
          <w:rFonts w:eastAsia="Arial"/>
          <w:lang w:val="it-IT"/>
        </w:rPr>
        <w:t>gi</w:t>
      </w:r>
      <w:r w:rsidR="00334973" w:rsidRPr="00751D73">
        <w:rPr>
          <w:rFonts w:eastAsia="Arial"/>
          <w:lang w:val="it-IT"/>
        </w:rPr>
        <w:t>ornal</w:t>
      </w:r>
      <w:r w:rsidR="00334973" w:rsidRPr="00140CA5">
        <w:rPr>
          <w:rFonts w:eastAsia="Arial"/>
          <w:lang w:val="it-IT"/>
        </w:rPr>
        <w:t>i</w:t>
      </w:r>
      <w:r w:rsidR="00334973" w:rsidRPr="00751D73">
        <w:rPr>
          <w:rFonts w:eastAsia="Arial"/>
          <w:lang w:val="it-IT"/>
        </w:rPr>
        <w:t>e</w:t>
      </w:r>
      <w:r w:rsidR="00334973" w:rsidRPr="00140CA5">
        <w:rPr>
          <w:rFonts w:eastAsia="Arial"/>
          <w:lang w:val="it-IT"/>
        </w:rPr>
        <w:t>r</w:t>
      </w:r>
      <w:r w:rsidR="00334973" w:rsidRPr="00751D73">
        <w:rPr>
          <w:rFonts w:eastAsia="Arial"/>
          <w:lang w:val="it-IT"/>
        </w:rPr>
        <w:t xml:space="preserve">a (o trisettimanale) = </w:t>
      </w:r>
      <w:r w:rsidR="00334973" w:rsidRPr="00140CA5">
        <w:rPr>
          <w:rFonts w:eastAsia="Arial"/>
          <w:lang w:val="it-IT"/>
        </w:rPr>
        <w:t>eur</w:t>
      </w:r>
      <w:r w:rsidR="00334973" w:rsidRPr="00751D73">
        <w:rPr>
          <w:rFonts w:eastAsia="Arial"/>
          <w:lang w:val="it-IT"/>
        </w:rPr>
        <w:t>o 100,00;</w:t>
      </w:r>
    </w:p>
    <w:p w14:paraId="1CC6CE14" w14:textId="77777777" w:rsidR="0082750C" w:rsidRPr="00751D73" w:rsidRDefault="008926B2" w:rsidP="002F23AC">
      <w:pPr>
        <w:rPr>
          <w:rFonts w:eastAsia="Arial"/>
          <w:lang w:val="it-IT"/>
        </w:rPr>
      </w:pPr>
      <w:r>
        <w:rPr>
          <w:rFonts w:eastAsia="Arial"/>
          <w:lang w:val="it-IT"/>
        </w:rPr>
        <w:t>-</w:t>
      </w:r>
      <w:r w:rsidR="00334973" w:rsidRPr="00751D73">
        <w:rPr>
          <w:rFonts w:eastAsia="Arial"/>
          <w:lang w:val="it-IT"/>
        </w:rPr>
        <w:t xml:space="preserve"> a</w:t>
      </w:r>
      <w:r w:rsidR="00334973" w:rsidRPr="00140CA5">
        <w:rPr>
          <w:rFonts w:eastAsia="Arial"/>
          <w:lang w:val="it-IT"/>
        </w:rPr>
        <w:t xml:space="preserve"> c</w:t>
      </w:r>
      <w:r w:rsidR="00334973" w:rsidRPr="00751D73">
        <w:rPr>
          <w:rFonts w:eastAsia="Arial"/>
          <w:lang w:val="it-IT"/>
        </w:rPr>
        <w:t>a</w:t>
      </w:r>
      <w:r w:rsidR="00334973" w:rsidRPr="00140CA5">
        <w:rPr>
          <w:rFonts w:eastAsia="Arial"/>
          <w:lang w:val="it-IT"/>
        </w:rPr>
        <w:t>d</w:t>
      </w:r>
      <w:r w:rsidR="00334973" w:rsidRPr="00751D73">
        <w:rPr>
          <w:rFonts w:eastAsia="Arial"/>
          <w:lang w:val="it-IT"/>
        </w:rPr>
        <w:t>en</w:t>
      </w:r>
      <w:r w:rsidR="00334973" w:rsidRPr="00140CA5">
        <w:rPr>
          <w:rFonts w:eastAsia="Arial"/>
          <w:lang w:val="it-IT"/>
        </w:rPr>
        <w:t>z</w:t>
      </w:r>
      <w:r w:rsidR="00334973" w:rsidRPr="00751D73">
        <w:rPr>
          <w:rFonts w:eastAsia="Arial"/>
          <w:lang w:val="it-IT"/>
        </w:rPr>
        <w:t>a settimanale</w:t>
      </w:r>
      <w:r>
        <w:rPr>
          <w:rFonts w:eastAsia="Arial"/>
          <w:lang w:val="it-IT"/>
        </w:rPr>
        <w:t xml:space="preserve"> </w:t>
      </w:r>
      <w:r w:rsidR="00334973" w:rsidRPr="00751D73">
        <w:rPr>
          <w:rFonts w:eastAsia="Arial"/>
          <w:lang w:val="it-IT"/>
        </w:rPr>
        <w:t>= e</w:t>
      </w:r>
      <w:r w:rsidR="00334973" w:rsidRPr="00140CA5">
        <w:rPr>
          <w:rFonts w:eastAsia="Arial"/>
          <w:lang w:val="it-IT"/>
        </w:rPr>
        <w:t>ur</w:t>
      </w:r>
      <w:r w:rsidR="00334973" w:rsidRPr="00751D73">
        <w:rPr>
          <w:rFonts w:eastAsia="Arial"/>
          <w:lang w:val="it-IT"/>
        </w:rPr>
        <w:t>o 200,00;</w:t>
      </w:r>
    </w:p>
    <w:p w14:paraId="11DC8838" w14:textId="77777777" w:rsidR="0082750C" w:rsidRPr="00751D73" w:rsidRDefault="008926B2" w:rsidP="002F23AC">
      <w:pPr>
        <w:rPr>
          <w:rFonts w:eastAsia="Arial"/>
          <w:lang w:val="it-IT"/>
        </w:rPr>
      </w:pPr>
      <w:r>
        <w:rPr>
          <w:rFonts w:eastAsia="Arial"/>
          <w:lang w:val="it-IT"/>
        </w:rPr>
        <w:t xml:space="preserve">- </w:t>
      </w:r>
      <w:r w:rsidR="00334973" w:rsidRPr="00751D73">
        <w:rPr>
          <w:rFonts w:eastAsia="Arial"/>
          <w:lang w:val="it-IT"/>
        </w:rPr>
        <w:t>a</w:t>
      </w:r>
      <w:r w:rsidR="00334973" w:rsidRPr="00140CA5">
        <w:rPr>
          <w:rFonts w:eastAsia="Arial"/>
          <w:lang w:val="it-IT"/>
        </w:rPr>
        <w:t xml:space="preserve"> </w:t>
      </w:r>
      <w:r w:rsidR="00334973" w:rsidRPr="00751D73">
        <w:rPr>
          <w:rFonts w:eastAsia="Arial"/>
          <w:lang w:val="it-IT"/>
        </w:rPr>
        <w:t>cade</w:t>
      </w:r>
      <w:r w:rsidR="00334973" w:rsidRPr="00140CA5">
        <w:rPr>
          <w:rFonts w:eastAsia="Arial"/>
          <w:lang w:val="it-IT"/>
        </w:rPr>
        <w:t>nz</w:t>
      </w:r>
      <w:r w:rsidR="00334973" w:rsidRPr="00751D73">
        <w:rPr>
          <w:rFonts w:eastAsia="Arial"/>
          <w:lang w:val="it-IT"/>
        </w:rPr>
        <w:t>a mensile</w:t>
      </w:r>
      <w:r>
        <w:rPr>
          <w:rFonts w:eastAsia="Arial"/>
          <w:lang w:val="it-IT"/>
        </w:rPr>
        <w:t xml:space="preserve"> </w:t>
      </w:r>
      <w:r w:rsidR="00334973" w:rsidRPr="00751D73">
        <w:rPr>
          <w:rFonts w:eastAsia="Arial"/>
          <w:lang w:val="it-IT"/>
        </w:rPr>
        <w:t>= e</w:t>
      </w:r>
      <w:r w:rsidR="00334973" w:rsidRPr="00140CA5">
        <w:rPr>
          <w:rFonts w:eastAsia="Arial"/>
          <w:lang w:val="it-IT"/>
        </w:rPr>
        <w:t>ur</w:t>
      </w:r>
      <w:r w:rsidR="00334973" w:rsidRPr="00751D73">
        <w:rPr>
          <w:rFonts w:eastAsia="Arial"/>
          <w:lang w:val="it-IT"/>
        </w:rPr>
        <w:t>o 400,00;</w:t>
      </w:r>
    </w:p>
    <w:p w14:paraId="5462939A" w14:textId="77777777" w:rsidR="0082750C" w:rsidRPr="00751D73" w:rsidRDefault="008926B2" w:rsidP="002F23AC">
      <w:pPr>
        <w:rPr>
          <w:rFonts w:eastAsia="Arial"/>
          <w:lang w:val="it-IT"/>
        </w:rPr>
      </w:pPr>
      <w:r>
        <w:rPr>
          <w:rFonts w:eastAsia="Arial"/>
          <w:lang w:val="it-IT"/>
        </w:rPr>
        <w:t xml:space="preserve">- </w:t>
      </w:r>
      <w:r w:rsidR="00334973" w:rsidRPr="00751D73">
        <w:rPr>
          <w:rFonts w:eastAsia="Arial"/>
          <w:lang w:val="it-IT"/>
        </w:rPr>
        <w:t>a</w:t>
      </w:r>
      <w:r w:rsidR="00334973" w:rsidRPr="00140CA5">
        <w:rPr>
          <w:rFonts w:eastAsia="Arial"/>
          <w:lang w:val="it-IT"/>
        </w:rPr>
        <w:t xml:space="preserve"> </w:t>
      </w:r>
      <w:r w:rsidR="00334973" w:rsidRPr="00751D73">
        <w:rPr>
          <w:rFonts w:eastAsia="Arial"/>
          <w:lang w:val="it-IT"/>
        </w:rPr>
        <w:t>ca</w:t>
      </w:r>
      <w:r w:rsidR="00334973" w:rsidRPr="00140CA5">
        <w:rPr>
          <w:rFonts w:eastAsia="Arial"/>
          <w:lang w:val="it-IT"/>
        </w:rPr>
        <w:t>d</w:t>
      </w:r>
      <w:r w:rsidR="00334973" w:rsidRPr="00751D73">
        <w:rPr>
          <w:rFonts w:eastAsia="Arial"/>
          <w:lang w:val="it-IT"/>
        </w:rPr>
        <w:t>e</w:t>
      </w:r>
      <w:r w:rsidR="00334973" w:rsidRPr="00140CA5">
        <w:rPr>
          <w:rFonts w:eastAsia="Arial"/>
          <w:lang w:val="it-IT"/>
        </w:rPr>
        <w:t>nz</w:t>
      </w:r>
      <w:r w:rsidR="00334973" w:rsidRPr="00751D73">
        <w:rPr>
          <w:rFonts w:eastAsia="Arial"/>
          <w:lang w:val="it-IT"/>
        </w:rPr>
        <w:t xml:space="preserve">a trimestrale, semestrale, </w:t>
      </w:r>
      <w:r w:rsidR="00334973" w:rsidRPr="00140CA5">
        <w:rPr>
          <w:rFonts w:eastAsia="Arial"/>
          <w:lang w:val="it-IT"/>
        </w:rPr>
        <w:t>a</w:t>
      </w:r>
      <w:r w:rsidR="00334973" w:rsidRPr="00751D73">
        <w:rPr>
          <w:rFonts w:eastAsia="Arial"/>
          <w:lang w:val="it-IT"/>
        </w:rPr>
        <w:t>nn</w:t>
      </w:r>
      <w:r w:rsidR="00334973" w:rsidRPr="00140CA5">
        <w:rPr>
          <w:rFonts w:eastAsia="Arial"/>
          <w:lang w:val="it-IT"/>
        </w:rPr>
        <w:t>u</w:t>
      </w:r>
      <w:r w:rsidR="00334973" w:rsidRPr="00751D73">
        <w:rPr>
          <w:rFonts w:eastAsia="Arial"/>
          <w:lang w:val="it-IT"/>
        </w:rPr>
        <w:t>a</w:t>
      </w:r>
      <w:r w:rsidR="00334973" w:rsidRPr="00140CA5">
        <w:rPr>
          <w:rFonts w:eastAsia="Arial"/>
          <w:lang w:val="it-IT"/>
        </w:rPr>
        <w:t>l</w:t>
      </w:r>
      <w:r w:rsidR="00334973" w:rsidRPr="00751D73">
        <w:rPr>
          <w:rFonts w:eastAsia="Arial"/>
          <w:lang w:val="it-IT"/>
        </w:rPr>
        <w:t>e = eu</w:t>
      </w:r>
      <w:r w:rsidR="00334973" w:rsidRPr="00140CA5">
        <w:rPr>
          <w:rFonts w:eastAsia="Arial"/>
          <w:lang w:val="it-IT"/>
        </w:rPr>
        <w:t>r</w:t>
      </w:r>
      <w:r w:rsidR="00334973" w:rsidRPr="00751D73">
        <w:rPr>
          <w:rFonts w:eastAsia="Arial"/>
          <w:lang w:val="it-IT"/>
        </w:rPr>
        <w:t>o 1.000,00;</w:t>
      </w:r>
    </w:p>
    <w:p w14:paraId="64C54AD1" w14:textId="77777777" w:rsidR="0082750C" w:rsidRPr="00751D73" w:rsidRDefault="00334973" w:rsidP="002F23AC">
      <w:pPr>
        <w:rPr>
          <w:rFonts w:eastAsia="Arial"/>
          <w:lang w:val="it-IT"/>
        </w:rPr>
      </w:pPr>
      <w:r w:rsidRPr="008926B2">
        <w:rPr>
          <w:rFonts w:eastAsia="Arial"/>
          <w:b/>
          <w:lang w:val="it-IT"/>
        </w:rPr>
        <w:t>2.</w:t>
      </w:r>
      <w:r w:rsidR="008926B2">
        <w:rPr>
          <w:rFonts w:eastAsia="Arial"/>
          <w:lang w:val="it-IT"/>
        </w:rPr>
        <w:t xml:space="preserve"> </w:t>
      </w:r>
      <w:r w:rsidRPr="00751D73">
        <w:rPr>
          <w:rFonts w:eastAsia="Arial"/>
          <w:lang w:val="it-IT"/>
        </w:rPr>
        <w:t>Per l'omissione d</w:t>
      </w:r>
      <w:r w:rsidRPr="00140CA5">
        <w:rPr>
          <w:rFonts w:eastAsia="Arial"/>
          <w:lang w:val="it-IT"/>
        </w:rPr>
        <w:t>e</w:t>
      </w:r>
      <w:r w:rsidRPr="00751D73">
        <w:rPr>
          <w:rFonts w:eastAsia="Arial"/>
          <w:lang w:val="it-IT"/>
        </w:rPr>
        <w:t xml:space="preserve">lle comunicazioni  di variazione  </w:t>
      </w:r>
      <w:r w:rsidRPr="00140CA5">
        <w:rPr>
          <w:rFonts w:eastAsia="Arial"/>
          <w:lang w:val="it-IT"/>
        </w:rPr>
        <w:t>c</w:t>
      </w:r>
      <w:r w:rsidRPr="00751D73">
        <w:rPr>
          <w:rFonts w:eastAsia="Arial"/>
          <w:lang w:val="it-IT"/>
        </w:rPr>
        <w:t>a</w:t>
      </w:r>
      <w:r w:rsidRPr="00140CA5">
        <w:rPr>
          <w:rFonts w:eastAsia="Arial"/>
          <w:lang w:val="it-IT"/>
        </w:rPr>
        <w:t>len</w:t>
      </w:r>
      <w:r w:rsidRPr="00751D73">
        <w:rPr>
          <w:rFonts w:eastAsia="Arial"/>
          <w:lang w:val="it-IT"/>
        </w:rPr>
        <w:t>da</w:t>
      </w:r>
      <w:r w:rsidRPr="00140CA5">
        <w:rPr>
          <w:rFonts w:eastAsia="Arial"/>
          <w:lang w:val="it-IT"/>
        </w:rPr>
        <w:t>ri</w:t>
      </w:r>
      <w:r w:rsidR="008926B2">
        <w:rPr>
          <w:rFonts w:eastAsia="Arial"/>
          <w:lang w:val="it-IT"/>
        </w:rPr>
        <w:t>o degli interventi =</w:t>
      </w:r>
      <w:r w:rsidRPr="00751D73">
        <w:rPr>
          <w:rFonts w:eastAsia="Arial"/>
          <w:lang w:val="it-IT"/>
        </w:rPr>
        <w:t xml:space="preserve"> </w:t>
      </w:r>
      <w:r w:rsidR="008926B2">
        <w:rPr>
          <w:rFonts w:eastAsia="Arial"/>
          <w:lang w:val="it-IT"/>
        </w:rPr>
        <w:t xml:space="preserve"> </w:t>
      </w:r>
      <w:r w:rsidRPr="00140CA5">
        <w:rPr>
          <w:rFonts w:eastAsia="Arial"/>
          <w:lang w:val="it-IT"/>
        </w:rPr>
        <w:t>e</w:t>
      </w:r>
      <w:r w:rsidRPr="00751D73">
        <w:rPr>
          <w:rFonts w:eastAsia="Arial"/>
          <w:lang w:val="it-IT"/>
        </w:rPr>
        <w:t>u</w:t>
      </w:r>
      <w:r w:rsidRPr="00140CA5">
        <w:rPr>
          <w:rFonts w:eastAsia="Arial"/>
          <w:lang w:val="it-IT"/>
        </w:rPr>
        <w:t>r</w:t>
      </w:r>
      <w:r w:rsidRPr="00751D73">
        <w:rPr>
          <w:rFonts w:eastAsia="Arial"/>
          <w:lang w:val="it-IT"/>
        </w:rPr>
        <w:t>o</w:t>
      </w:r>
      <w:r w:rsidR="00022D6F">
        <w:rPr>
          <w:rFonts w:eastAsia="Arial"/>
          <w:lang w:val="it-IT"/>
        </w:rPr>
        <w:t xml:space="preserve"> </w:t>
      </w:r>
      <w:r w:rsidRPr="00751D73">
        <w:rPr>
          <w:rFonts w:eastAsia="Arial"/>
          <w:lang w:val="it-IT"/>
        </w:rPr>
        <w:t>500,00;</w:t>
      </w:r>
    </w:p>
    <w:p w14:paraId="7FD425E3" w14:textId="77777777" w:rsidR="0082750C" w:rsidRPr="00751D73" w:rsidRDefault="00334973" w:rsidP="002F23AC">
      <w:pPr>
        <w:rPr>
          <w:rFonts w:eastAsia="Arial"/>
          <w:lang w:val="it-IT"/>
        </w:rPr>
      </w:pPr>
      <w:r w:rsidRPr="008926B2">
        <w:rPr>
          <w:rFonts w:eastAsia="Arial"/>
          <w:b/>
          <w:lang w:val="it-IT"/>
        </w:rPr>
        <w:t>3.</w:t>
      </w:r>
      <w:r w:rsidR="008926B2">
        <w:rPr>
          <w:rFonts w:eastAsia="Arial"/>
          <w:lang w:val="it-IT"/>
        </w:rPr>
        <w:t xml:space="preserve"> </w:t>
      </w:r>
      <w:r w:rsidRPr="00751D73">
        <w:rPr>
          <w:rFonts w:eastAsia="Arial"/>
          <w:lang w:val="it-IT"/>
        </w:rPr>
        <w:t>Per  la   mancata,   incompleta,   insufficiente,   o  rita</w:t>
      </w:r>
      <w:r w:rsidRPr="00140CA5">
        <w:rPr>
          <w:rFonts w:eastAsia="Arial"/>
          <w:lang w:val="it-IT"/>
        </w:rPr>
        <w:t>rdat</w:t>
      </w:r>
      <w:r w:rsidRPr="00751D73">
        <w:rPr>
          <w:rFonts w:eastAsia="Arial"/>
          <w:lang w:val="it-IT"/>
        </w:rPr>
        <w:t>a  e</w:t>
      </w:r>
      <w:r w:rsidRPr="00140CA5">
        <w:rPr>
          <w:rFonts w:eastAsia="Arial"/>
          <w:lang w:val="it-IT"/>
        </w:rPr>
        <w:t>s</w:t>
      </w:r>
      <w:r w:rsidRPr="00751D73">
        <w:rPr>
          <w:rFonts w:eastAsia="Arial"/>
          <w:lang w:val="it-IT"/>
        </w:rPr>
        <w:t>e</w:t>
      </w:r>
      <w:r w:rsidRPr="00140CA5">
        <w:rPr>
          <w:rFonts w:eastAsia="Arial"/>
          <w:lang w:val="it-IT"/>
        </w:rPr>
        <w:t>cuzio</w:t>
      </w:r>
      <w:r w:rsidRPr="00751D73">
        <w:rPr>
          <w:rFonts w:eastAsia="Arial"/>
          <w:lang w:val="it-IT"/>
        </w:rPr>
        <w:t>ne  nei  termini prescritti dei servizi straordinar</w:t>
      </w:r>
      <w:r w:rsidRPr="00140CA5">
        <w:rPr>
          <w:rFonts w:eastAsia="Arial"/>
          <w:lang w:val="it-IT"/>
        </w:rPr>
        <w:t>i</w:t>
      </w:r>
      <w:r w:rsidRPr="00751D73">
        <w:rPr>
          <w:rFonts w:eastAsia="Arial"/>
          <w:lang w:val="it-IT"/>
        </w:rPr>
        <w:t>:</w:t>
      </w:r>
    </w:p>
    <w:p w14:paraId="08BE803C" w14:textId="77777777" w:rsidR="0082750C" w:rsidRPr="00751D73" w:rsidRDefault="008926B2" w:rsidP="002F23AC">
      <w:pPr>
        <w:rPr>
          <w:rFonts w:eastAsia="Arial"/>
          <w:lang w:val="it-IT"/>
        </w:rPr>
      </w:pPr>
      <w:r>
        <w:rPr>
          <w:rFonts w:eastAsia="Arial"/>
          <w:lang w:val="it-IT"/>
        </w:rPr>
        <w:t>- P</w:t>
      </w:r>
      <w:r w:rsidR="00334973" w:rsidRPr="00751D73">
        <w:rPr>
          <w:rFonts w:eastAsia="Arial"/>
          <w:lang w:val="it-IT"/>
        </w:rPr>
        <w:t xml:space="preserve">er ogni </w:t>
      </w:r>
      <w:r w:rsidR="00334973" w:rsidRPr="00140CA5">
        <w:rPr>
          <w:rFonts w:eastAsia="Arial"/>
          <w:lang w:val="it-IT"/>
        </w:rPr>
        <w:t>gio</w:t>
      </w:r>
      <w:r w:rsidR="00334973" w:rsidRPr="00751D73">
        <w:rPr>
          <w:rFonts w:eastAsia="Arial"/>
          <w:lang w:val="it-IT"/>
        </w:rPr>
        <w:t xml:space="preserve">rno di ritardo nel </w:t>
      </w:r>
      <w:r w:rsidR="00334973" w:rsidRPr="00140CA5">
        <w:rPr>
          <w:rFonts w:eastAsia="Arial"/>
          <w:lang w:val="it-IT"/>
        </w:rPr>
        <w:t>c</w:t>
      </w:r>
      <w:r w:rsidR="00334973" w:rsidRPr="00751D73">
        <w:rPr>
          <w:rFonts w:eastAsia="Arial"/>
          <w:lang w:val="it-IT"/>
        </w:rPr>
        <w:t>omp</w:t>
      </w:r>
      <w:r w:rsidR="00334973" w:rsidRPr="00140CA5">
        <w:rPr>
          <w:rFonts w:eastAsia="Arial"/>
          <w:lang w:val="it-IT"/>
        </w:rPr>
        <w:t>l</w:t>
      </w:r>
      <w:r w:rsidR="00334973" w:rsidRPr="00751D73">
        <w:rPr>
          <w:rFonts w:eastAsia="Arial"/>
          <w:lang w:val="it-IT"/>
        </w:rPr>
        <w:t>e</w:t>
      </w:r>
      <w:r w:rsidR="00334973" w:rsidRPr="00140CA5">
        <w:rPr>
          <w:rFonts w:eastAsia="Arial"/>
          <w:lang w:val="it-IT"/>
        </w:rPr>
        <w:t>t</w:t>
      </w:r>
      <w:r w:rsidR="00334973" w:rsidRPr="00751D73">
        <w:rPr>
          <w:rFonts w:eastAsia="Arial"/>
          <w:lang w:val="it-IT"/>
        </w:rPr>
        <w:t>ame</w:t>
      </w:r>
      <w:r w:rsidR="00334973" w:rsidRPr="00140CA5">
        <w:rPr>
          <w:rFonts w:eastAsia="Arial"/>
          <w:lang w:val="it-IT"/>
        </w:rPr>
        <w:t>nt</w:t>
      </w:r>
      <w:r w:rsidR="00334973" w:rsidRPr="00751D73">
        <w:rPr>
          <w:rFonts w:eastAsia="Arial"/>
          <w:lang w:val="it-IT"/>
        </w:rPr>
        <w:t>o o perf</w:t>
      </w:r>
      <w:r w:rsidR="00334973" w:rsidRPr="00140CA5">
        <w:rPr>
          <w:rFonts w:eastAsia="Arial"/>
          <w:lang w:val="it-IT"/>
        </w:rPr>
        <w:t>ezi</w:t>
      </w:r>
      <w:r w:rsidR="00334973" w:rsidRPr="00751D73">
        <w:rPr>
          <w:rFonts w:eastAsia="Arial"/>
          <w:lang w:val="it-IT"/>
        </w:rPr>
        <w:t>oname</w:t>
      </w:r>
      <w:r w:rsidR="00334973" w:rsidRPr="00140CA5">
        <w:rPr>
          <w:rFonts w:eastAsia="Arial"/>
          <w:lang w:val="it-IT"/>
        </w:rPr>
        <w:t>nt</w:t>
      </w:r>
      <w:r w:rsidR="00334973" w:rsidRPr="00751D73">
        <w:rPr>
          <w:rFonts w:eastAsia="Arial"/>
          <w:lang w:val="it-IT"/>
        </w:rPr>
        <w:t>o</w:t>
      </w:r>
      <w:r w:rsidR="00334973" w:rsidRPr="00140CA5">
        <w:rPr>
          <w:rFonts w:eastAsia="Arial"/>
          <w:lang w:val="it-IT"/>
        </w:rPr>
        <w:t xml:space="preserve"> </w:t>
      </w:r>
      <w:r w:rsidR="00334973" w:rsidRPr="00751D73">
        <w:rPr>
          <w:rFonts w:eastAsia="Arial"/>
          <w:lang w:val="it-IT"/>
        </w:rPr>
        <w:t>del</w:t>
      </w:r>
      <w:r w:rsidR="00022D6F">
        <w:rPr>
          <w:rFonts w:eastAsia="Arial"/>
          <w:lang w:val="it-IT"/>
        </w:rPr>
        <w:t xml:space="preserve"> </w:t>
      </w:r>
      <w:r w:rsidR="00334973" w:rsidRPr="00751D73">
        <w:rPr>
          <w:rFonts w:eastAsia="Arial"/>
          <w:lang w:val="it-IT"/>
        </w:rPr>
        <w:t>lavoro</w:t>
      </w:r>
      <w:r>
        <w:rPr>
          <w:rFonts w:eastAsia="Arial"/>
          <w:lang w:val="it-IT"/>
        </w:rPr>
        <w:t xml:space="preserve"> = </w:t>
      </w:r>
      <w:r w:rsidRPr="00751D73">
        <w:rPr>
          <w:rFonts w:eastAsia="Arial"/>
          <w:lang w:val="it-IT"/>
        </w:rPr>
        <w:t>eu</w:t>
      </w:r>
      <w:r w:rsidRPr="00140CA5">
        <w:rPr>
          <w:rFonts w:eastAsia="Arial"/>
          <w:lang w:val="it-IT"/>
        </w:rPr>
        <w:t>r</w:t>
      </w:r>
      <w:r w:rsidRPr="00751D73">
        <w:rPr>
          <w:rFonts w:eastAsia="Arial"/>
          <w:lang w:val="it-IT"/>
        </w:rPr>
        <w:t>o 200,00</w:t>
      </w:r>
      <w:r w:rsidR="00334973" w:rsidRPr="00751D73">
        <w:rPr>
          <w:rFonts w:eastAsia="Arial"/>
          <w:lang w:val="it-IT"/>
        </w:rPr>
        <w:t>;</w:t>
      </w:r>
    </w:p>
    <w:p w14:paraId="0F4A4090" w14:textId="77777777" w:rsidR="0082750C" w:rsidRPr="00751D73" w:rsidRDefault="008926B2" w:rsidP="002F23AC">
      <w:pPr>
        <w:rPr>
          <w:rFonts w:eastAsia="Arial"/>
          <w:lang w:val="it-IT"/>
        </w:rPr>
      </w:pPr>
      <w:r>
        <w:rPr>
          <w:rFonts w:eastAsia="Arial"/>
          <w:lang w:val="it-IT"/>
        </w:rPr>
        <w:t xml:space="preserve">- </w:t>
      </w:r>
      <w:r w:rsidR="00334973" w:rsidRPr="00751D73">
        <w:rPr>
          <w:rFonts w:eastAsia="Arial"/>
          <w:lang w:val="it-IT"/>
        </w:rPr>
        <w:t xml:space="preserve">Per ogni  ritardo,   </w:t>
      </w:r>
      <w:r w:rsidR="00334973" w:rsidRPr="00140CA5">
        <w:rPr>
          <w:rFonts w:eastAsia="Arial"/>
          <w:lang w:val="it-IT"/>
        </w:rPr>
        <w:t>e</w:t>
      </w:r>
      <w:r w:rsidR="00334973" w:rsidRPr="00751D73">
        <w:rPr>
          <w:rFonts w:eastAsia="Arial"/>
          <w:lang w:val="it-IT"/>
        </w:rPr>
        <w:t>cced</w:t>
      </w:r>
      <w:r w:rsidR="00334973" w:rsidRPr="00140CA5">
        <w:rPr>
          <w:rFonts w:eastAsia="Arial"/>
          <w:lang w:val="it-IT"/>
        </w:rPr>
        <w:t>ent</w:t>
      </w:r>
      <w:r w:rsidR="00334973" w:rsidRPr="00751D73">
        <w:rPr>
          <w:rFonts w:eastAsia="Arial"/>
          <w:lang w:val="it-IT"/>
        </w:rPr>
        <w:t>e  i    15  minuti  p</w:t>
      </w:r>
      <w:r w:rsidR="00334973" w:rsidRPr="00140CA5">
        <w:rPr>
          <w:rFonts w:eastAsia="Arial"/>
          <w:lang w:val="it-IT"/>
        </w:rPr>
        <w:t>ri</w:t>
      </w:r>
      <w:r w:rsidR="00334973" w:rsidRPr="00751D73">
        <w:rPr>
          <w:rFonts w:eastAsia="Arial"/>
          <w:lang w:val="it-IT"/>
        </w:rPr>
        <w:t>mi  (quindici)  ri</w:t>
      </w:r>
      <w:r w:rsidR="00334973" w:rsidRPr="00140CA5">
        <w:rPr>
          <w:rFonts w:eastAsia="Arial"/>
          <w:lang w:val="it-IT"/>
        </w:rPr>
        <w:t>sp</w:t>
      </w:r>
      <w:r w:rsidR="00334973" w:rsidRPr="00751D73">
        <w:rPr>
          <w:rFonts w:eastAsia="Arial"/>
          <w:lang w:val="it-IT"/>
        </w:rPr>
        <w:t xml:space="preserve">etto ai  </w:t>
      </w:r>
      <w:r w:rsidR="00334973" w:rsidRPr="00140CA5">
        <w:rPr>
          <w:rFonts w:eastAsia="Arial"/>
          <w:lang w:val="it-IT"/>
        </w:rPr>
        <w:t>t</w:t>
      </w:r>
      <w:r w:rsidR="00334973" w:rsidRPr="00751D73">
        <w:rPr>
          <w:rFonts w:eastAsia="Arial"/>
          <w:lang w:val="it-IT"/>
        </w:rPr>
        <w:t xml:space="preserve">empi  </w:t>
      </w:r>
      <w:r w:rsidR="00334973" w:rsidRPr="00140CA5">
        <w:rPr>
          <w:rFonts w:eastAsia="Arial"/>
          <w:lang w:val="it-IT"/>
        </w:rPr>
        <w:t>d</w:t>
      </w:r>
      <w:r w:rsidR="00334973" w:rsidRPr="00751D73">
        <w:rPr>
          <w:rFonts w:eastAsia="Arial"/>
          <w:lang w:val="it-IT"/>
        </w:rPr>
        <w:t>i</w:t>
      </w:r>
      <w:r w:rsidR="00022D6F">
        <w:rPr>
          <w:rFonts w:eastAsia="Arial"/>
          <w:lang w:val="it-IT"/>
        </w:rPr>
        <w:t xml:space="preserve"> </w:t>
      </w:r>
      <w:r w:rsidR="00334973" w:rsidRPr="00751D73">
        <w:rPr>
          <w:rFonts w:eastAsia="Arial"/>
          <w:lang w:val="it-IT"/>
        </w:rPr>
        <w:t xml:space="preserve">intervento </w:t>
      </w:r>
      <w:r w:rsidR="00334973" w:rsidRPr="00140CA5">
        <w:rPr>
          <w:rFonts w:eastAsia="Arial"/>
          <w:lang w:val="it-IT"/>
        </w:rPr>
        <w:t>richi</w:t>
      </w:r>
      <w:r w:rsidR="00334973" w:rsidRPr="00751D73">
        <w:rPr>
          <w:rFonts w:eastAsia="Arial"/>
          <w:lang w:val="it-IT"/>
        </w:rPr>
        <w:t>e</w:t>
      </w:r>
      <w:r w:rsidR="00334973" w:rsidRPr="00140CA5">
        <w:rPr>
          <w:rFonts w:eastAsia="Arial"/>
          <w:lang w:val="it-IT"/>
        </w:rPr>
        <w:t>s</w:t>
      </w:r>
      <w:r w:rsidR="00334973" w:rsidRPr="00751D73">
        <w:rPr>
          <w:rFonts w:eastAsia="Arial"/>
          <w:lang w:val="it-IT"/>
        </w:rPr>
        <w:t>ti d</w:t>
      </w:r>
      <w:r w:rsidR="00334973" w:rsidRPr="00140CA5">
        <w:rPr>
          <w:rFonts w:eastAsia="Arial"/>
          <w:lang w:val="it-IT"/>
        </w:rPr>
        <w:t>a</w:t>
      </w:r>
      <w:r w:rsidR="00334973" w:rsidRPr="00751D73">
        <w:rPr>
          <w:rFonts w:eastAsia="Arial"/>
          <w:lang w:val="it-IT"/>
        </w:rPr>
        <w:t>l pre</w:t>
      </w:r>
      <w:r w:rsidR="00334973" w:rsidRPr="00140CA5">
        <w:rPr>
          <w:rFonts w:eastAsia="Arial"/>
          <w:lang w:val="it-IT"/>
        </w:rPr>
        <w:t>s</w:t>
      </w:r>
      <w:r w:rsidR="00334973" w:rsidRPr="00751D73">
        <w:rPr>
          <w:rFonts w:eastAsia="Arial"/>
          <w:lang w:val="it-IT"/>
        </w:rPr>
        <w:t>en</w:t>
      </w:r>
      <w:r w:rsidR="00334973" w:rsidRPr="00140CA5">
        <w:rPr>
          <w:rFonts w:eastAsia="Arial"/>
          <w:lang w:val="it-IT"/>
        </w:rPr>
        <w:t>t</w:t>
      </w:r>
      <w:r w:rsidR="00334973" w:rsidRPr="00751D73">
        <w:rPr>
          <w:rFonts w:eastAsia="Arial"/>
          <w:lang w:val="it-IT"/>
        </w:rPr>
        <w:t>e cap</w:t>
      </w:r>
      <w:r w:rsidR="00334973" w:rsidRPr="00140CA5">
        <w:rPr>
          <w:rFonts w:eastAsia="Arial"/>
          <w:lang w:val="it-IT"/>
        </w:rPr>
        <w:t>it</w:t>
      </w:r>
      <w:r w:rsidR="00334973" w:rsidRPr="00751D73">
        <w:rPr>
          <w:rFonts w:eastAsia="Arial"/>
          <w:lang w:val="it-IT"/>
        </w:rPr>
        <w:t>o</w:t>
      </w:r>
      <w:r w:rsidR="00334973" w:rsidRPr="00140CA5">
        <w:rPr>
          <w:rFonts w:eastAsia="Arial"/>
          <w:lang w:val="it-IT"/>
        </w:rPr>
        <w:t>l</w:t>
      </w:r>
      <w:r w:rsidR="00334973" w:rsidRPr="00751D73">
        <w:rPr>
          <w:rFonts w:eastAsia="Arial"/>
          <w:lang w:val="it-IT"/>
        </w:rPr>
        <w:t>a</w:t>
      </w:r>
      <w:r w:rsidR="00334973" w:rsidRPr="00140CA5">
        <w:rPr>
          <w:rFonts w:eastAsia="Arial"/>
          <w:lang w:val="it-IT"/>
        </w:rPr>
        <w:t>t</w:t>
      </w:r>
      <w:r w:rsidR="00334973" w:rsidRPr="00751D73">
        <w:rPr>
          <w:rFonts w:eastAsia="Arial"/>
          <w:lang w:val="it-IT"/>
        </w:rPr>
        <w:t xml:space="preserve">o o </w:t>
      </w:r>
      <w:r w:rsidR="00334973" w:rsidRPr="00140CA5">
        <w:rPr>
          <w:rFonts w:eastAsia="Arial"/>
          <w:lang w:val="it-IT"/>
        </w:rPr>
        <w:t>dic</w:t>
      </w:r>
      <w:r w:rsidR="00334973" w:rsidRPr="00751D73">
        <w:rPr>
          <w:rFonts w:eastAsia="Arial"/>
          <w:lang w:val="it-IT"/>
        </w:rPr>
        <w:t>h</w:t>
      </w:r>
      <w:r w:rsidR="00334973" w:rsidRPr="00140CA5">
        <w:rPr>
          <w:rFonts w:eastAsia="Arial"/>
          <w:lang w:val="it-IT"/>
        </w:rPr>
        <w:t>i</w:t>
      </w:r>
      <w:r w:rsidR="00334973" w:rsidRPr="00751D73">
        <w:rPr>
          <w:rFonts w:eastAsia="Arial"/>
          <w:lang w:val="it-IT"/>
        </w:rPr>
        <w:t>a</w:t>
      </w:r>
      <w:r w:rsidR="00334973" w:rsidRPr="00140CA5">
        <w:rPr>
          <w:rFonts w:eastAsia="Arial"/>
          <w:lang w:val="it-IT"/>
        </w:rPr>
        <w:t>ra</w:t>
      </w:r>
      <w:r w:rsidR="00334973" w:rsidRPr="00751D73">
        <w:rPr>
          <w:rFonts w:eastAsia="Arial"/>
          <w:lang w:val="it-IT"/>
        </w:rPr>
        <w:t xml:space="preserve">ti e garantiti  </w:t>
      </w:r>
      <w:r w:rsidR="00334973" w:rsidRPr="00140CA5">
        <w:rPr>
          <w:rFonts w:eastAsia="Arial"/>
          <w:lang w:val="it-IT"/>
        </w:rPr>
        <w:t>n</w:t>
      </w:r>
      <w:r w:rsidR="00334973" w:rsidRPr="00751D73">
        <w:rPr>
          <w:rFonts w:eastAsia="Arial"/>
          <w:lang w:val="it-IT"/>
        </w:rPr>
        <w:t>ella p</w:t>
      </w:r>
      <w:r w:rsidR="00334973" w:rsidRPr="00140CA5">
        <w:rPr>
          <w:rFonts w:eastAsia="Arial"/>
          <w:lang w:val="it-IT"/>
        </w:rPr>
        <w:t>r</w:t>
      </w:r>
      <w:r w:rsidR="00334973" w:rsidRPr="00751D73">
        <w:rPr>
          <w:rFonts w:eastAsia="Arial"/>
          <w:lang w:val="it-IT"/>
        </w:rPr>
        <w:t>opo</w:t>
      </w:r>
      <w:r w:rsidR="00334973" w:rsidRPr="00140CA5">
        <w:rPr>
          <w:rFonts w:eastAsia="Arial"/>
          <w:lang w:val="it-IT"/>
        </w:rPr>
        <w:t>st</w:t>
      </w:r>
      <w:r w:rsidR="00334973" w:rsidRPr="00751D73">
        <w:rPr>
          <w:rFonts w:eastAsia="Arial"/>
          <w:lang w:val="it-IT"/>
        </w:rPr>
        <w:t xml:space="preserve">a </w:t>
      </w:r>
      <w:r w:rsidR="00334973" w:rsidRPr="00140CA5">
        <w:rPr>
          <w:rFonts w:eastAsia="Arial"/>
          <w:lang w:val="it-IT"/>
        </w:rPr>
        <w:t>tec</w:t>
      </w:r>
      <w:r w:rsidR="00334973" w:rsidRPr="00751D73">
        <w:rPr>
          <w:rFonts w:eastAsia="Arial"/>
          <w:lang w:val="it-IT"/>
        </w:rPr>
        <w:t>n</w:t>
      </w:r>
      <w:r w:rsidR="00334973" w:rsidRPr="00140CA5">
        <w:rPr>
          <w:rFonts w:eastAsia="Arial"/>
          <w:lang w:val="it-IT"/>
        </w:rPr>
        <w:t>ic</w:t>
      </w:r>
      <w:r w:rsidR="00334973" w:rsidRPr="00751D73">
        <w:rPr>
          <w:rFonts w:eastAsia="Arial"/>
          <w:lang w:val="it-IT"/>
        </w:rPr>
        <w:t>a</w:t>
      </w:r>
      <w:r>
        <w:rPr>
          <w:rFonts w:eastAsia="Arial"/>
          <w:lang w:val="it-IT"/>
        </w:rPr>
        <w:t xml:space="preserve"> =</w:t>
      </w:r>
      <w:r w:rsidR="00334973" w:rsidRPr="00751D73">
        <w:rPr>
          <w:rFonts w:eastAsia="Arial"/>
          <w:lang w:val="it-IT"/>
        </w:rPr>
        <w:t xml:space="preserve"> </w:t>
      </w:r>
      <w:r w:rsidR="00334973" w:rsidRPr="00140CA5">
        <w:rPr>
          <w:rFonts w:eastAsia="Arial"/>
          <w:lang w:val="it-IT"/>
        </w:rPr>
        <w:t>e</w:t>
      </w:r>
      <w:r w:rsidR="00334973" w:rsidRPr="00751D73">
        <w:rPr>
          <w:rFonts w:eastAsia="Arial"/>
          <w:lang w:val="it-IT"/>
        </w:rPr>
        <w:t>u</w:t>
      </w:r>
      <w:r w:rsidR="00334973" w:rsidRPr="00140CA5">
        <w:rPr>
          <w:rFonts w:eastAsia="Arial"/>
          <w:lang w:val="it-IT"/>
        </w:rPr>
        <w:t>r</w:t>
      </w:r>
      <w:r w:rsidR="00334973" w:rsidRPr="00751D73">
        <w:rPr>
          <w:rFonts w:eastAsia="Arial"/>
          <w:lang w:val="it-IT"/>
        </w:rPr>
        <w:t>o 100,00</w:t>
      </w:r>
      <w:r w:rsidR="00751D73">
        <w:rPr>
          <w:rFonts w:eastAsia="Arial"/>
          <w:lang w:val="it-IT"/>
        </w:rPr>
        <w:t>.</w:t>
      </w:r>
    </w:p>
    <w:p w14:paraId="2E9B81B8" w14:textId="77777777" w:rsidR="0082750C" w:rsidRPr="00751D73" w:rsidRDefault="00334973" w:rsidP="002F23AC">
      <w:pPr>
        <w:rPr>
          <w:rFonts w:eastAsia="Arial"/>
          <w:lang w:val="it-IT"/>
        </w:rPr>
      </w:pPr>
      <w:r w:rsidRPr="00751D73">
        <w:rPr>
          <w:rFonts w:eastAsia="Arial"/>
          <w:lang w:val="it-IT"/>
        </w:rPr>
        <w:t>G</w:t>
      </w:r>
      <w:r w:rsidRPr="00140CA5">
        <w:rPr>
          <w:rFonts w:eastAsia="Arial"/>
          <w:lang w:val="it-IT"/>
        </w:rPr>
        <w:t>l</w:t>
      </w:r>
      <w:r w:rsidRPr="00751D73">
        <w:rPr>
          <w:rFonts w:eastAsia="Arial"/>
          <w:lang w:val="it-IT"/>
        </w:rPr>
        <w:t>i importi suddetti si riferiscono alla pr</w:t>
      </w:r>
      <w:r w:rsidRPr="00140CA5">
        <w:rPr>
          <w:rFonts w:eastAsia="Arial"/>
          <w:lang w:val="it-IT"/>
        </w:rPr>
        <w:t>i</w:t>
      </w:r>
      <w:r w:rsidRPr="00751D73">
        <w:rPr>
          <w:rFonts w:eastAsia="Arial"/>
          <w:lang w:val="it-IT"/>
        </w:rPr>
        <w:t>ma v</w:t>
      </w:r>
      <w:r w:rsidRPr="00140CA5">
        <w:rPr>
          <w:rFonts w:eastAsia="Arial"/>
          <w:lang w:val="it-IT"/>
        </w:rPr>
        <w:t>i</w:t>
      </w:r>
      <w:r w:rsidRPr="00751D73">
        <w:rPr>
          <w:rFonts w:eastAsia="Arial"/>
          <w:lang w:val="it-IT"/>
        </w:rPr>
        <w:t>o</w:t>
      </w:r>
      <w:r w:rsidRPr="00140CA5">
        <w:rPr>
          <w:rFonts w:eastAsia="Arial"/>
          <w:lang w:val="it-IT"/>
        </w:rPr>
        <w:t>l</w:t>
      </w:r>
      <w:r w:rsidRPr="00751D73">
        <w:rPr>
          <w:rFonts w:eastAsia="Arial"/>
          <w:lang w:val="it-IT"/>
        </w:rPr>
        <w:t>az</w:t>
      </w:r>
      <w:r w:rsidRPr="00140CA5">
        <w:rPr>
          <w:rFonts w:eastAsia="Arial"/>
          <w:lang w:val="it-IT"/>
        </w:rPr>
        <w:t>i</w:t>
      </w:r>
      <w:r w:rsidRPr="00751D73">
        <w:rPr>
          <w:rFonts w:eastAsia="Arial"/>
          <w:lang w:val="it-IT"/>
        </w:rPr>
        <w:t>one contestata, per le success</w:t>
      </w:r>
      <w:r w:rsidRPr="00140CA5">
        <w:rPr>
          <w:rFonts w:eastAsia="Arial"/>
          <w:lang w:val="it-IT"/>
        </w:rPr>
        <w:t>i</w:t>
      </w:r>
      <w:r w:rsidRPr="00751D73">
        <w:rPr>
          <w:rFonts w:eastAsia="Arial"/>
          <w:lang w:val="it-IT"/>
        </w:rPr>
        <w:t>ve violazioni - indipendentemente dalla natura</w:t>
      </w:r>
      <w:r w:rsidRPr="00140CA5">
        <w:rPr>
          <w:rFonts w:eastAsia="Arial"/>
          <w:lang w:val="it-IT"/>
        </w:rPr>
        <w:t xml:space="preserve"> </w:t>
      </w:r>
      <w:r w:rsidRPr="00751D73">
        <w:rPr>
          <w:rFonts w:eastAsia="Arial"/>
          <w:lang w:val="it-IT"/>
        </w:rPr>
        <w:t>delle stesse - gli importi stessi</w:t>
      </w:r>
      <w:r w:rsidRPr="00140CA5">
        <w:rPr>
          <w:rFonts w:eastAsia="Arial"/>
          <w:lang w:val="it-IT"/>
        </w:rPr>
        <w:t xml:space="preserve"> </w:t>
      </w:r>
      <w:r w:rsidRPr="00751D73">
        <w:rPr>
          <w:rFonts w:eastAsia="Arial"/>
          <w:lang w:val="it-IT"/>
        </w:rPr>
        <w:t>saranno maggiorati di 1/5 per ogni contestaz</w:t>
      </w:r>
      <w:r w:rsidRPr="00140CA5">
        <w:rPr>
          <w:rFonts w:eastAsia="Arial"/>
          <w:lang w:val="it-IT"/>
        </w:rPr>
        <w:t>i</w:t>
      </w:r>
      <w:r w:rsidRPr="00751D73">
        <w:rPr>
          <w:rFonts w:eastAsia="Arial"/>
          <w:lang w:val="it-IT"/>
        </w:rPr>
        <w:t>one fino al raddopp</w:t>
      </w:r>
      <w:r w:rsidRPr="00140CA5">
        <w:rPr>
          <w:rFonts w:eastAsia="Arial"/>
          <w:lang w:val="it-IT"/>
        </w:rPr>
        <w:t>i</w:t>
      </w:r>
      <w:r w:rsidRPr="00751D73">
        <w:rPr>
          <w:rFonts w:eastAsia="Arial"/>
          <w:lang w:val="it-IT"/>
        </w:rPr>
        <w:t>o delle somme indicate.</w:t>
      </w:r>
    </w:p>
    <w:p w14:paraId="1ECC4C88" w14:textId="77777777" w:rsidR="0082750C" w:rsidRPr="00751D73" w:rsidRDefault="00334973" w:rsidP="002F23AC">
      <w:pPr>
        <w:rPr>
          <w:rFonts w:eastAsia="Arial"/>
          <w:lang w:val="it-IT"/>
        </w:rPr>
      </w:pPr>
      <w:r w:rsidRPr="00751D73">
        <w:rPr>
          <w:rFonts w:eastAsia="Arial"/>
          <w:lang w:val="it-IT"/>
        </w:rPr>
        <w:t>Le penalità saranno cumu</w:t>
      </w:r>
      <w:r w:rsidRPr="00140CA5">
        <w:rPr>
          <w:rFonts w:eastAsia="Arial"/>
          <w:lang w:val="it-IT"/>
        </w:rPr>
        <w:t>l</w:t>
      </w:r>
      <w:r w:rsidRPr="00751D73">
        <w:rPr>
          <w:rFonts w:eastAsia="Arial"/>
          <w:lang w:val="it-IT"/>
        </w:rPr>
        <w:t xml:space="preserve">ate e verranno trattenute  senza ulteriori formalità  dal primo  pagamento dopo  la  contestazione  e,  in  mancanza,  sulla  cauzione  che </w:t>
      </w:r>
      <w:r w:rsidRPr="00140CA5">
        <w:rPr>
          <w:rFonts w:eastAsia="Arial"/>
          <w:lang w:val="it-IT"/>
        </w:rPr>
        <w:t xml:space="preserve"> </w:t>
      </w:r>
      <w:r w:rsidRPr="00751D73">
        <w:rPr>
          <w:rFonts w:eastAsia="Arial"/>
          <w:lang w:val="it-IT"/>
        </w:rPr>
        <w:t>dovrà, comunque, essere immediatamente reintegrata.</w:t>
      </w:r>
    </w:p>
    <w:p w14:paraId="1EA0CB56" w14:textId="77777777" w:rsidR="0082750C" w:rsidRDefault="00751D73" w:rsidP="002F23AC">
      <w:pPr>
        <w:rPr>
          <w:rFonts w:eastAsia="Arial"/>
          <w:lang w:val="it-IT"/>
        </w:rPr>
      </w:pPr>
      <w:r>
        <w:rPr>
          <w:rFonts w:eastAsia="Arial"/>
          <w:lang w:val="it-IT"/>
        </w:rPr>
        <w:t>Il</w:t>
      </w:r>
      <w:r w:rsidR="00334973" w:rsidRPr="00751D73">
        <w:rPr>
          <w:rFonts w:eastAsia="Arial"/>
          <w:lang w:val="it-IT"/>
        </w:rPr>
        <w:t xml:space="preserve"> Comm</w:t>
      </w:r>
      <w:r w:rsidR="00334973" w:rsidRPr="00140CA5">
        <w:rPr>
          <w:rFonts w:eastAsia="Arial"/>
          <w:lang w:val="it-IT"/>
        </w:rPr>
        <w:t>i</w:t>
      </w:r>
      <w:r w:rsidR="00334973" w:rsidRPr="00751D73">
        <w:rPr>
          <w:rFonts w:eastAsia="Arial"/>
          <w:lang w:val="it-IT"/>
        </w:rPr>
        <w:t>ttente si riserva la  facoltà,  sa</w:t>
      </w:r>
      <w:r w:rsidR="00334973" w:rsidRPr="00140CA5">
        <w:rPr>
          <w:rFonts w:eastAsia="Arial"/>
          <w:lang w:val="it-IT"/>
        </w:rPr>
        <w:t>l</w:t>
      </w:r>
      <w:r w:rsidR="00334973" w:rsidRPr="00751D73">
        <w:rPr>
          <w:rFonts w:eastAsia="Arial"/>
          <w:lang w:val="it-IT"/>
        </w:rPr>
        <w:t>vo quanto precedentemente disposto,  di far esegu</w:t>
      </w:r>
      <w:r w:rsidR="00334973" w:rsidRPr="00140CA5">
        <w:rPr>
          <w:rFonts w:eastAsia="Arial"/>
          <w:lang w:val="it-IT"/>
        </w:rPr>
        <w:t>i</w:t>
      </w:r>
      <w:r w:rsidR="00334973" w:rsidRPr="00751D73">
        <w:rPr>
          <w:rFonts w:eastAsia="Arial"/>
          <w:lang w:val="it-IT"/>
        </w:rPr>
        <w:t>re d</w:t>
      </w:r>
      <w:r w:rsidR="00334973" w:rsidRPr="00140CA5">
        <w:rPr>
          <w:rFonts w:eastAsia="Arial"/>
          <w:lang w:val="it-IT"/>
        </w:rPr>
        <w:t>'</w:t>
      </w:r>
      <w:r w:rsidR="00334973" w:rsidRPr="00751D73">
        <w:rPr>
          <w:rFonts w:eastAsia="Arial"/>
          <w:lang w:val="it-IT"/>
        </w:rPr>
        <w:t>uffic</w:t>
      </w:r>
      <w:r w:rsidR="00334973" w:rsidRPr="00140CA5">
        <w:rPr>
          <w:rFonts w:eastAsia="Arial"/>
          <w:lang w:val="it-IT"/>
        </w:rPr>
        <w:t>i</w:t>
      </w:r>
      <w:r w:rsidR="00334973" w:rsidRPr="00751D73">
        <w:rPr>
          <w:rFonts w:eastAsia="Arial"/>
          <w:lang w:val="it-IT"/>
        </w:rPr>
        <w:t>o  nel  modo p</w:t>
      </w:r>
      <w:r w:rsidR="00334973" w:rsidRPr="00140CA5">
        <w:rPr>
          <w:rFonts w:eastAsia="Arial"/>
          <w:lang w:val="it-IT"/>
        </w:rPr>
        <w:t>i</w:t>
      </w:r>
      <w:r w:rsidR="00334973" w:rsidRPr="00751D73">
        <w:rPr>
          <w:rFonts w:eastAsia="Arial"/>
          <w:lang w:val="it-IT"/>
        </w:rPr>
        <w:t>ù  opportuno,  a  spese dell</w:t>
      </w:r>
      <w:r w:rsidR="00334973" w:rsidRPr="00140CA5">
        <w:rPr>
          <w:rFonts w:eastAsia="Arial"/>
          <w:lang w:val="it-IT"/>
        </w:rPr>
        <w:t>'i</w:t>
      </w:r>
      <w:r w:rsidR="00334973" w:rsidRPr="00751D73">
        <w:rPr>
          <w:rFonts w:eastAsia="Arial"/>
          <w:lang w:val="it-IT"/>
        </w:rPr>
        <w:t>mpresa  appaltatrice,  i   lavori necessari  per il  rego</w:t>
      </w:r>
      <w:r w:rsidR="00334973" w:rsidRPr="00140CA5">
        <w:rPr>
          <w:rFonts w:eastAsia="Arial"/>
          <w:lang w:val="it-IT"/>
        </w:rPr>
        <w:t>l</w:t>
      </w:r>
      <w:r w:rsidR="00334973" w:rsidRPr="00751D73">
        <w:rPr>
          <w:rFonts w:eastAsia="Arial"/>
          <w:lang w:val="it-IT"/>
        </w:rPr>
        <w:t>are andamento del serv</w:t>
      </w:r>
      <w:r w:rsidR="00334973" w:rsidRPr="00140CA5">
        <w:rPr>
          <w:rFonts w:eastAsia="Arial"/>
          <w:lang w:val="it-IT"/>
        </w:rPr>
        <w:t>i</w:t>
      </w:r>
      <w:r w:rsidR="00334973" w:rsidRPr="00751D73">
        <w:rPr>
          <w:rFonts w:eastAsia="Arial"/>
          <w:lang w:val="it-IT"/>
        </w:rPr>
        <w:t>z</w:t>
      </w:r>
      <w:r w:rsidR="00334973" w:rsidRPr="00140CA5">
        <w:rPr>
          <w:rFonts w:eastAsia="Arial"/>
          <w:lang w:val="it-IT"/>
        </w:rPr>
        <w:t>i</w:t>
      </w:r>
      <w:r w:rsidR="00334973" w:rsidRPr="00751D73">
        <w:rPr>
          <w:rFonts w:eastAsia="Arial"/>
          <w:lang w:val="it-IT"/>
        </w:rPr>
        <w:t>o ove  l'</w:t>
      </w:r>
      <w:r w:rsidR="00334973" w:rsidRPr="00140CA5">
        <w:rPr>
          <w:rFonts w:eastAsia="Arial"/>
          <w:lang w:val="it-IT"/>
        </w:rPr>
        <w:t>i</w:t>
      </w:r>
      <w:r w:rsidR="00334973" w:rsidRPr="00751D73">
        <w:rPr>
          <w:rFonts w:eastAsia="Arial"/>
          <w:lang w:val="it-IT"/>
        </w:rPr>
        <w:t xml:space="preserve">mpresa </w:t>
      </w:r>
      <w:r w:rsidR="00334973" w:rsidRPr="00140CA5">
        <w:rPr>
          <w:rFonts w:eastAsia="Arial"/>
          <w:lang w:val="it-IT"/>
        </w:rPr>
        <w:t xml:space="preserve"> </w:t>
      </w:r>
      <w:r w:rsidR="00334973" w:rsidRPr="00751D73">
        <w:rPr>
          <w:rFonts w:eastAsia="Arial"/>
          <w:lang w:val="it-IT"/>
        </w:rPr>
        <w:t>stessa,  appos</w:t>
      </w:r>
      <w:r w:rsidR="00334973" w:rsidRPr="00140CA5">
        <w:rPr>
          <w:rFonts w:eastAsia="Arial"/>
          <w:lang w:val="it-IT"/>
        </w:rPr>
        <w:t>i</w:t>
      </w:r>
      <w:r w:rsidR="00334973" w:rsidRPr="00751D73">
        <w:rPr>
          <w:rFonts w:eastAsia="Arial"/>
          <w:lang w:val="it-IT"/>
        </w:rPr>
        <w:t>tamente</w:t>
      </w:r>
      <w:r>
        <w:rPr>
          <w:rFonts w:eastAsia="Arial"/>
          <w:lang w:val="it-IT"/>
        </w:rPr>
        <w:t xml:space="preserve"> </w:t>
      </w:r>
      <w:r w:rsidR="00334973" w:rsidRPr="00751D73">
        <w:rPr>
          <w:rFonts w:eastAsia="Arial"/>
          <w:lang w:val="it-IT"/>
        </w:rPr>
        <w:t>diffidata, non ottemperi agli obblighi assunti.</w:t>
      </w:r>
    </w:p>
    <w:p w14:paraId="19A55220" w14:textId="77777777" w:rsidR="00404086" w:rsidRPr="00751D73" w:rsidRDefault="00404086" w:rsidP="00140CA5">
      <w:pPr>
        <w:pStyle w:val="Nessunaspaziatura"/>
        <w:jc w:val="both"/>
        <w:rPr>
          <w:rFonts w:asciiTheme="minorHAnsi" w:eastAsia="Arial" w:hAnsiTheme="minorHAnsi" w:cstheme="minorHAnsi"/>
          <w:color w:val="010101"/>
          <w:spacing w:val="1"/>
          <w:lang w:val="it-IT"/>
        </w:rPr>
      </w:pPr>
    </w:p>
    <w:p w14:paraId="764C4BB8" w14:textId="77777777" w:rsidR="00751D73" w:rsidRDefault="00751D73" w:rsidP="00140CA5">
      <w:pPr>
        <w:pStyle w:val="Nessunaspaziatura"/>
        <w:jc w:val="both"/>
        <w:rPr>
          <w:rFonts w:asciiTheme="minorHAnsi" w:eastAsia="Arial" w:hAnsiTheme="minorHAnsi" w:cstheme="minorHAnsi"/>
          <w:b/>
          <w:color w:val="010101"/>
          <w:spacing w:val="-3"/>
          <w:lang w:val="it-IT"/>
        </w:rPr>
      </w:pPr>
      <w:r>
        <w:rPr>
          <w:rFonts w:asciiTheme="minorHAnsi" w:eastAsia="Arial" w:hAnsiTheme="minorHAnsi" w:cstheme="minorHAnsi"/>
          <w:b/>
          <w:color w:val="010101"/>
          <w:spacing w:val="-3"/>
          <w:lang w:val="it-IT"/>
        </w:rPr>
        <w:t>ART.1</w:t>
      </w:r>
      <w:r w:rsidR="00A941EB">
        <w:rPr>
          <w:rFonts w:asciiTheme="minorHAnsi" w:eastAsia="Arial" w:hAnsiTheme="minorHAnsi" w:cstheme="minorHAnsi"/>
          <w:b/>
          <w:color w:val="010101"/>
          <w:spacing w:val="-3"/>
          <w:lang w:val="it-IT"/>
        </w:rPr>
        <w:t>4</w:t>
      </w:r>
    </w:p>
    <w:p w14:paraId="6801D797" w14:textId="77777777" w:rsidR="0082750C" w:rsidRPr="00140CA5" w:rsidRDefault="00473795" w:rsidP="00140CA5">
      <w:pPr>
        <w:pStyle w:val="Nessunaspaziatura"/>
        <w:jc w:val="both"/>
        <w:rPr>
          <w:rFonts w:asciiTheme="minorHAnsi" w:eastAsia="Arial" w:hAnsiTheme="minorHAnsi" w:cstheme="minorHAnsi"/>
          <w:lang w:val="it-IT"/>
        </w:rPr>
      </w:pPr>
      <w:r w:rsidRPr="00140CA5">
        <w:rPr>
          <w:rFonts w:asciiTheme="minorHAnsi" w:eastAsia="Arial" w:hAnsiTheme="minorHAnsi" w:cstheme="minorHAnsi"/>
          <w:b/>
          <w:color w:val="010101"/>
          <w:spacing w:val="-3"/>
          <w:lang w:val="it-IT"/>
        </w:rPr>
        <w:t>C</w:t>
      </w:r>
      <w:r w:rsidRPr="00140CA5">
        <w:rPr>
          <w:rFonts w:asciiTheme="minorHAnsi" w:eastAsia="Arial" w:hAnsiTheme="minorHAnsi" w:cstheme="minorHAnsi"/>
          <w:b/>
          <w:color w:val="010101"/>
          <w:spacing w:val="-2"/>
          <w:lang w:val="it-IT"/>
        </w:rPr>
        <w:t>AUZ</w:t>
      </w:r>
      <w:r w:rsidRPr="00140CA5">
        <w:rPr>
          <w:rFonts w:asciiTheme="minorHAnsi" w:eastAsia="Arial" w:hAnsiTheme="minorHAnsi" w:cstheme="minorHAnsi"/>
          <w:b/>
          <w:color w:val="010101"/>
          <w:spacing w:val="-1"/>
          <w:lang w:val="it-IT"/>
        </w:rPr>
        <w:t>I</w:t>
      </w:r>
      <w:r w:rsidRPr="00140CA5">
        <w:rPr>
          <w:rFonts w:asciiTheme="minorHAnsi" w:eastAsia="Arial" w:hAnsiTheme="minorHAnsi" w:cstheme="minorHAnsi"/>
          <w:b/>
          <w:color w:val="010101"/>
          <w:spacing w:val="-3"/>
          <w:lang w:val="it-IT"/>
        </w:rPr>
        <w:t>ON</w:t>
      </w:r>
      <w:r w:rsidRPr="00140CA5">
        <w:rPr>
          <w:rFonts w:asciiTheme="minorHAnsi" w:eastAsia="Arial" w:hAnsiTheme="minorHAnsi" w:cstheme="minorHAnsi"/>
          <w:b/>
          <w:color w:val="010101"/>
          <w:lang w:val="it-IT"/>
        </w:rPr>
        <w:t>E</w:t>
      </w:r>
    </w:p>
    <w:p w14:paraId="29B89E8A" w14:textId="77777777" w:rsidR="0082750C" w:rsidRPr="00473795" w:rsidRDefault="00334973" w:rsidP="002F23AC">
      <w:pPr>
        <w:rPr>
          <w:rFonts w:eastAsia="Arial"/>
          <w:lang w:val="it-IT"/>
        </w:rPr>
      </w:pPr>
      <w:r w:rsidRPr="00473795">
        <w:rPr>
          <w:rFonts w:eastAsia="Arial"/>
          <w:lang w:val="it-IT"/>
        </w:rPr>
        <w:t xml:space="preserve">Ai  sensi dell'art.  </w:t>
      </w:r>
      <w:r w:rsidRPr="00022D6F">
        <w:rPr>
          <w:rFonts w:eastAsia="Arial"/>
          <w:lang w:val="it-IT"/>
        </w:rPr>
        <w:t>1</w:t>
      </w:r>
      <w:r w:rsidR="00022D6F" w:rsidRPr="00022D6F">
        <w:rPr>
          <w:rFonts w:eastAsia="Arial"/>
          <w:lang w:val="it-IT"/>
        </w:rPr>
        <w:t>0</w:t>
      </w:r>
      <w:r w:rsidRPr="00022D6F">
        <w:rPr>
          <w:rFonts w:eastAsia="Arial"/>
          <w:lang w:val="it-IT"/>
        </w:rPr>
        <w:t xml:space="preserve">3  del  </w:t>
      </w:r>
      <w:proofErr w:type="spellStart"/>
      <w:r w:rsidRPr="00022D6F">
        <w:rPr>
          <w:rFonts w:eastAsia="Arial"/>
          <w:lang w:val="it-IT"/>
        </w:rPr>
        <w:t>D.Lgs.</w:t>
      </w:r>
      <w:proofErr w:type="spellEnd"/>
      <w:r w:rsidRPr="00022D6F">
        <w:rPr>
          <w:rFonts w:eastAsia="Arial"/>
          <w:lang w:val="it-IT"/>
        </w:rPr>
        <w:t xml:space="preserve">  </w:t>
      </w:r>
      <w:r w:rsidR="00022D6F" w:rsidRPr="00022D6F">
        <w:rPr>
          <w:rFonts w:eastAsia="Arial"/>
          <w:lang w:val="it-IT"/>
        </w:rPr>
        <w:t>50</w:t>
      </w:r>
      <w:r w:rsidRPr="00022D6F">
        <w:rPr>
          <w:rFonts w:eastAsia="Arial"/>
          <w:lang w:val="it-IT"/>
        </w:rPr>
        <w:t>/20</w:t>
      </w:r>
      <w:r w:rsidR="00022D6F" w:rsidRPr="00022D6F">
        <w:rPr>
          <w:rFonts w:eastAsia="Arial"/>
          <w:lang w:val="it-IT"/>
        </w:rPr>
        <w:t>1</w:t>
      </w:r>
      <w:r w:rsidRPr="00022D6F">
        <w:rPr>
          <w:rFonts w:eastAsia="Arial"/>
          <w:lang w:val="it-IT"/>
        </w:rPr>
        <w:t xml:space="preserve">6  e </w:t>
      </w:r>
      <w:proofErr w:type="spellStart"/>
      <w:r w:rsidRPr="00022D6F">
        <w:rPr>
          <w:rFonts w:eastAsia="Arial"/>
          <w:lang w:val="it-IT"/>
        </w:rPr>
        <w:t>s.m.i.</w:t>
      </w:r>
      <w:proofErr w:type="spellEnd"/>
      <w:r w:rsidRPr="00473795">
        <w:rPr>
          <w:rFonts w:eastAsia="Arial"/>
          <w:lang w:val="it-IT"/>
        </w:rPr>
        <w:t xml:space="preserve">  la  Ditta agg</w:t>
      </w:r>
      <w:r w:rsidRPr="00140CA5">
        <w:rPr>
          <w:rFonts w:eastAsia="Arial"/>
          <w:lang w:val="it-IT"/>
        </w:rPr>
        <w:t>i</w:t>
      </w:r>
      <w:r w:rsidRPr="00473795">
        <w:rPr>
          <w:rFonts w:eastAsia="Arial"/>
          <w:lang w:val="it-IT"/>
        </w:rPr>
        <w:t>ud</w:t>
      </w:r>
      <w:r w:rsidRPr="00140CA5">
        <w:rPr>
          <w:rFonts w:eastAsia="Arial"/>
          <w:lang w:val="it-IT"/>
        </w:rPr>
        <w:t>i</w:t>
      </w:r>
      <w:r w:rsidRPr="00473795">
        <w:rPr>
          <w:rFonts w:eastAsia="Arial"/>
          <w:lang w:val="it-IT"/>
        </w:rPr>
        <w:t>cataria dovrà produrre idonea garanz</w:t>
      </w:r>
      <w:r w:rsidRPr="00140CA5">
        <w:rPr>
          <w:rFonts w:eastAsia="Arial"/>
          <w:lang w:val="it-IT"/>
        </w:rPr>
        <w:t>i</w:t>
      </w:r>
      <w:r w:rsidRPr="00473795">
        <w:rPr>
          <w:rFonts w:eastAsia="Arial"/>
          <w:lang w:val="it-IT"/>
        </w:rPr>
        <w:t>a fidejussoria, pari al 10% dell</w:t>
      </w:r>
      <w:r w:rsidRPr="00140CA5">
        <w:rPr>
          <w:rFonts w:eastAsia="Arial"/>
          <w:lang w:val="it-IT"/>
        </w:rPr>
        <w:t>'i</w:t>
      </w:r>
      <w:r w:rsidRPr="00473795">
        <w:rPr>
          <w:rFonts w:eastAsia="Arial"/>
          <w:lang w:val="it-IT"/>
        </w:rPr>
        <w:t>mporto comp</w:t>
      </w:r>
      <w:r w:rsidRPr="00140CA5">
        <w:rPr>
          <w:rFonts w:eastAsia="Arial"/>
          <w:lang w:val="it-IT"/>
        </w:rPr>
        <w:t>l</w:t>
      </w:r>
      <w:r w:rsidRPr="00473795">
        <w:rPr>
          <w:rFonts w:eastAsia="Arial"/>
          <w:lang w:val="it-IT"/>
        </w:rPr>
        <w:t>ess</w:t>
      </w:r>
      <w:r w:rsidRPr="00140CA5">
        <w:rPr>
          <w:rFonts w:eastAsia="Arial"/>
          <w:lang w:val="it-IT"/>
        </w:rPr>
        <w:t>i</w:t>
      </w:r>
      <w:r w:rsidRPr="00473795">
        <w:rPr>
          <w:rFonts w:eastAsia="Arial"/>
          <w:lang w:val="it-IT"/>
        </w:rPr>
        <w:t>vo del contratto, a copertura degli oneri per il mancato od inesatto ademp</w:t>
      </w:r>
      <w:r w:rsidRPr="00140CA5">
        <w:rPr>
          <w:rFonts w:eastAsia="Arial"/>
          <w:lang w:val="it-IT"/>
        </w:rPr>
        <w:t>i</w:t>
      </w:r>
      <w:r w:rsidRPr="00473795">
        <w:rPr>
          <w:rFonts w:eastAsia="Arial"/>
          <w:lang w:val="it-IT"/>
        </w:rPr>
        <w:t>mento del contratto di appalto.</w:t>
      </w:r>
    </w:p>
    <w:p w14:paraId="2AA6D014" w14:textId="77777777" w:rsidR="0082750C" w:rsidRPr="00473795" w:rsidRDefault="00334973" w:rsidP="002F23AC">
      <w:pPr>
        <w:rPr>
          <w:rFonts w:eastAsia="Arial"/>
          <w:lang w:val="it-IT"/>
        </w:rPr>
      </w:pPr>
      <w:r w:rsidRPr="00473795">
        <w:rPr>
          <w:rFonts w:eastAsia="Arial"/>
          <w:lang w:val="it-IT"/>
        </w:rPr>
        <w:t>Ta</w:t>
      </w:r>
      <w:r w:rsidRPr="00140CA5">
        <w:rPr>
          <w:rFonts w:eastAsia="Arial"/>
          <w:lang w:val="it-IT"/>
        </w:rPr>
        <w:t>l</w:t>
      </w:r>
      <w:r w:rsidRPr="00473795">
        <w:rPr>
          <w:rFonts w:eastAsia="Arial"/>
          <w:lang w:val="it-IT"/>
        </w:rPr>
        <w:t>e fide</w:t>
      </w:r>
      <w:r w:rsidRPr="00140CA5">
        <w:rPr>
          <w:rFonts w:eastAsia="Arial"/>
          <w:lang w:val="it-IT"/>
        </w:rPr>
        <w:t>j</w:t>
      </w:r>
      <w:r w:rsidRPr="00473795">
        <w:rPr>
          <w:rFonts w:eastAsia="Arial"/>
          <w:lang w:val="it-IT"/>
        </w:rPr>
        <w:t>uss</w:t>
      </w:r>
      <w:r w:rsidRPr="00140CA5">
        <w:rPr>
          <w:rFonts w:eastAsia="Arial"/>
          <w:lang w:val="it-IT"/>
        </w:rPr>
        <w:t>i</w:t>
      </w:r>
      <w:r w:rsidRPr="00473795">
        <w:rPr>
          <w:rFonts w:eastAsia="Arial"/>
          <w:lang w:val="it-IT"/>
        </w:rPr>
        <w:t>one dovrà essere conforme a quanto prescritto al c</w:t>
      </w:r>
      <w:r w:rsidRPr="00140CA5">
        <w:rPr>
          <w:rFonts w:eastAsia="Arial"/>
          <w:lang w:val="it-IT"/>
        </w:rPr>
        <w:t>i</w:t>
      </w:r>
      <w:r w:rsidRPr="00473795">
        <w:rPr>
          <w:rFonts w:eastAsia="Arial"/>
          <w:lang w:val="it-IT"/>
        </w:rPr>
        <w:t xml:space="preserve">tato art.  </w:t>
      </w:r>
      <w:r w:rsidR="00022D6F" w:rsidRPr="00022D6F">
        <w:rPr>
          <w:rFonts w:eastAsia="Arial"/>
          <w:lang w:val="it-IT"/>
        </w:rPr>
        <w:t xml:space="preserve">103  del  </w:t>
      </w:r>
      <w:proofErr w:type="spellStart"/>
      <w:r w:rsidR="00022D6F" w:rsidRPr="00022D6F">
        <w:rPr>
          <w:rFonts w:eastAsia="Arial"/>
          <w:lang w:val="it-IT"/>
        </w:rPr>
        <w:t>D.Lgs.</w:t>
      </w:r>
      <w:proofErr w:type="spellEnd"/>
      <w:r w:rsidR="00022D6F" w:rsidRPr="00022D6F">
        <w:rPr>
          <w:rFonts w:eastAsia="Arial"/>
          <w:lang w:val="it-IT"/>
        </w:rPr>
        <w:t xml:space="preserve">  50/2016  e </w:t>
      </w:r>
      <w:proofErr w:type="spellStart"/>
      <w:r w:rsidR="00022D6F" w:rsidRPr="00022D6F">
        <w:rPr>
          <w:rFonts w:eastAsia="Arial"/>
          <w:lang w:val="it-IT"/>
        </w:rPr>
        <w:t>s.m.i.</w:t>
      </w:r>
      <w:proofErr w:type="spellEnd"/>
      <w:r w:rsidR="00022D6F">
        <w:rPr>
          <w:rFonts w:eastAsia="Arial"/>
          <w:lang w:val="it-IT"/>
        </w:rPr>
        <w:t>,</w:t>
      </w:r>
      <w:r w:rsidRPr="00473795">
        <w:rPr>
          <w:rFonts w:eastAsia="Arial"/>
          <w:lang w:val="it-IT"/>
        </w:rPr>
        <w:t xml:space="preserve"> e verrà sv</w:t>
      </w:r>
      <w:r w:rsidRPr="00140CA5">
        <w:rPr>
          <w:rFonts w:eastAsia="Arial"/>
          <w:lang w:val="it-IT"/>
        </w:rPr>
        <w:t>i</w:t>
      </w:r>
      <w:r w:rsidRPr="00473795">
        <w:rPr>
          <w:rFonts w:eastAsia="Arial"/>
          <w:lang w:val="it-IT"/>
        </w:rPr>
        <w:t>nco</w:t>
      </w:r>
      <w:r w:rsidRPr="00140CA5">
        <w:rPr>
          <w:rFonts w:eastAsia="Arial"/>
          <w:lang w:val="it-IT"/>
        </w:rPr>
        <w:t>l</w:t>
      </w:r>
      <w:r w:rsidRPr="00473795">
        <w:rPr>
          <w:rFonts w:eastAsia="Arial"/>
          <w:lang w:val="it-IT"/>
        </w:rPr>
        <w:t>ata ai sensi del c</w:t>
      </w:r>
      <w:r w:rsidRPr="00140CA5">
        <w:rPr>
          <w:rFonts w:eastAsia="Arial"/>
          <w:lang w:val="it-IT"/>
        </w:rPr>
        <w:t>i</w:t>
      </w:r>
      <w:r w:rsidRPr="00473795">
        <w:rPr>
          <w:rFonts w:eastAsia="Arial"/>
          <w:lang w:val="it-IT"/>
        </w:rPr>
        <w:t xml:space="preserve">tato </w:t>
      </w:r>
      <w:proofErr w:type="spellStart"/>
      <w:r w:rsidR="00022D6F" w:rsidRPr="00022D6F">
        <w:rPr>
          <w:rFonts w:eastAsia="Arial"/>
          <w:lang w:val="it-IT"/>
        </w:rPr>
        <w:t>D.Lgs.</w:t>
      </w:r>
      <w:proofErr w:type="spellEnd"/>
      <w:r w:rsidR="00022D6F" w:rsidRPr="00022D6F">
        <w:rPr>
          <w:rFonts w:eastAsia="Arial"/>
          <w:lang w:val="it-IT"/>
        </w:rPr>
        <w:t xml:space="preserve">  50/2016  e </w:t>
      </w:r>
      <w:proofErr w:type="spellStart"/>
      <w:r w:rsidR="00022D6F" w:rsidRPr="00022D6F">
        <w:rPr>
          <w:rFonts w:eastAsia="Arial"/>
          <w:lang w:val="it-IT"/>
        </w:rPr>
        <w:t>s.m.i.</w:t>
      </w:r>
      <w:proofErr w:type="spellEnd"/>
      <w:r w:rsidR="00022D6F" w:rsidRPr="00473795">
        <w:rPr>
          <w:rFonts w:eastAsia="Arial"/>
          <w:lang w:val="it-IT"/>
        </w:rPr>
        <w:t xml:space="preserve"> </w:t>
      </w:r>
      <w:r w:rsidRPr="00473795">
        <w:rPr>
          <w:rFonts w:eastAsia="Arial"/>
          <w:lang w:val="it-IT"/>
        </w:rPr>
        <w:t>e cesserà defin</w:t>
      </w:r>
      <w:r w:rsidRPr="00140CA5">
        <w:rPr>
          <w:rFonts w:eastAsia="Arial"/>
          <w:lang w:val="it-IT"/>
        </w:rPr>
        <w:t>i</w:t>
      </w:r>
      <w:r w:rsidRPr="00473795">
        <w:rPr>
          <w:rFonts w:eastAsia="Arial"/>
          <w:lang w:val="it-IT"/>
        </w:rPr>
        <w:t>tivamente di avere efficac</w:t>
      </w:r>
      <w:r w:rsidRPr="00140CA5">
        <w:rPr>
          <w:rFonts w:eastAsia="Arial"/>
          <w:lang w:val="it-IT"/>
        </w:rPr>
        <w:t>i</w:t>
      </w:r>
      <w:r w:rsidRPr="00473795">
        <w:rPr>
          <w:rFonts w:eastAsia="Arial"/>
          <w:lang w:val="it-IT"/>
        </w:rPr>
        <w:t>a so</w:t>
      </w:r>
      <w:r w:rsidRPr="00140CA5">
        <w:rPr>
          <w:rFonts w:eastAsia="Arial"/>
          <w:lang w:val="it-IT"/>
        </w:rPr>
        <w:t>l</w:t>
      </w:r>
      <w:r w:rsidRPr="00473795">
        <w:rPr>
          <w:rFonts w:eastAsia="Arial"/>
          <w:lang w:val="it-IT"/>
        </w:rPr>
        <w:t>o ad em</w:t>
      </w:r>
      <w:r w:rsidRPr="00140CA5">
        <w:rPr>
          <w:rFonts w:eastAsia="Arial"/>
          <w:lang w:val="it-IT"/>
        </w:rPr>
        <w:t>i</w:t>
      </w:r>
      <w:r w:rsidRPr="00473795">
        <w:rPr>
          <w:rFonts w:eastAsia="Arial"/>
          <w:lang w:val="it-IT"/>
        </w:rPr>
        <w:t>ss</w:t>
      </w:r>
      <w:r w:rsidRPr="00140CA5">
        <w:rPr>
          <w:rFonts w:eastAsia="Arial"/>
          <w:lang w:val="it-IT"/>
        </w:rPr>
        <w:t>i</w:t>
      </w:r>
      <w:r w:rsidRPr="00473795">
        <w:rPr>
          <w:rFonts w:eastAsia="Arial"/>
          <w:lang w:val="it-IT"/>
        </w:rPr>
        <w:t>one del certificato di  rego</w:t>
      </w:r>
      <w:r w:rsidRPr="00140CA5">
        <w:rPr>
          <w:rFonts w:eastAsia="Arial"/>
          <w:lang w:val="it-IT"/>
        </w:rPr>
        <w:t>l</w:t>
      </w:r>
      <w:r w:rsidRPr="00473795">
        <w:rPr>
          <w:rFonts w:eastAsia="Arial"/>
          <w:lang w:val="it-IT"/>
        </w:rPr>
        <w:t>are conclusione della forn</w:t>
      </w:r>
      <w:r w:rsidRPr="00140CA5">
        <w:rPr>
          <w:rFonts w:eastAsia="Arial"/>
          <w:lang w:val="it-IT"/>
        </w:rPr>
        <w:t>i</w:t>
      </w:r>
      <w:r w:rsidRPr="00473795">
        <w:rPr>
          <w:rFonts w:eastAsia="Arial"/>
          <w:lang w:val="it-IT"/>
        </w:rPr>
        <w:t>tura e del servizio.</w:t>
      </w:r>
    </w:p>
    <w:p w14:paraId="5C894EBA" w14:textId="77777777" w:rsidR="0082750C" w:rsidRPr="00473795" w:rsidRDefault="00334973" w:rsidP="002F23AC">
      <w:pPr>
        <w:rPr>
          <w:rFonts w:eastAsia="Arial"/>
          <w:lang w:val="it-IT"/>
        </w:rPr>
      </w:pPr>
      <w:r w:rsidRPr="00022D6F">
        <w:rPr>
          <w:rFonts w:eastAsia="Arial"/>
          <w:lang w:val="it-IT"/>
        </w:rPr>
        <w:t>Tale  fideiussione  dovrà  inoltre   essere  conforme   allo  schema  di  cui  al  D.M.</w:t>
      </w:r>
      <w:r w:rsidR="00404086" w:rsidRPr="00022D6F">
        <w:rPr>
          <w:rFonts w:eastAsia="Arial"/>
          <w:lang w:val="it-IT"/>
        </w:rPr>
        <w:t xml:space="preserve"> </w:t>
      </w:r>
      <w:r w:rsidR="00950468">
        <w:rPr>
          <w:rFonts w:eastAsia="Arial"/>
          <w:lang w:val="it-IT"/>
        </w:rPr>
        <w:t>19.01.2018</w:t>
      </w:r>
      <w:r w:rsidRPr="00022D6F">
        <w:rPr>
          <w:rFonts w:eastAsia="Arial"/>
          <w:lang w:val="it-IT"/>
        </w:rPr>
        <w:t xml:space="preserve">, n.  </w:t>
      </w:r>
      <w:r w:rsidR="00950468">
        <w:rPr>
          <w:rFonts w:eastAsia="Arial"/>
          <w:lang w:val="it-IT"/>
        </w:rPr>
        <w:t xml:space="preserve">31 </w:t>
      </w:r>
      <w:r w:rsidRPr="00022D6F">
        <w:rPr>
          <w:rFonts w:eastAsia="Arial"/>
          <w:lang w:val="it-IT"/>
        </w:rPr>
        <w:t xml:space="preserve">(schema tipo 1.2) che dovrà inoltre comprendere espressamente la rinuncia all'eccezione di cui all'art.  1957, comma 2, del Codice Civile, ai sensi dell'art.  </w:t>
      </w:r>
      <w:r w:rsidR="00950468" w:rsidRPr="00022D6F">
        <w:rPr>
          <w:rFonts w:eastAsia="Arial"/>
          <w:lang w:val="it-IT"/>
        </w:rPr>
        <w:t xml:space="preserve">103  del  </w:t>
      </w:r>
      <w:proofErr w:type="spellStart"/>
      <w:r w:rsidR="00950468" w:rsidRPr="00022D6F">
        <w:rPr>
          <w:rFonts w:eastAsia="Arial"/>
          <w:lang w:val="it-IT"/>
        </w:rPr>
        <w:t>D.Lgs.</w:t>
      </w:r>
      <w:proofErr w:type="spellEnd"/>
      <w:r w:rsidR="00950468" w:rsidRPr="00022D6F">
        <w:rPr>
          <w:rFonts w:eastAsia="Arial"/>
          <w:lang w:val="it-IT"/>
        </w:rPr>
        <w:t xml:space="preserve">  50/2016  e </w:t>
      </w:r>
      <w:proofErr w:type="spellStart"/>
      <w:r w:rsidR="00950468" w:rsidRPr="00022D6F">
        <w:rPr>
          <w:rFonts w:eastAsia="Arial"/>
          <w:lang w:val="it-IT"/>
        </w:rPr>
        <w:t>s.m.i</w:t>
      </w:r>
      <w:r w:rsidR="00950468">
        <w:rPr>
          <w:rFonts w:eastAsia="Arial"/>
          <w:lang w:val="it-IT"/>
        </w:rPr>
        <w:t>.</w:t>
      </w:r>
      <w:proofErr w:type="spellEnd"/>
    </w:p>
    <w:p w14:paraId="1A9E3001" w14:textId="77777777" w:rsidR="0082750C" w:rsidRPr="00140CA5" w:rsidRDefault="0082750C" w:rsidP="00140CA5">
      <w:pPr>
        <w:pStyle w:val="Nessunaspaziatura"/>
        <w:jc w:val="both"/>
        <w:rPr>
          <w:rFonts w:asciiTheme="minorHAnsi" w:hAnsiTheme="minorHAnsi" w:cstheme="minorHAnsi"/>
          <w:lang w:val="it-IT"/>
        </w:rPr>
      </w:pPr>
    </w:p>
    <w:p w14:paraId="41A4688F" w14:textId="77777777" w:rsidR="0082750C" w:rsidRPr="00404086" w:rsidRDefault="00334973" w:rsidP="00140CA5">
      <w:pPr>
        <w:pStyle w:val="Nessunaspaziatura"/>
        <w:jc w:val="both"/>
        <w:rPr>
          <w:rFonts w:asciiTheme="minorHAnsi" w:eastAsia="Arial" w:hAnsiTheme="minorHAnsi" w:cstheme="minorHAnsi"/>
          <w:b/>
          <w:color w:val="010101"/>
          <w:spacing w:val="-3"/>
          <w:lang w:val="it-IT"/>
        </w:rPr>
      </w:pPr>
      <w:r w:rsidRPr="00404086">
        <w:rPr>
          <w:rFonts w:asciiTheme="minorHAnsi" w:eastAsia="Arial" w:hAnsiTheme="minorHAnsi" w:cstheme="minorHAnsi"/>
          <w:b/>
          <w:color w:val="010101"/>
          <w:spacing w:val="-3"/>
          <w:lang w:val="it-IT"/>
        </w:rPr>
        <w:t>ART.1</w:t>
      </w:r>
      <w:r w:rsidR="00A941EB">
        <w:rPr>
          <w:rFonts w:asciiTheme="minorHAnsi" w:eastAsia="Arial" w:hAnsiTheme="minorHAnsi" w:cstheme="minorHAnsi"/>
          <w:b/>
          <w:color w:val="010101"/>
          <w:spacing w:val="-3"/>
          <w:lang w:val="it-IT"/>
        </w:rPr>
        <w:t>5</w:t>
      </w:r>
    </w:p>
    <w:p w14:paraId="5B4C19C1" w14:textId="77777777" w:rsidR="0082750C" w:rsidRPr="00404086" w:rsidRDefault="00334973" w:rsidP="00140CA5">
      <w:pPr>
        <w:pStyle w:val="Nessunaspaziatura"/>
        <w:jc w:val="both"/>
        <w:rPr>
          <w:rFonts w:asciiTheme="minorHAnsi" w:eastAsia="Arial" w:hAnsiTheme="minorHAnsi" w:cstheme="minorHAnsi"/>
          <w:b/>
          <w:color w:val="010101"/>
          <w:spacing w:val="-3"/>
          <w:lang w:val="it-IT"/>
        </w:rPr>
      </w:pPr>
      <w:r w:rsidRPr="00404086">
        <w:rPr>
          <w:rFonts w:asciiTheme="minorHAnsi" w:eastAsia="Arial" w:hAnsiTheme="minorHAnsi" w:cstheme="minorHAnsi"/>
          <w:b/>
          <w:color w:val="010101"/>
          <w:spacing w:val="-3"/>
          <w:lang w:val="it-IT"/>
        </w:rPr>
        <w:t>R</w:t>
      </w:r>
      <w:r w:rsidRPr="00140CA5">
        <w:rPr>
          <w:rFonts w:asciiTheme="minorHAnsi" w:eastAsia="Arial" w:hAnsiTheme="minorHAnsi" w:cstheme="minorHAnsi"/>
          <w:b/>
          <w:color w:val="010101"/>
          <w:spacing w:val="-3"/>
          <w:lang w:val="it-IT"/>
        </w:rPr>
        <w:t>ESP</w:t>
      </w:r>
      <w:r w:rsidRPr="00404086">
        <w:rPr>
          <w:rFonts w:asciiTheme="minorHAnsi" w:eastAsia="Arial" w:hAnsiTheme="minorHAnsi" w:cstheme="minorHAnsi"/>
          <w:b/>
          <w:color w:val="010101"/>
          <w:spacing w:val="-3"/>
          <w:lang w:val="it-IT"/>
        </w:rPr>
        <w:t>ON</w:t>
      </w:r>
      <w:r w:rsidRPr="00140CA5">
        <w:rPr>
          <w:rFonts w:asciiTheme="minorHAnsi" w:eastAsia="Arial" w:hAnsiTheme="minorHAnsi" w:cstheme="minorHAnsi"/>
          <w:b/>
          <w:color w:val="010101"/>
          <w:spacing w:val="-3"/>
          <w:lang w:val="it-IT"/>
        </w:rPr>
        <w:t>S</w:t>
      </w:r>
      <w:r w:rsidRPr="00404086">
        <w:rPr>
          <w:rFonts w:asciiTheme="minorHAnsi" w:eastAsia="Arial" w:hAnsiTheme="minorHAnsi" w:cstheme="minorHAnsi"/>
          <w:b/>
          <w:color w:val="010101"/>
          <w:spacing w:val="-3"/>
          <w:lang w:val="it-IT"/>
        </w:rPr>
        <w:t>ABI</w:t>
      </w:r>
      <w:r w:rsidRPr="00140CA5">
        <w:rPr>
          <w:rFonts w:asciiTheme="minorHAnsi" w:eastAsia="Arial" w:hAnsiTheme="minorHAnsi" w:cstheme="minorHAnsi"/>
          <w:b/>
          <w:color w:val="010101"/>
          <w:spacing w:val="-3"/>
          <w:lang w:val="it-IT"/>
        </w:rPr>
        <w:t>L</w:t>
      </w:r>
      <w:r w:rsidRPr="00404086">
        <w:rPr>
          <w:rFonts w:asciiTheme="minorHAnsi" w:eastAsia="Arial" w:hAnsiTheme="minorHAnsi" w:cstheme="minorHAnsi"/>
          <w:b/>
          <w:color w:val="010101"/>
          <w:spacing w:val="-3"/>
          <w:lang w:val="it-IT"/>
        </w:rPr>
        <w:t>I</w:t>
      </w:r>
      <w:r w:rsidRPr="00140CA5">
        <w:rPr>
          <w:rFonts w:asciiTheme="minorHAnsi" w:eastAsia="Arial" w:hAnsiTheme="minorHAnsi" w:cstheme="minorHAnsi"/>
          <w:b/>
          <w:color w:val="010101"/>
          <w:spacing w:val="-3"/>
          <w:lang w:val="it-IT"/>
        </w:rPr>
        <w:t>T</w:t>
      </w:r>
      <w:r w:rsidRPr="00404086">
        <w:rPr>
          <w:rFonts w:asciiTheme="minorHAnsi" w:eastAsia="Arial" w:hAnsiTheme="minorHAnsi" w:cstheme="minorHAnsi"/>
          <w:b/>
          <w:color w:val="010101"/>
          <w:spacing w:val="-3"/>
          <w:lang w:val="it-IT"/>
        </w:rPr>
        <w:t>A' D</w:t>
      </w:r>
      <w:r w:rsidRPr="00140CA5">
        <w:rPr>
          <w:rFonts w:asciiTheme="minorHAnsi" w:eastAsia="Arial" w:hAnsiTheme="minorHAnsi" w:cstheme="minorHAnsi"/>
          <w:b/>
          <w:color w:val="010101"/>
          <w:spacing w:val="-3"/>
          <w:lang w:val="it-IT"/>
        </w:rPr>
        <w:t>ELL</w:t>
      </w:r>
      <w:r w:rsidRPr="00404086">
        <w:rPr>
          <w:rFonts w:asciiTheme="minorHAnsi" w:eastAsia="Arial" w:hAnsiTheme="minorHAnsi" w:cstheme="minorHAnsi"/>
          <w:b/>
          <w:color w:val="010101"/>
          <w:spacing w:val="-3"/>
          <w:lang w:val="it-IT"/>
        </w:rPr>
        <w:t>' IMPRESA APPALTATRICE</w:t>
      </w:r>
    </w:p>
    <w:p w14:paraId="1184D8DC" w14:textId="77777777" w:rsidR="0082750C" w:rsidRPr="00404086" w:rsidRDefault="00334973" w:rsidP="002F23AC">
      <w:pPr>
        <w:rPr>
          <w:rFonts w:eastAsia="Arial"/>
          <w:lang w:val="it-IT"/>
        </w:rPr>
      </w:pPr>
      <w:r w:rsidRPr="00404086">
        <w:rPr>
          <w:rFonts w:eastAsia="Arial"/>
          <w:lang w:val="it-IT"/>
        </w:rPr>
        <w:t>Il Comm</w:t>
      </w:r>
      <w:r w:rsidRPr="00140CA5">
        <w:rPr>
          <w:rFonts w:eastAsia="Arial"/>
          <w:lang w:val="it-IT"/>
        </w:rPr>
        <w:t>i</w:t>
      </w:r>
      <w:r w:rsidR="008926B2">
        <w:rPr>
          <w:rFonts w:eastAsia="Arial"/>
          <w:lang w:val="it-IT"/>
        </w:rPr>
        <w:t xml:space="preserve">ttente rimane indenne, ad ogni effetto di legge, da ogni </w:t>
      </w:r>
      <w:r w:rsidRPr="00404086">
        <w:rPr>
          <w:rFonts w:eastAsia="Arial"/>
          <w:lang w:val="it-IT"/>
        </w:rPr>
        <w:t>responsabilità per danni o s</w:t>
      </w:r>
      <w:r w:rsidRPr="00140CA5">
        <w:rPr>
          <w:rFonts w:eastAsia="Arial"/>
          <w:lang w:val="it-IT"/>
        </w:rPr>
        <w:t>i</w:t>
      </w:r>
      <w:r w:rsidRPr="00404086">
        <w:rPr>
          <w:rFonts w:eastAsia="Arial"/>
          <w:lang w:val="it-IT"/>
        </w:rPr>
        <w:t>n</w:t>
      </w:r>
      <w:r w:rsidRPr="00140CA5">
        <w:rPr>
          <w:rFonts w:eastAsia="Arial"/>
          <w:lang w:val="it-IT"/>
        </w:rPr>
        <w:t>i</w:t>
      </w:r>
      <w:r w:rsidRPr="00404086">
        <w:rPr>
          <w:rFonts w:eastAsia="Arial"/>
          <w:lang w:val="it-IT"/>
        </w:rPr>
        <w:t>stri</w:t>
      </w:r>
      <w:r w:rsidRPr="00140CA5">
        <w:rPr>
          <w:rFonts w:eastAsia="Arial"/>
          <w:lang w:val="it-IT"/>
        </w:rPr>
        <w:t xml:space="preserve"> </w:t>
      </w:r>
      <w:r w:rsidR="008926B2">
        <w:rPr>
          <w:rFonts w:eastAsia="Arial"/>
          <w:lang w:val="it-IT"/>
        </w:rPr>
        <w:t xml:space="preserve">a persone, </w:t>
      </w:r>
      <w:r w:rsidRPr="00404086">
        <w:rPr>
          <w:rFonts w:eastAsia="Arial"/>
          <w:lang w:val="it-IT"/>
        </w:rPr>
        <w:t>an</w:t>
      </w:r>
      <w:r w:rsidRPr="00140CA5">
        <w:rPr>
          <w:rFonts w:eastAsia="Arial"/>
          <w:lang w:val="it-IT"/>
        </w:rPr>
        <w:t>i</w:t>
      </w:r>
      <w:r w:rsidRPr="00404086">
        <w:rPr>
          <w:rFonts w:eastAsia="Arial"/>
          <w:lang w:val="it-IT"/>
        </w:rPr>
        <w:t>m</w:t>
      </w:r>
      <w:r w:rsidR="008926B2">
        <w:rPr>
          <w:rFonts w:eastAsia="Arial"/>
          <w:lang w:val="it-IT"/>
        </w:rPr>
        <w:t xml:space="preserve">ali o cose derivanti da fatti, </w:t>
      </w:r>
      <w:r w:rsidRPr="00404086">
        <w:rPr>
          <w:rFonts w:eastAsia="Arial"/>
          <w:lang w:val="it-IT"/>
        </w:rPr>
        <w:t>comportamenti anche omissivi o eventi connessi al servizio svo</w:t>
      </w:r>
      <w:r w:rsidRPr="00140CA5">
        <w:rPr>
          <w:rFonts w:eastAsia="Arial"/>
          <w:lang w:val="it-IT"/>
        </w:rPr>
        <w:t>l</w:t>
      </w:r>
      <w:r w:rsidRPr="00404086">
        <w:rPr>
          <w:rFonts w:eastAsia="Arial"/>
          <w:lang w:val="it-IT"/>
        </w:rPr>
        <w:t>to dall</w:t>
      </w:r>
      <w:r w:rsidRPr="00140CA5">
        <w:rPr>
          <w:rFonts w:eastAsia="Arial"/>
          <w:lang w:val="it-IT"/>
        </w:rPr>
        <w:t>'i</w:t>
      </w:r>
      <w:r w:rsidRPr="00404086">
        <w:rPr>
          <w:rFonts w:eastAsia="Arial"/>
          <w:lang w:val="it-IT"/>
        </w:rPr>
        <w:t>mpresa appaltatrice,  responsabilità che in  ogni caso ricadrà sull</w:t>
      </w:r>
      <w:r w:rsidRPr="00140CA5">
        <w:rPr>
          <w:rFonts w:eastAsia="Arial"/>
          <w:lang w:val="it-IT"/>
        </w:rPr>
        <w:t>'i</w:t>
      </w:r>
      <w:r w:rsidRPr="00404086">
        <w:rPr>
          <w:rFonts w:eastAsia="Arial"/>
          <w:lang w:val="it-IT"/>
        </w:rPr>
        <w:t>mpresa stessa.</w:t>
      </w:r>
    </w:p>
    <w:p w14:paraId="308017EF" w14:textId="77777777" w:rsidR="00404086" w:rsidRDefault="00334973" w:rsidP="002F23AC">
      <w:pPr>
        <w:rPr>
          <w:rFonts w:eastAsia="Arial"/>
          <w:lang w:val="it-IT"/>
        </w:rPr>
      </w:pPr>
      <w:r w:rsidRPr="00404086">
        <w:rPr>
          <w:rFonts w:eastAsia="Arial"/>
          <w:lang w:val="it-IT"/>
        </w:rPr>
        <w:t>L</w:t>
      </w:r>
      <w:r w:rsidRPr="00140CA5">
        <w:rPr>
          <w:rFonts w:eastAsia="Arial"/>
          <w:lang w:val="it-IT"/>
        </w:rPr>
        <w:t>'i</w:t>
      </w:r>
      <w:r w:rsidR="008926B2">
        <w:rPr>
          <w:rFonts w:eastAsia="Arial"/>
          <w:lang w:val="it-IT"/>
        </w:rPr>
        <w:t xml:space="preserve">mpresa  </w:t>
      </w:r>
      <w:r w:rsidRPr="00404086">
        <w:rPr>
          <w:rFonts w:eastAsia="Arial"/>
          <w:lang w:val="it-IT"/>
        </w:rPr>
        <w:t>appa</w:t>
      </w:r>
      <w:r w:rsidRPr="00140CA5">
        <w:rPr>
          <w:rFonts w:eastAsia="Arial"/>
          <w:lang w:val="it-IT"/>
        </w:rPr>
        <w:t>l</w:t>
      </w:r>
      <w:r w:rsidRPr="00404086">
        <w:rPr>
          <w:rFonts w:eastAsia="Arial"/>
          <w:lang w:val="it-IT"/>
        </w:rPr>
        <w:t>tatr</w:t>
      </w:r>
      <w:r w:rsidRPr="00140CA5">
        <w:rPr>
          <w:rFonts w:eastAsia="Arial"/>
          <w:lang w:val="it-IT"/>
        </w:rPr>
        <w:t>i</w:t>
      </w:r>
      <w:r w:rsidR="008926B2">
        <w:rPr>
          <w:rFonts w:eastAsia="Arial"/>
          <w:lang w:val="it-IT"/>
        </w:rPr>
        <w:t>ce  dovrà  consegnare  al</w:t>
      </w:r>
      <w:r w:rsidRPr="00404086">
        <w:rPr>
          <w:rFonts w:eastAsia="Arial"/>
          <w:lang w:val="it-IT"/>
        </w:rPr>
        <w:t xml:space="preserve"> Comm</w:t>
      </w:r>
      <w:r w:rsidRPr="00140CA5">
        <w:rPr>
          <w:rFonts w:eastAsia="Arial"/>
          <w:lang w:val="it-IT"/>
        </w:rPr>
        <w:t>i</w:t>
      </w:r>
      <w:r w:rsidR="008926B2">
        <w:rPr>
          <w:rFonts w:eastAsia="Arial"/>
          <w:lang w:val="it-IT"/>
        </w:rPr>
        <w:t>ttente</w:t>
      </w:r>
      <w:r w:rsidRPr="00404086">
        <w:rPr>
          <w:rFonts w:eastAsia="Arial"/>
          <w:lang w:val="it-IT"/>
        </w:rPr>
        <w:t xml:space="preserve"> pr</w:t>
      </w:r>
      <w:r w:rsidRPr="00140CA5">
        <w:rPr>
          <w:rFonts w:eastAsia="Arial"/>
          <w:lang w:val="it-IT"/>
        </w:rPr>
        <w:t>i</w:t>
      </w:r>
      <w:r w:rsidR="008926B2">
        <w:rPr>
          <w:rFonts w:eastAsia="Arial"/>
          <w:lang w:val="it-IT"/>
        </w:rPr>
        <w:t xml:space="preserve">ma </w:t>
      </w:r>
      <w:r w:rsidRPr="00404086">
        <w:rPr>
          <w:rFonts w:eastAsia="Arial"/>
          <w:lang w:val="it-IT"/>
        </w:rPr>
        <w:t>de</w:t>
      </w:r>
      <w:r w:rsidRPr="00140CA5">
        <w:rPr>
          <w:rFonts w:eastAsia="Arial"/>
          <w:lang w:val="it-IT"/>
        </w:rPr>
        <w:t>l</w:t>
      </w:r>
      <w:r w:rsidRPr="00404086">
        <w:rPr>
          <w:rFonts w:eastAsia="Arial"/>
          <w:lang w:val="it-IT"/>
        </w:rPr>
        <w:t>l'</w:t>
      </w:r>
      <w:r w:rsidRPr="00140CA5">
        <w:rPr>
          <w:rFonts w:eastAsia="Arial"/>
          <w:lang w:val="it-IT"/>
        </w:rPr>
        <w:t>i</w:t>
      </w:r>
      <w:r w:rsidRPr="00404086">
        <w:rPr>
          <w:rFonts w:eastAsia="Arial"/>
          <w:lang w:val="it-IT"/>
        </w:rPr>
        <w:t>n</w:t>
      </w:r>
      <w:r w:rsidRPr="00140CA5">
        <w:rPr>
          <w:rFonts w:eastAsia="Arial"/>
          <w:lang w:val="it-IT"/>
        </w:rPr>
        <w:t>i</w:t>
      </w:r>
      <w:r w:rsidRPr="00404086">
        <w:rPr>
          <w:rFonts w:eastAsia="Arial"/>
          <w:lang w:val="it-IT"/>
        </w:rPr>
        <w:t>z</w:t>
      </w:r>
      <w:r w:rsidRPr="00140CA5">
        <w:rPr>
          <w:rFonts w:eastAsia="Arial"/>
          <w:lang w:val="it-IT"/>
        </w:rPr>
        <w:t>i</w:t>
      </w:r>
      <w:r w:rsidRPr="00404086">
        <w:rPr>
          <w:rFonts w:eastAsia="Arial"/>
          <w:lang w:val="it-IT"/>
        </w:rPr>
        <w:t>o</w:t>
      </w:r>
      <w:r w:rsidR="00404086">
        <w:rPr>
          <w:rFonts w:eastAsia="Arial"/>
          <w:lang w:val="it-IT"/>
        </w:rPr>
        <w:t xml:space="preserve"> </w:t>
      </w:r>
      <w:r w:rsidRPr="00404086">
        <w:rPr>
          <w:rFonts w:eastAsia="Arial"/>
          <w:lang w:val="it-IT"/>
        </w:rPr>
        <w:t>dell'appalto cop</w:t>
      </w:r>
      <w:r w:rsidRPr="00140CA5">
        <w:rPr>
          <w:rFonts w:eastAsia="Arial"/>
          <w:lang w:val="it-IT"/>
        </w:rPr>
        <w:t>i</w:t>
      </w:r>
      <w:r w:rsidRPr="00404086">
        <w:rPr>
          <w:rFonts w:eastAsia="Arial"/>
          <w:lang w:val="it-IT"/>
        </w:rPr>
        <w:t>a di una polizza di ass</w:t>
      </w:r>
      <w:r w:rsidRPr="00140CA5">
        <w:rPr>
          <w:rFonts w:eastAsia="Arial"/>
          <w:lang w:val="it-IT"/>
        </w:rPr>
        <w:t>i</w:t>
      </w:r>
      <w:r w:rsidRPr="00404086">
        <w:rPr>
          <w:rFonts w:eastAsia="Arial"/>
          <w:lang w:val="it-IT"/>
        </w:rPr>
        <w:t>curaz</w:t>
      </w:r>
      <w:r w:rsidRPr="00140CA5">
        <w:rPr>
          <w:rFonts w:eastAsia="Arial"/>
          <w:lang w:val="it-IT"/>
        </w:rPr>
        <w:t>i</w:t>
      </w:r>
      <w:r w:rsidRPr="00404086">
        <w:rPr>
          <w:rFonts w:eastAsia="Arial"/>
          <w:lang w:val="it-IT"/>
        </w:rPr>
        <w:t xml:space="preserve">one che copra per </w:t>
      </w:r>
      <w:r w:rsidRPr="00140CA5">
        <w:rPr>
          <w:rFonts w:eastAsia="Arial"/>
          <w:lang w:val="it-IT"/>
        </w:rPr>
        <w:t>t</w:t>
      </w:r>
      <w:r w:rsidRPr="00404086">
        <w:rPr>
          <w:rFonts w:eastAsia="Arial"/>
          <w:lang w:val="it-IT"/>
        </w:rPr>
        <w:t>utta la durata dell</w:t>
      </w:r>
      <w:r w:rsidRPr="00140CA5">
        <w:rPr>
          <w:rFonts w:eastAsia="Arial"/>
          <w:lang w:val="it-IT"/>
        </w:rPr>
        <w:t>'</w:t>
      </w:r>
      <w:r w:rsidRPr="00404086">
        <w:rPr>
          <w:rFonts w:eastAsia="Arial"/>
          <w:lang w:val="it-IT"/>
        </w:rPr>
        <w:t>appa</w:t>
      </w:r>
      <w:r w:rsidRPr="00140CA5">
        <w:rPr>
          <w:rFonts w:eastAsia="Arial"/>
          <w:lang w:val="it-IT"/>
        </w:rPr>
        <w:t>l</w:t>
      </w:r>
      <w:r w:rsidRPr="00404086">
        <w:rPr>
          <w:rFonts w:eastAsia="Arial"/>
          <w:lang w:val="it-IT"/>
        </w:rPr>
        <w:t>to i</w:t>
      </w:r>
      <w:r w:rsidR="00404086">
        <w:rPr>
          <w:rFonts w:eastAsia="Arial"/>
          <w:lang w:val="it-IT"/>
        </w:rPr>
        <w:t xml:space="preserve"> </w:t>
      </w:r>
      <w:r w:rsidRPr="00404086">
        <w:rPr>
          <w:rFonts w:eastAsia="Arial"/>
          <w:lang w:val="it-IT"/>
        </w:rPr>
        <w:t xml:space="preserve">seguenti rischi:  </w:t>
      </w:r>
    </w:p>
    <w:p w14:paraId="3D230584" w14:textId="77777777" w:rsidR="0082750C" w:rsidRPr="00404086" w:rsidRDefault="00334973" w:rsidP="002F23AC">
      <w:pPr>
        <w:rPr>
          <w:rFonts w:eastAsia="Arial"/>
          <w:lang w:val="it-IT"/>
        </w:rPr>
      </w:pPr>
      <w:r w:rsidRPr="00404086">
        <w:rPr>
          <w:rFonts w:eastAsia="Arial"/>
          <w:lang w:val="it-IT"/>
        </w:rPr>
        <w:t>Responsabilità civile dell</w:t>
      </w:r>
      <w:r w:rsidRPr="00140CA5">
        <w:rPr>
          <w:rFonts w:eastAsia="Arial"/>
          <w:lang w:val="it-IT"/>
        </w:rPr>
        <w:t>'</w:t>
      </w:r>
      <w:r w:rsidRPr="00404086">
        <w:rPr>
          <w:rFonts w:eastAsia="Arial"/>
          <w:lang w:val="it-IT"/>
        </w:rPr>
        <w:t>a</w:t>
      </w:r>
      <w:r w:rsidRPr="00140CA5">
        <w:rPr>
          <w:rFonts w:eastAsia="Arial"/>
          <w:lang w:val="it-IT"/>
        </w:rPr>
        <w:t>p</w:t>
      </w:r>
      <w:r w:rsidRPr="00404086">
        <w:rPr>
          <w:rFonts w:eastAsia="Arial"/>
          <w:lang w:val="it-IT"/>
        </w:rPr>
        <w:t>pa</w:t>
      </w:r>
      <w:r w:rsidRPr="00140CA5">
        <w:rPr>
          <w:rFonts w:eastAsia="Arial"/>
          <w:lang w:val="it-IT"/>
        </w:rPr>
        <w:t>ltat</w:t>
      </w:r>
      <w:r w:rsidRPr="00404086">
        <w:rPr>
          <w:rFonts w:eastAsia="Arial"/>
          <w:lang w:val="it-IT"/>
        </w:rPr>
        <w:t>o</w:t>
      </w:r>
      <w:r w:rsidRPr="00140CA5">
        <w:rPr>
          <w:rFonts w:eastAsia="Arial"/>
          <w:lang w:val="it-IT"/>
        </w:rPr>
        <w:t>r</w:t>
      </w:r>
      <w:r w:rsidRPr="00404086">
        <w:rPr>
          <w:rFonts w:eastAsia="Arial"/>
          <w:lang w:val="it-IT"/>
        </w:rPr>
        <w:t xml:space="preserve">e </w:t>
      </w:r>
      <w:r w:rsidRPr="00140CA5">
        <w:rPr>
          <w:rFonts w:eastAsia="Arial"/>
          <w:lang w:val="it-IT"/>
        </w:rPr>
        <w:t>v</w:t>
      </w:r>
      <w:r w:rsidRPr="00404086">
        <w:rPr>
          <w:rFonts w:eastAsia="Arial"/>
          <w:lang w:val="it-IT"/>
        </w:rPr>
        <w:t xml:space="preserve">erso i </w:t>
      </w:r>
      <w:r w:rsidRPr="00140CA5">
        <w:rPr>
          <w:rFonts w:eastAsia="Arial"/>
          <w:lang w:val="it-IT"/>
        </w:rPr>
        <w:t>t</w:t>
      </w:r>
      <w:r w:rsidRPr="00404086">
        <w:rPr>
          <w:rFonts w:eastAsia="Arial"/>
          <w:lang w:val="it-IT"/>
        </w:rPr>
        <w:t xml:space="preserve">erzi </w:t>
      </w:r>
      <w:r w:rsidRPr="00140CA5">
        <w:rPr>
          <w:rFonts w:eastAsia="Arial"/>
          <w:lang w:val="it-IT"/>
        </w:rPr>
        <w:t>pe</w:t>
      </w:r>
      <w:r w:rsidRPr="00404086">
        <w:rPr>
          <w:rFonts w:eastAsia="Arial"/>
          <w:lang w:val="it-IT"/>
        </w:rPr>
        <w:t xml:space="preserve">r </w:t>
      </w:r>
      <w:r w:rsidRPr="00140CA5">
        <w:rPr>
          <w:rFonts w:eastAsia="Arial"/>
          <w:lang w:val="it-IT"/>
        </w:rPr>
        <w:t>tu</w:t>
      </w:r>
      <w:r w:rsidRPr="00404086">
        <w:rPr>
          <w:rFonts w:eastAsia="Arial"/>
          <w:lang w:val="it-IT"/>
        </w:rPr>
        <w:t xml:space="preserve">tte le attività relative al </w:t>
      </w:r>
      <w:r w:rsidRPr="00140CA5">
        <w:rPr>
          <w:rFonts w:eastAsia="Arial"/>
          <w:lang w:val="it-IT"/>
        </w:rPr>
        <w:t>s</w:t>
      </w:r>
      <w:r w:rsidRPr="00404086">
        <w:rPr>
          <w:rFonts w:eastAsia="Arial"/>
          <w:lang w:val="it-IT"/>
        </w:rPr>
        <w:t>erv</w:t>
      </w:r>
      <w:r w:rsidRPr="00140CA5">
        <w:rPr>
          <w:rFonts w:eastAsia="Arial"/>
          <w:lang w:val="it-IT"/>
        </w:rPr>
        <w:t>izi</w:t>
      </w:r>
      <w:r w:rsidRPr="00404086">
        <w:rPr>
          <w:rFonts w:eastAsia="Arial"/>
          <w:lang w:val="it-IT"/>
        </w:rPr>
        <w:t>o ap</w:t>
      </w:r>
      <w:r w:rsidRPr="00140CA5">
        <w:rPr>
          <w:rFonts w:eastAsia="Arial"/>
          <w:lang w:val="it-IT"/>
        </w:rPr>
        <w:t>p</w:t>
      </w:r>
      <w:r w:rsidRPr="00404086">
        <w:rPr>
          <w:rFonts w:eastAsia="Arial"/>
          <w:lang w:val="it-IT"/>
        </w:rPr>
        <w:t>al</w:t>
      </w:r>
      <w:r w:rsidRPr="00140CA5">
        <w:rPr>
          <w:rFonts w:eastAsia="Arial"/>
          <w:lang w:val="it-IT"/>
        </w:rPr>
        <w:t>t</w:t>
      </w:r>
      <w:r w:rsidRPr="00404086">
        <w:rPr>
          <w:rFonts w:eastAsia="Arial"/>
          <w:lang w:val="it-IT"/>
        </w:rPr>
        <w:t>a</w:t>
      </w:r>
      <w:r w:rsidRPr="00140CA5">
        <w:rPr>
          <w:rFonts w:eastAsia="Arial"/>
          <w:lang w:val="it-IT"/>
        </w:rPr>
        <w:t>t</w:t>
      </w:r>
      <w:r w:rsidRPr="00404086">
        <w:rPr>
          <w:rFonts w:eastAsia="Arial"/>
          <w:lang w:val="it-IT"/>
        </w:rPr>
        <w:t>o con a</w:t>
      </w:r>
      <w:r w:rsidRPr="00140CA5">
        <w:rPr>
          <w:rFonts w:eastAsia="Arial"/>
          <w:lang w:val="it-IT"/>
        </w:rPr>
        <w:t>l</w:t>
      </w:r>
      <w:r w:rsidRPr="00404086">
        <w:rPr>
          <w:rFonts w:eastAsia="Arial"/>
          <w:lang w:val="it-IT"/>
        </w:rPr>
        <w:t>me</w:t>
      </w:r>
      <w:r w:rsidRPr="00140CA5">
        <w:rPr>
          <w:rFonts w:eastAsia="Arial"/>
          <w:lang w:val="it-IT"/>
        </w:rPr>
        <w:t>n</w:t>
      </w:r>
      <w:r w:rsidRPr="00404086">
        <w:rPr>
          <w:rFonts w:eastAsia="Arial"/>
          <w:lang w:val="it-IT"/>
        </w:rPr>
        <w:t>o</w:t>
      </w:r>
      <w:r w:rsidRPr="00140CA5">
        <w:rPr>
          <w:rFonts w:eastAsia="Arial"/>
          <w:lang w:val="it-IT"/>
        </w:rPr>
        <w:t xml:space="preserve"> </w:t>
      </w:r>
      <w:r w:rsidRPr="00404086">
        <w:rPr>
          <w:rFonts w:eastAsia="Arial"/>
          <w:lang w:val="it-IT"/>
        </w:rPr>
        <w:t>la seg</w:t>
      </w:r>
      <w:r w:rsidRPr="00140CA5">
        <w:rPr>
          <w:rFonts w:eastAsia="Arial"/>
          <w:lang w:val="it-IT"/>
        </w:rPr>
        <w:t>uen</w:t>
      </w:r>
      <w:r w:rsidRPr="00404086">
        <w:rPr>
          <w:rFonts w:eastAsia="Arial"/>
          <w:lang w:val="it-IT"/>
        </w:rPr>
        <w:t xml:space="preserve">te combinazione </w:t>
      </w:r>
      <w:r w:rsidRPr="00140CA5">
        <w:rPr>
          <w:rFonts w:eastAsia="Arial"/>
          <w:lang w:val="it-IT"/>
        </w:rPr>
        <w:t>d</w:t>
      </w:r>
      <w:r w:rsidRPr="00404086">
        <w:rPr>
          <w:rFonts w:eastAsia="Arial"/>
          <w:lang w:val="it-IT"/>
        </w:rPr>
        <w:t>i ma</w:t>
      </w:r>
      <w:r w:rsidRPr="00140CA5">
        <w:rPr>
          <w:rFonts w:eastAsia="Arial"/>
          <w:lang w:val="it-IT"/>
        </w:rPr>
        <w:t>ssi</w:t>
      </w:r>
      <w:r w:rsidRPr="00404086">
        <w:rPr>
          <w:rFonts w:eastAsia="Arial"/>
          <w:lang w:val="it-IT"/>
        </w:rPr>
        <w:t>m</w:t>
      </w:r>
      <w:r w:rsidRPr="00140CA5">
        <w:rPr>
          <w:rFonts w:eastAsia="Arial"/>
          <w:lang w:val="it-IT"/>
        </w:rPr>
        <w:t>a</w:t>
      </w:r>
      <w:r w:rsidRPr="00404086">
        <w:rPr>
          <w:rFonts w:eastAsia="Arial"/>
          <w:lang w:val="it-IT"/>
        </w:rPr>
        <w:t xml:space="preserve">li </w:t>
      </w:r>
      <w:r w:rsidRPr="00140CA5">
        <w:rPr>
          <w:rFonts w:eastAsia="Arial"/>
          <w:lang w:val="it-IT"/>
        </w:rPr>
        <w:t>d</w:t>
      </w:r>
      <w:r w:rsidRPr="00404086">
        <w:rPr>
          <w:rFonts w:eastAsia="Arial"/>
          <w:lang w:val="it-IT"/>
        </w:rPr>
        <w:t>i garanzia:</w:t>
      </w:r>
    </w:p>
    <w:p w14:paraId="03975CB1" w14:textId="77777777" w:rsidR="0082750C" w:rsidRPr="00404086" w:rsidRDefault="008926B2" w:rsidP="002F23AC">
      <w:pPr>
        <w:rPr>
          <w:rFonts w:eastAsia="Arial"/>
          <w:lang w:val="it-IT"/>
        </w:rPr>
      </w:pPr>
      <w:r>
        <w:rPr>
          <w:rFonts w:eastAsia="Arial"/>
          <w:lang w:val="it-IT"/>
        </w:rPr>
        <w:t xml:space="preserve">- euro 2.500.000,00, </w:t>
      </w:r>
      <w:r w:rsidR="00334973" w:rsidRPr="00140CA5">
        <w:rPr>
          <w:rFonts w:eastAsia="Arial"/>
          <w:lang w:val="it-IT"/>
        </w:rPr>
        <w:t>qu</w:t>
      </w:r>
      <w:r w:rsidR="00334973" w:rsidRPr="00404086">
        <w:rPr>
          <w:rFonts w:eastAsia="Arial"/>
          <w:lang w:val="it-IT"/>
        </w:rPr>
        <w:t>a</w:t>
      </w:r>
      <w:r w:rsidR="00334973" w:rsidRPr="00140CA5">
        <w:rPr>
          <w:rFonts w:eastAsia="Arial"/>
          <w:lang w:val="it-IT"/>
        </w:rPr>
        <w:t>l</w:t>
      </w:r>
      <w:r w:rsidR="00334973" w:rsidRPr="00404086">
        <w:rPr>
          <w:rFonts w:eastAsia="Arial"/>
          <w:lang w:val="it-IT"/>
        </w:rPr>
        <w:t>e l</w:t>
      </w:r>
      <w:r w:rsidR="00334973" w:rsidRPr="00140CA5">
        <w:rPr>
          <w:rFonts w:eastAsia="Arial"/>
          <w:lang w:val="it-IT"/>
        </w:rPr>
        <w:t>i</w:t>
      </w:r>
      <w:r w:rsidR="00334973" w:rsidRPr="00404086">
        <w:rPr>
          <w:rFonts w:eastAsia="Arial"/>
          <w:lang w:val="it-IT"/>
        </w:rPr>
        <w:t>mi</w:t>
      </w:r>
      <w:r w:rsidR="00334973" w:rsidRPr="00140CA5">
        <w:rPr>
          <w:rFonts w:eastAsia="Arial"/>
          <w:lang w:val="it-IT"/>
        </w:rPr>
        <w:t>t</w:t>
      </w:r>
      <w:r w:rsidR="00334973" w:rsidRPr="00404086">
        <w:rPr>
          <w:rFonts w:eastAsia="Arial"/>
          <w:lang w:val="it-IT"/>
        </w:rPr>
        <w:t>e ca</w:t>
      </w:r>
      <w:r w:rsidR="00334973" w:rsidRPr="00140CA5">
        <w:rPr>
          <w:rFonts w:eastAsia="Arial"/>
          <w:lang w:val="it-IT"/>
        </w:rPr>
        <w:t>tastro</w:t>
      </w:r>
      <w:r w:rsidR="00334973" w:rsidRPr="00404086">
        <w:rPr>
          <w:rFonts w:eastAsia="Arial"/>
          <w:lang w:val="it-IT"/>
        </w:rPr>
        <w:t>f</w:t>
      </w:r>
      <w:r w:rsidR="00334973" w:rsidRPr="00140CA5">
        <w:rPr>
          <w:rFonts w:eastAsia="Arial"/>
          <w:lang w:val="it-IT"/>
        </w:rPr>
        <w:t>al</w:t>
      </w:r>
      <w:r w:rsidR="00334973" w:rsidRPr="00404086">
        <w:rPr>
          <w:rFonts w:eastAsia="Arial"/>
          <w:lang w:val="it-IT"/>
        </w:rPr>
        <w:t xml:space="preserve">e </w:t>
      </w:r>
      <w:r w:rsidR="00334973" w:rsidRPr="00140CA5">
        <w:rPr>
          <w:rFonts w:eastAsia="Arial"/>
          <w:lang w:val="it-IT"/>
        </w:rPr>
        <w:t>p</w:t>
      </w:r>
      <w:r w:rsidR="00334973" w:rsidRPr="00404086">
        <w:rPr>
          <w:rFonts w:eastAsia="Arial"/>
          <w:lang w:val="it-IT"/>
        </w:rPr>
        <w:t>er sinistro;</w:t>
      </w:r>
    </w:p>
    <w:p w14:paraId="60CBAD91" w14:textId="77777777" w:rsidR="0082750C" w:rsidRPr="00404086" w:rsidRDefault="008926B2" w:rsidP="002F23AC">
      <w:pPr>
        <w:rPr>
          <w:rFonts w:eastAsia="Arial"/>
          <w:lang w:val="it-IT"/>
        </w:rPr>
      </w:pPr>
      <w:r>
        <w:rPr>
          <w:rFonts w:eastAsia="Arial"/>
          <w:lang w:val="it-IT"/>
        </w:rPr>
        <w:t xml:space="preserve">- euro </w:t>
      </w:r>
      <w:r w:rsidR="00334973" w:rsidRPr="00404086">
        <w:rPr>
          <w:rFonts w:eastAsia="Arial"/>
          <w:lang w:val="it-IT"/>
        </w:rPr>
        <w:t xml:space="preserve">1.500.000,00, </w:t>
      </w:r>
      <w:r w:rsidR="00334973" w:rsidRPr="00140CA5">
        <w:rPr>
          <w:rFonts w:eastAsia="Arial"/>
          <w:lang w:val="it-IT"/>
        </w:rPr>
        <w:t>qual</w:t>
      </w:r>
      <w:r w:rsidR="00334973" w:rsidRPr="00404086">
        <w:rPr>
          <w:rFonts w:eastAsia="Arial"/>
          <w:lang w:val="it-IT"/>
        </w:rPr>
        <w:t xml:space="preserve">e limite </w:t>
      </w:r>
      <w:r w:rsidR="00334973" w:rsidRPr="00140CA5">
        <w:rPr>
          <w:rFonts w:eastAsia="Arial"/>
          <w:lang w:val="it-IT"/>
        </w:rPr>
        <w:t>pe</w:t>
      </w:r>
      <w:r w:rsidR="00334973" w:rsidRPr="00404086">
        <w:rPr>
          <w:rFonts w:eastAsia="Arial"/>
          <w:lang w:val="it-IT"/>
        </w:rPr>
        <w:t xml:space="preserve">r </w:t>
      </w:r>
      <w:r w:rsidR="00334973" w:rsidRPr="00140CA5">
        <w:rPr>
          <w:rFonts w:eastAsia="Arial"/>
          <w:lang w:val="it-IT"/>
        </w:rPr>
        <w:t>og</w:t>
      </w:r>
      <w:r w:rsidR="00334973" w:rsidRPr="00404086">
        <w:rPr>
          <w:rFonts w:eastAsia="Arial"/>
          <w:lang w:val="it-IT"/>
        </w:rPr>
        <w:t>ni perso</w:t>
      </w:r>
      <w:r w:rsidR="00334973" w:rsidRPr="00140CA5">
        <w:rPr>
          <w:rFonts w:eastAsia="Arial"/>
          <w:lang w:val="it-IT"/>
        </w:rPr>
        <w:t>n</w:t>
      </w:r>
      <w:r w:rsidR="00334973" w:rsidRPr="00404086">
        <w:rPr>
          <w:rFonts w:eastAsia="Arial"/>
          <w:lang w:val="it-IT"/>
        </w:rPr>
        <w:t>a danneggiata;</w:t>
      </w:r>
    </w:p>
    <w:p w14:paraId="00CE8785" w14:textId="77777777" w:rsidR="008926B2" w:rsidRDefault="008926B2" w:rsidP="002F23AC">
      <w:pPr>
        <w:rPr>
          <w:rFonts w:eastAsia="Arial"/>
          <w:lang w:val="it-IT"/>
        </w:rPr>
      </w:pPr>
      <w:r>
        <w:rPr>
          <w:rFonts w:eastAsia="Arial"/>
          <w:lang w:val="it-IT"/>
        </w:rPr>
        <w:t>- euro</w:t>
      </w:r>
      <w:r w:rsidR="00334973" w:rsidRPr="00404086">
        <w:rPr>
          <w:rFonts w:eastAsia="Arial"/>
          <w:lang w:val="it-IT"/>
        </w:rPr>
        <w:t xml:space="preserve"> 1.500.000,00, qua</w:t>
      </w:r>
      <w:r w:rsidR="00334973" w:rsidRPr="00140CA5">
        <w:rPr>
          <w:rFonts w:eastAsia="Arial"/>
          <w:lang w:val="it-IT"/>
        </w:rPr>
        <w:t>l</w:t>
      </w:r>
      <w:r w:rsidR="00334973" w:rsidRPr="00404086">
        <w:rPr>
          <w:rFonts w:eastAsia="Arial"/>
          <w:lang w:val="it-IT"/>
        </w:rPr>
        <w:t>e l</w:t>
      </w:r>
      <w:r w:rsidR="00334973" w:rsidRPr="00140CA5">
        <w:rPr>
          <w:rFonts w:eastAsia="Arial"/>
          <w:lang w:val="it-IT"/>
        </w:rPr>
        <w:t>i</w:t>
      </w:r>
      <w:r w:rsidR="00334973" w:rsidRPr="00404086">
        <w:rPr>
          <w:rFonts w:eastAsia="Arial"/>
          <w:lang w:val="it-IT"/>
        </w:rPr>
        <w:t>m</w:t>
      </w:r>
      <w:r w:rsidR="00334973" w:rsidRPr="00140CA5">
        <w:rPr>
          <w:rFonts w:eastAsia="Arial"/>
          <w:lang w:val="it-IT"/>
        </w:rPr>
        <w:t>i</w:t>
      </w:r>
      <w:r w:rsidR="00334973" w:rsidRPr="00404086">
        <w:rPr>
          <w:rFonts w:eastAsia="Arial"/>
          <w:lang w:val="it-IT"/>
        </w:rPr>
        <w:t xml:space="preserve">te </w:t>
      </w:r>
      <w:r w:rsidR="00334973" w:rsidRPr="00140CA5">
        <w:rPr>
          <w:rFonts w:eastAsia="Arial"/>
          <w:lang w:val="it-IT"/>
        </w:rPr>
        <w:t>p</w:t>
      </w:r>
      <w:r w:rsidR="00334973" w:rsidRPr="00404086">
        <w:rPr>
          <w:rFonts w:eastAsia="Arial"/>
          <w:lang w:val="it-IT"/>
        </w:rPr>
        <w:t>er danni a</w:t>
      </w:r>
      <w:r w:rsidR="00334973" w:rsidRPr="00140CA5">
        <w:rPr>
          <w:rFonts w:eastAsia="Arial"/>
          <w:lang w:val="it-IT"/>
        </w:rPr>
        <w:t xml:space="preserve"> </w:t>
      </w:r>
      <w:r w:rsidR="00334973" w:rsidRPr="00404086">
        <w:rPr>
          <w:rFonts w:eastAsia="Arial"/>
          <w:lang w:val="it-IT"/>
        </w:rPr>
        <w:t>co</w:t>
      </w:r>
      <w:r w:rsidR="00334973" w:rsidRPr="00140CA5">
        <w:rPr>
          <w:rFonts w:eastAsia="Arial"/>
          <w:lang w:val="it-IT"/>
        </w:rPr>
        <w:t>s</w:t>
      </w:r>
      <w:r w:rsidR="00334973" w:rsidRPr="00404086">
        <w:rPr>
          <w:rFonts w:eastAsia="Arial"/>
          <w:lang w:val="it-IT"/>
        </w:rPr>
        <w:t xml:space="preserve">e </w:t>
      </w:r>
      <w:r w:rsidR="00334973" w:rsidRPr="00140CA5">
        <w:rPr>
          <w:rFonts w:eastAsia="Arial"/>
          <w:lang w:val="it-IT"/>
        </w:rPr>
        <w:t>e</w:t>
      </w:r>
      <w:r w:rsidR="00334973" w:rsidRPr="00404086">
        <w:rPr>
          <w:rFonts w:eastAsia="Arial"/>
          <w:lang w:val="it-IT"/>
        </w:rPr>
        <w:t xml:space="preserve">/o animali. </w:t>
      </w:r>
    </w:p>
    <w:p w14:paraId="0E31A5C1" w14:textId="77777777" w:rsidR="0082750C" w:rsidRPr="00404086" w:rsidRDefault="00334973" w:rsidP="002F23AC">
      <w:pPr>
        <w:rPr>
          <w:rFonts w:eastAsia="Arial"/>
          <w:lang w:val="it-IT"/>
        </w:rPr>
      </w:pPr>
      <w:r w:rsidRPr="00140CA5">
        <w:rPr>
          <w:rFonts w:eastAsia="Arial"/>
          <w:lang w:val="it-IT"/>
        </w:rPr>
        <w:t>L</w:t>
      </w:r>
      <w:r w:rsidRPr="00404086">
        <w:rPr>
          <w:rFonts w:eastAsia="Arial"/>
          <w:lang w:val="it-IT"/>
        </w:rPr>
        <w:t>e</w:t>
      </w:r>
      <w:r w:rsidRPr="00140CA5">
        <w:rPr>
          <w:rFonts w:eastAsia="Arial"/>
          <w:lang w:val="it-IT"/>
        </w:rPr>
        <w:t xml:space="preserve"> p</w:t>
      </w:r>
      <w:r w:rsidRPr="00404086">
        <w:rPr>
          <w:rFonts w:eastAsia="Arial"/>
          <w:lang w:val="it-IT"/>
        </w:rPr>
        <w:t>o</w:t>
      </w:r>
      <w:r w:rsidRPr="00140CA5">
        <w:rPr>
          <w:rFonts w:eastAsia="Arial"/>
          <w:lang w:val="it-IT"/>
        </w:rPr>
        <w:t>l</w:t>
      </w:r>
      <w:r w:rsidRPr="00404086">
        <w:rPr>
          <w:rFonts w:eastAsia="Arial"/>
          <w:lang w:val="it-IT"/>
        </w:rPr>
        <w:t xml:space="preserve">izze </w:t>
      </w:r>
      <w:r w:rsidRPr="00140CA5">
        <w:rPr>
          <w:rFonts w:eastAsia="Arial"/>
          <w:lang w:val="it-IT"/>
        </w:rPr>
        <w:t>d</w:t>
      </w:r>
      <w:r w:rsidRPr="00404086">
        <w:rPr>
          <w:rFonts w:eastAsia="Arial"/>
          <w:lang w:val="it-IT"/>
        </w:rPr>
        <w:t xml:space="preserve">i cui </w:t>
      </w:r>
      <w:r w:rsidRPr="00140CA5">
        <w:rPr>
          <w:rFonts w:eastAsia="Arial"/>
          <w:lang w:val="it-IT"/>
        </w:rPr>
        <w:t>s</w:t>
      </w:r>
      <w:r w:rsidRPr="00404086">
        <w:rPr>
          <w:rFonts w:eastAsia="Arial"/>
          <w:lang w:val="it-IT"/>
        </w:rPr>
        <w:t>opra de</w:t>
      </w:r>
      <w:r w:rsidRPr="00140CA5">
        <w:rPr>
          <w:rFonts w:eastAsia="Arial"/>
          <w:lang w:val="it-IT"/>
        </w:rPr>
        <w:t>v</w:t>
      </w:r>
      <w:r w:rsidRPr="00404086">
        <w:rPr>
          <w:rFonts w:eastAsia="Arial"/>
          <w:lang w:val="it-IT"/>
        </w:rPr>
        <w:t>o</w:t>
      </w:r>
      <w:r w:rsidRPr="00140CA5">
        <w:rPr>
          <w:rFonts w:eastAsia="Arial"/>
          <w:lang w:val="it-IT"/>
        </w:rPr>
        <w:t>n</w:t>
      </w:r>
      <w:r w:rsidRPr="00404086">
        <w:rPr>
          <w:rFonts w:eastAsia="Arial"/>
          <w:lang w:val="it-IT"/>
        </w:rPr>
        <w:t>o e</w:t>
      </w:r>
      <w:r w:rsidRPr="00140CA5">
        <w:rPr>
          <w:rFonts w:eastAsia="Arial"/>
          <w:lang w:val="it-IT"/>
        </w:rPr>
        <w:t>ss</w:t>
      </w:r>
      <w:r w:rsidRPr="00404086">
        <w:rPr>
          <w:rFonts w:eastAsia="Arial"/>
          <w:lang w:val="it-IT"/>
        </w:rPr>
        <w:t xml:space="preserve">ere </w:t>
      </w:r>
      <w:r w:rsidRPr="00140CA5">
        <w:rPr>
          <w:rFonts w:eastAsia="Arial"/>
          <w:lang w:val="it-IT"/>
        </w:rPr>
        <w:t>p</w:t>
      </w:r>
      <w:r w:rsidRPr="00404086">
        <w:rPr>
          <w:rFonts w:eastAsia="Arial"/>
          <w:lang w:val="it-IT"/>
        </w:rPr>
        <w:t>ri</w:t>
      </w:r>
      <w:r w:rsidRPr="00140CA5">
        <w:rPr>
          <w:rFonts w:eastAsia="Arial"/>
          <w:lang w:val="it-IT"/>
        </w:rPr>
        <w:t>v</w:t>
      </w:r>
      <w:r w:rsidRPr="00404086">
        <w:rPr>
          <w:rFonts w:eastAsia="Arial"/>
          <w:lang w:val="it-IT"/>
        </w:rPr>
        <w:t xml:space="preserve">e </w:t>
      </w:r>
      <w:r w:rsidRPr="00140CA5">
        <w:rPr>
          <w:rFonts w:eastAsia="Arial"/>
          <w:lang w:val="it-IT"/>
        </w:rPr>
        <w:t>d</w:t>
      </w:r>
      <w:r w:rsidRPr="00404086">
        <w:rPr>
          <w:rFonts w:eastAsia="Arial"/>
          <w:lang w:val="it-IT"/>
        </w:rPr>
        <w:t>i franchigia.</w:t>
      </w:r>
    </w:p>
    <w:p w14:paraId="21B08594" w14:textId="77777777" w:rsidR="0082750C" w:rsidRPr="00404086" w:rsidRDefault="00334973" w:rsidP="002F23AC">
      <w:pPr>
        <w:rPr>
          <w:rFonts w:eastAsia="Arial"/>
          <w:lang w:val="it-IT"/>
        </w:rPr>
      </w:pPr>
      <w:r w:rsidRPr="00140CA5">
        <w:rPr>
          <w:rFonts w:eastAsia="Arial"/>
          <w:lang w:val="it-IT"/>
        </w:rPr>
        <w:t>L</w:t>
      </w:r>
      <w:r w:rsidRPr="00404086">
        <w:rPr>
          <w:rFonts w:eastAsia="Arial"/>
          <w:lang w:val="it-IT"/>
        </w:rPr>
        <w:t xml:space="preserve">a </w:t>
      </w:r>
      <w:r w:rsidRPr="00140CA5">
        <w:rPr>
          <w:rFonts w:eastAsia="Arial"/>
          <w:lang w:val="it-IT"/>
        </w:rPr>
        <w:t>g</w:t>
      </w:r>
      <w:r w:rsidRPr="00404086">
        <w:rPr>
          <w:rFonts w:eastAsia="Arial"/>
          <w:lang w:val="it-IT"/>
        </w:rPr>
        <w:t>aran</w:t>
      </w:r>
      <w:r w:rsidRPr="00140CA5">
        <w:rPr>
          <w:rFonts w:eastAsia="Arial"/>
          <w:lang w:val="it-IT"/>
        </w:rPr>
        <w:t>zi</w:t>
      </w:r>
      <w:r w:rsidRPr="00404086">
        <w:rPr>
          <w:rFonts w:eastAsia="Arial"/>
          <w:lang w:val="it-IT"/>
        </w:rPr>
        <w:t xml:space="preserve">a </w:t>
      </w:r>
      <w:r w:rsidRPr="00140CA5">
        <w:rPr>
          <w:rFonts w:eastAsia="Arial"/>
          <w:lang w:val="it-IT"/>
        </w:rPr>
        <w:t>d</w:t>
      </w:r>
      <w:r w:rsidRPr="00404086">
        <w:rPr>
          <w:rFonts w:eastAsia="Arial"/>
          <w:lang w:val="it-IT"/>
        </w:rPr>
        <w:t>o</w:t>
      </w:r>
      <w:r w:rsidRPr="00140CA5">
        <w:rPr>
          <w:rFonts w:eastAsia="Arial"/>
          <w:lang w:val="it-IT"/>
        </w:rPr>
        <w:t>v</w:t>
      </w:r>
      <w:r w:rsidRPr="00404086">
        <w:rPr>
          <w:rFonts w:eastAsia="Arial"/>
          <w:lang w:val="it-IT"/>
        </w:rPr>
        <w:t>rà es</w:t>
      </w:r>
      <w:r w:rsidRPr="00140CA5">
        <w:rPr>
          <w:rFonts w:eastAsia="Arial"/>
          <w:lang w:val="it-IT"/>
        </w:rPr>
        <w:t>t</w:t>
      </w:r>
      <w:r w:rsidRPr="00404086">
        <w:rPr>
          <w:rFonts w:eastAsia="Arial"/>
          <w:lang w:val="it-IT"/>
        </w:rPr>
        <w:t xml:space="preserve">endersi </w:t>
      </w:r>
      <w:r w:rsidRPr="00140CA5">
        <w:rPr>
          <w:rFonts w:eastAsia="Arial"/>
          <w:lang w:val="it-IT"/>
        </w:rPr>
        <w:t>a</w:t>
      </w:r>
      <w:r w:rsidRPr="00404086">
        <w:rPr>
          <w:rFonts w:eastAsia="Arial"/>
          <w:lang w:val="it-IT"/>
        </w:rPr>
        <w:t xml:space="preserve">i danni </w:t>
      </w:r>
      <w:r w:rsidRPr="00140CA5">
        <w:rPr>
          <w:rFonts w:eastAsia="Arial"/>
          <w:lang w:val="it-IT"/>
        </w:rPr>
        <w:t>a</w:t>
      </w:r>
      <w:r w:rsidRPr="00404086">
        <w:rPr>
          <w:rFonts w:eastAsia="Arial"/>
          <w:lang w:val="it-IT"/>
        </w:rPr>
        <w:t xml:space="preserve">gli edifici </w:t>
      </w:r>
      <w:r w:rsidRPr="00140CA5">
        <w:rPr>
          <w:rFonts w:eastAsia="Arial"/>
          <w:lang w:val="it-IT"/>
        </w:rPr>
        <w:t>i</w:t>
      </w:r>
      <w:r w:rsidRPr="00404086">
        <w:rPr>
          <w:rFonts w:eastAsia="Arial"/>
          <w:lang w:val="it-IT"/>
        </w:rPr>
        <w:t xml:space="preserve">n cui </w:t>
      </w:r>
      <w:r w:rsidRPr="00140CA5">
        <w:rPr>
          <w:rFonts w:eastAsia="Arial"/>
          <w:lang w:val="it-IT"/>
        </w:rPr>
        <w:t>s</w:t>
      </w:r>
      <w:r w:rsidRPr="00404086">
        <w:rPr>
          <w:rFonts w:eastAsia="Arial"/>
          <w:lang w:val="it-IT"/>
        </w:rPr>
        <w:t xml:space="preserve">i </w:t>
      </w:r>
      <w:r w:rsidRPr="00140CA5">
        <w:rPr>
          <w:rFonts w:eastAsia="Arial"/>
          <w:lang w:val="it-IT"/>
        </w:rPr>
        <w:t>sv</w:t>
      </w:r>
      <w:r w:rsidRPr="00404086">
        <w:rPr>
          <w:rFonts w:eastAsia="Arial"/>
          <w:lang w:val="it-IT"/>
        </w:rPr>
        <w:t>o</w:t>
      </w:r>
      <w:r w:rsidRPr="00140CA5">
        <w:rPr>
          <w:rFonts w:eastAsia="Arial"/>
          <w:lang w:val="it-IT"/>
        </w:rPr>
        <w:t>l</w:t>
      </w:r>
      <w:r w:rsidRPr="00404086">
        <w:rPr>
          <w:rFonts w:eastAsia="Arial"/>
          <w:lang w:val="it-IT"/>
        </w:rPr>
        <w:t xml:space="preserve">ge il </w:t>
      </w:r>
      <w:r w:rsidRPr="00140CA5">
        <w:rPr>
          <w:rFonts w:eastAsia="Arial"/>
          <w:lang w:val="it-IT"/>
        </w:rPr>
        <w:t>se</w:t>
      </w:r>
      <w:r w:rsidRPr="00404086">
        <w:rPr>
          <w:rFonts w:eastAsia="Arial"/>
          <w:lang w:val="it-IT"/>
        </w:rPr>
        <w:t>rv</w:t>
      </w:r>
      <w:r w:rsidRPr="00140CA5">
        <w:rPr>
          <w:rFonts w:eastAsia="Arial"/>
          <w:lang w:val="it-IT"/>
        </w:rPr>
        <w:t>izi</w:t>
      </w:r>
      <w:r w:rsidRPr="00404086">
        <w:rPr>
          <w:rFonts w:eastAsia="Arial"/>
          <w:lang w:val="it-IT"/>
        </w:rPr>
        <w:t xml:space="preserve">o e </w:t>
      </w:r>
      <w:r w:rsidRPr="00140CA5">
        <w:rPr>
          <w:rFonts w:eastAsia="Arial"/>
          <w:lang w:val="it-IT"/>
        </w:rPr>
        <w:t>a</w:t>
      </w:r>
      <w:r w:rsidRPr="00404086">
        <w:rPr>
          <w:rFonts w:eastAsia="Arial"/>
          <w:lang w:val="it-IT"/>
        </w:rPr>
        <w:t xml:space="preserve">lle loro pertinenze,  alle cose </w:t>
      </w:r>
      <w:r w:rsidRPr="00140CA5">
        <w:rPr>
          <w:rFonts w:eastAsia="Arial"/>
          <w:lang w:val="it-IT"/>
        </w:rPr>
        <w:t>d</w:t>
      </w:r>
      <w:r w:rsidRPr="00404086">
        <w:rPr>
          <w:rFonts w:eastAsia="Arial"/>
          <w:lang w:val="it-IT"/>
        </w:rPr>
        <w:t>i  p</w:t>
      </w:r>
      <w:r w:rsidRPr="00140CA5">
        <w:rPr>
          <w:rFonts w:eastAsia="Arial"/>
          <w:lang w:val="it-IT"/>
        </w:rPr>
        <w:t>ro</w:t>
      </w:r>
      <w:r w:rsidRPr="00404086">
        <w:rPr>
          <w:rFonts w:eastAsia="Arial"/>
          <w:lang w:val="it-IT"/>
        </w:rPr>
        <w:t>pr</w:t>
      </w:r>
      <w:r w:rsidRPr="00140CA5">
        <w:rPr>
          <w:rFonts w:eastAsia="Arial"/>
          <w:lang w:val="it-IT"/>
        </w:rPr>
        <w:t>iet</w:t>
      </w:r>
      <w:r w:rsidRPr="00404086">
        <w:rPr>
          <w:rFonts w:eastAsia="Arial"/>
          <w:lang w:val="it-IT"/>
        </w:rPr>
        <w:t>à del  Committ</w:t>
      </w:r>
      <w:r w:rsidRPr="00140CA5">
        <w:rPr>
          <w:rFonts w:eastAsia="Arial"/>
          <w:lang w:val="it-IT"/>
        </w:rPr>
        <w:t>e</w:t>
      </w:r>
      <w:r w:rsidRPr="00404086">
        <w:rPr>
          <w:rFonts w:eastAsia="Arial"/>
          <w:lang w:val="it-IT"/>
        </w:rPr>
        <w:t>n</w:t>
      </w:r>
      <w:r w:rsidRPr="00140CA5">
        <w:rPr>
          <w:rFonts w:eastAsia="Arial"/>
          <w:lang w:val="it-IT"/>
        </w:rPr>
        <w:t>t</w:t>
      </w:r>
      <w:r w:rsidRPr="00404086">
        <w:rPr>
          <w:rFonts w:eastAsia="Arial"/>
          <w:lang w:val="it-IT"/>
        </w:rPr>
        <w:t>e o di terzi  e  d</w:t>
      </w:r>
      <w:r w:rsidRPr="00140CA5">
        <w:rPr>
          <w:rFonts w:eastAsia="Arial"/>
          <w:lang w:val="it-IT"/>
        </w:rPr>
        <w:t>et</w:t>
      </w:r>
      <w:r w:rsidRPr="00404086">
        <w:rPr>
          <w:rFonts w:eastAsia="Arial"/>
          <w:lang w:val="it-IT"/>
        </w:rPr>
        <w:t>e</w:t>
      </w:r>
      <w:r w:rsidRPr="00140CA5">
        <w:rPr>
          <w:rFonts w:eastAsia="Arial"/>
          <w:lang w:val="it-IT"/>
        </w:rPr>
        <w:t>nu</w:t>
      </w:r>
      <w:r w:rsidRPr="00404086">
        <w:rPr>
          <w:rFonts w:eastAsia="Arial"/>
          <w:lang w:val="it-IT"/>
        </w:rPr>
        <w:t xml:space="preserve">te  o </w:t>
      </w:r>
      <w:r w:rsidRPr="00140CA5">
        <w:rPr>
          <w:rFonts w:eastAsia="Arial"/>
          <w:lang w:val="it-IT"/>
        </w:rPr>
        <w:t>a</w:t>
      </w:r>
      <w:r w:rsidRPr="00404086">
        <w:rPr>
          <w:rFonts w:eastAsia="Arial"/>
          <w:lang w:val="it-IT"/>
        </w:rPr>
        <w:t>ffi</w:t>
      </w:r>
      <w:r w:rsidRPr="00140CA5">
        <w:rPr>
          <w:rFonts w:eastAsia="Arial"/>
          <w:lang w:val="it-IT"/>
        </w:rPr>
        <w:t>d</w:t>
      </w:r>
      <w:r w:rsidRPr="00404086">
        <w:rPr>
          <w:rFonts w:eastAsia="Arial"/>
          <w:lang w:val="it-IT"/>
        </w:rPr>
        <w:t>a</w:t>
      </w:r>
      <w:r w:rsidRPr="00140CA5">
        <w:rPr>
          <w:rFonts w:eastAsia="Arial"/>
          <w:lang w:val="it-IT"/>
        </w:rPr>
        <w:t>t</w:t>
      </w:r>
      <w:r w:rsidRPr="00404086">
        <w:rPr>
          <w:rFonts w:eastAsia="Arial"/>
          <w:lang w:val="it-IT"/>
        </w:rPr>
        <w:t xml:space="preserve">e in </w:t>
      </w:r>
      <w:r w:rsidRPr="00140CA5">
        <w:rPr>
          <w:rFonts w:eastAsia="Arial"/>
          <w:lang w:val="it-IT"/>
        </w:rPr>
        <w:t>c</w:t>
      </w:r>
      <w:r w:rsidRPr="00404086">
        <w:rPr>
          <w:rFonts w:eastAsia="Arial"/>
          <w:lang w:val="it-IT"/>
        </w:rPr>
        <w:t>o</w:t>
      </w:r>
      <w:r w:rsidRPr="00140CA5">
        <w:rPr>
          <w:rFonts w:eastAsia="Arial"/>
          <w:lang w:val="it-IT"/>
        </w:rPr>
        <w:t>nse</w:t>
      </w:r>
      <w:r w:rsidRPr="00404086">
        <w:rPr>
          <w:rFonts w:eastAsia="Arial"/>
          <w:lang w:val="it-IT"/>
        </w:rPr>
        <w:t>g</w:t>
      </w:r>
      <w:r w:rsidRPr="00140CA5">
        <w:rPr>
          <w:rFonts w:eastAsia="Arial"/>
          <w:lang w:val="it-IT"/>
        </w:rPr>
        <w:t>n</w:t>
      </w:r>
      <w:r w:rsidRPr="00404086">
        <w:rPr>
          <w:rFonts w:eastAsia="Arial"/>
          <w:lang w:val="it-IT"/>
        </w:rPr>
        <w:t>a al Commit</w:t>
      </w:r>
      <w:r w:rsidRPr="00140CA5">
        <w:rPr>
          <w:rFonts w:eastAsia="Arial"/>
          <w:lang w:val="it-IT"/>
        </w:rPr>
        <w:t>t</w:t>
      </w:r>
      <w:r w:rsidRPr="00404086">
        <w:rPr>
          <w:rFonts w:eastAsia="Arial"/>
          <w:lang w:val="it-IT"/>
        </w:rPr>
        <w:t xml:space="preserve">ente,  compresi  i  beni </w:t>
      </w:r>
      <w:r w:rsidRPr="00140CA5">
        <w:rPr>
          <w:rFonts w:eastAsia="Arial"/>
          <w:lang w:val="it-IT"/>
        </w:rPr>
        <w:t>d</w:t>
      </w:r>
      <w:r w:rsidRPr="00404086">
        <w:rPr>
          <w:rFonts w:eastAsia="Arial"/>
          <w:lang w:val="it-IT"/>
        </w:rPr>
        <w:t xml:space="preserve">i </w:t>
      </w:r>
      <w:r w:rsidRPr="00140CA5">
        <w:rPr>
          <w:rFonts w:eastAsia="Arial"/>
          <w:lang w:val="it-IT"/>
        </w:rPr>
        <w:t>pr</w:t>
      </w:r>
      <w:r w:rsidRPr="00404086">
        <w:rPr>
          <w:rFonts w:eastAsia="Arial"/>
          <w:lang w:val="it-IT"/>
        </w:rPr>
        <w:t>o</w:t>
      </w:r>
      <w:r w:rsidRPr="00140CA5">
        <w:rPr>
          <w:rFonts w:eastAsia="Arial"/>
          <w:lang w:val="it-IT"/>
        </w:rPr>
        <w:t>p</w:t>
      </w:r>
      <w:r w:rsidRPr="00404086">
        <w:rPr>
          <w:rFonts w:eastAsia="Arial"/>
          <w:lang w:val="it-IT"/>
        </w:rPr>
        <w:t>rietà degli amministrator</w:t>
      </w:r>
      <w:r w:rsidRPr="00140CA5">
        <w:rPr>
          <w:rFonts w:eastAsia="Arial"/>
          <w:lang w:val="it-IT"/>
        </w:rPr>
        <w:t>i</w:t>
      </w:r>
      <w:r w:rsidR="008926B2">
        <w:rPr>
          <w:rFonts w:eastAsia="Arial"/>
          <w:lang w:val="it-IT"/>
        </w:rPr>
        <w:t xml:space="preserve">, </w:t>
      </w:r>
      <w:r w:rsidRPr="00404086">
        <w:rPr>
          <w:rFonts w:eastAsia="Arial"/>
          <w:lang w:val="it-IT"/>
        </w:rPr>
        <w:t>dei dipendenti e</w:t>
      </w:r>
      <w:r w:rsidRPr="00140CA5">
        <w:rPr>
          <w:rFonts w:eastAsia="Arial"/>
          <w:lang w:val="it-IT"/>
        </w:rPr>
        <w:t xml:space="preserve"> </w:t>
      </w:r>
      <w:r w:rsidRPr="00404086">
        <w:rPr>
          <w:rFonts w:eastAsia="Arial"/>
          <w:lang w:val="it-IT"/>
        </w:rPr>
        <w:t xml:space="preserve">di </w:t>
      </w:r>
      <w:r w:rsidRPr="00140CA5">
        <w:rPr>
          <w:rFonts w:eastAsia="Arial"/>
          <w:lang w:val="it-IT"/>
        </w:rPr>
        <w:t>c</w:t>
      </w:r>
      <w:r w:rsidRPr="00404086">
        <w:rPr>
          <w:rFonts w:eastAsia="Arial"/>
          <w:lang w:val="it-IT"/>
        </w:rPr>
        <w:t xml:space="preserve">hi </w:t>
      </w:r>
      <w:r w:rsidRPr="00140CA5">
        <w:rPr>
          <w:rFonts w:eastAsia="Arial"/>
          <w:lang w:val="it-IT"/>
        </w:rPr>
        <w:t>alt</w:t>
      </w:r>
      <w:r w:rsidRPr="00404086">
        <w:rPr>
          <w:rFonts w:eastAsia="Arial"/>
          <w:lang w:val="it-IT"/>
        </w:rPr>
        <w:t xml:space="preserve">ro partecipi </w:t>
      </w:r>
      <w:r w:rsidRPr="00140CA5">
        <w:rPr>
          <w:rFonts w:eastAsia="Arial"/>
          <w:lang w:val="it-IT"/>
        </w:rPr>
        <w:t>anc</w:t>
      </w:r>
      <w:r w:rsidRPr="00404086">
        <w:rPr>
          <w:rFonts w:eastAsia="Arial"/>
          <w:lang w:val="it-IT"/>
        </w:rPr>
        <w:t xml:space="preserve">he </w:t>
      </w:r>
      <w:r w:rsidRPr="00140CA5">
        <w:rPr>
          <w:rFonts w:eastAsia="Arial"/>
          <w:lang w:val="it-IT"/>
        </w:rPr>
        <w:t>occ</w:t>
      </w:r>
      <w:r w:rsidRPr="00404086">
        <w:rPr>
          <w:rFonts w:eastAsia="Arial"/>
          <w:lang w:val="it-IT"/>
        </w:rPr>
        <w:t>a</w:t>
      </w:r>
      <w:r w:rsidRPr="00140CA5">
        <w:rPr>
          <w:rFonts w:eastAsia="Arial"/>
          <w:lang w:val="it-IT"/>
        </w:rPr>
        <w:t>si</w:t>
      </w:r>
      <w:r w:rsidRPr="00404086">
        <w:rPr>
          <w:rFonts w:eastAsia="Arial"/>
          <w:lang w:val="it-IT"/>
        </w:rPr>
        <w:t>o</w:t>
      </w:r>
      <w:r w:rsidRPr="00140CA5">
        <w:rPr>
          <w:rFonts w:eastAsia="Arial"/>
          <w:lang w:val="it-IT"/>
        </w:rPr>
        <w:t>n</w:t>
      </w:r>
      <w:r w:rsidRPr="00404086">
        <w:rPr>
          <w:rFonts w:eastAsia="Arial"/>
          <w:lang w:val="it-IT"/>
        </w:rPr>
        <w:t>a</w:t>
      </w:r>
      <w:r w:rsidRPr="00140CA5">
        <w:rPr>
          <w:rFonts w:eastAsia="Arial"/>
          <w:lang w:val="it-IT"/>
        </w:rPr>
        <w:t>l</w:t>
      </w:r>
      <w:r w:rsidRPr="00404086">
        <w:rPr>
          <w:rFonts w:eastAsia="Arial"/>
          <w:lang w:val="it-IT"/>
        </w:rPr>
        <w:t>m</w:t>
      </w:r>
      <w:r w:rsidRPr="00140CA5">
        <w:rPr>
          <w:rFonts w:eastAsia="Arial"/>
          <w:lang w:val="it-IT"/>
        </w:rPr>
        <w:t>e</w:t>
      </w:r>
      <w:r w:rsidRPr="00404086">
        <w:rPr>
          <w:rFonts w:eastAsia="Arial"/>
          <w:lang w:val="it-IT"/>
        </w:rPr>
        <w:t>n</w:t>
      </w:r>
      <w:r w:rsidRPr="00140CA5">
        <w:rPr>
          <w:rFonts w:eastAsia="Arial"/>
          <w:lang w:val="it-IT"/>
        </w:rPr>
        <w:t>t</w:t>
      </w:r>
      <w:r w:rsidRPr="00404086">
        <w:rPr>
          <w:rFonts w:eastAsia="Arial"/>
          <w:lang w:val="it-IT"/>
        </w:rPr>
        <w:t>e all'attività del Committente.</w:t>
      </w:r>
    </w:p>
    <w:p w14:paraId="0C01410B" w14:textId="77777777" w:rsidR="0082750C" w:rsidRPr="00404086" w:rsidRDefault="00334973" w:rsidP="002F23AC">
      <w:pPr>
        <w:rPr>
          <w:rFonts w:eastAsia="Arial"/>
          <w:lang w:val="it-IT"/>
        </w:rPr>
      </w:pPr>
      <w:r w:rsidRPr="00404086">
        <w:rPr>
          <w:rFonts w:eastAsia="Arial"/>
          <w:lang w:val="it-IT"/>
        </w:rPr>
        <w:t xml:space="preserve">La </w:t>
      </w:r>
      <w:r w:rsidRPr="00140CA5">
        <w:rPr>
          <w:rFonts w:eastAsia="Arial"/>
          <w:lang w:val="it-IT"/>
        </w:rPr>
        <w:t>g</w:t>
      </w:r>
      <w:r w:rsidRPr="00404086">
        <w:rPr>
          <w:rFonts w:eastAsia="Arial"/>
          <w:lang w:val="it-IT"/>
        </w:rPr>
        <w:t>ar</w:t>
      </w:r>
      <w:r w:rsidRPr="00140CA5">
        <w:rPr>
          <w:rFonts w:eastAsia="Arial"/>
          <w:lang w:val="it-IT"/>
        </w:rPr>
        <w:t>anzi</w:t>
      </w:r>
      <w:r w:rsidRPr="00404086">
        <w:rPr>
          <w:rFonts w:eastAsia="Arial"/>
          <w:lang w:val="it-IT"/>
        </w:rPr>
        <w:t xml:space="preserve">a si </w:t>
      </w:r>
      <w:r w:rsidRPr="00140CA5">
        <w:rPr>
          <w:rFonts w:eastAsia="Arial"/>
          <w:lang w:val="it-IT"/>
        </w:rPr>
        <w:t>est</w:t>
      </w:r>
      <w:r w:rsidRPr="00404086">
        <w:rPr>
          <w:rFonts w:eastAsia="Arial"/>
          <w:lang w:val="it-IT"/>
        </w:rPr>
        <w:t>end</w:t>
      </w:r>
      <w:r w:rsidRPr="00140CA5">
        <w:rPr>
          <w:rFonts w:eastAsia="Arial"/>
          <w:lang w:val="it-IT"/>
        </w:rPr>
        <w:t>er</w:t>
      </w:r>
      <w:r w:rsidRPr="00404086">
        <w:rPr>
          <w:rFonts w:eastAsia="Arial"/>
          <w:lang w:val="it-IT"/>
        </w:rPr>
        <w:t xml:space="preserve">à inoltre ai danni </w:t>
      </w:r>
      <w:r w:rsidRPr="00140CA5">
        <w:rPr>
          <w:rFonts w:eastAsia="Arial"/>
          <w:lang w:val="it-IT"/>
        </w:rPr>
        <w:t>d</w:t>
      </w:r>
      <w:r w:rsidRPr="00404086">
        <w:rPr>
          <w:rFonts w:eastAsia="Arial"/>
          <w:lang w:val="it-IT"/>
        </w:rPr>
        <w:t>er</w:t>
      </w:r>
      <w:r w:rsidRPr="00140CA5">
        <w:rPr>
          <w:rFonts w:eastAsia="Arial"/>
          <w:lang w:val="it-IT"/>
        </w:rPr>
        <w:t>iv</w:t>
      </w:r>
      <w:r w:rsidRPr="00404086">
        <w:rPr>
          <w:rFonts w:eastAsia="Arial"/>
          <w:lang w:val="it-IT"/>
        </w:rPr>
        <w:t xml:space="preserve">ati da incendio </w:t>
      </w:r>
      <w:r w:rsidRPr="00140CA5">
        <w:rPr>
          <w:rFonts w:eastAsia="Arial"/>
          <w:lang w:val="it-IT"/>
        </w:rPr>
        <w:t>de</w:t>
      </w:r>
      <w:r w:rsidRPr="00404086">
        <w:rPr>
          <w:rFonts w:eastAsia="Arial"/>
          <w:lang w:val="it-IT"/>
        </w:rPr>
        <w:t>l</w:t>
      </w:r>
      <w:r w:rsidRPr="00140CA5">
        <w:rPr>
          <w:rFonts w:eastAsia="Arial"/>
          <w:lang w:val="it-IT"/>
        </w:rPr>
        <w:t>l</w:t>
      </w:r>
      <w:r w:rsidRPr="00404086">
        <w:rPr>
          <w:rFonts w:eastAsia="Arial"/>
          <w:lang w:val="it-IT"/>
        </w:rPr>
        <w:t>e co</w:t>
      </w:r>
      <w:r w:rsidRPr="00140CA5">
        <w:rPr>
          <w:rFonts w:eastAsia="Arial"/>
          <w:lang w:val="it-IT"/>
        </w:rPr>
        <w:t>s</w:t>
      </w:r>
      <w:r w:rsidRPr="00404086">
        <w:rPr>
          <w:rFonts w:eastAsia="Arial"/>
          <w:lang w:val="it-IT"/>
        </w:rPr>
        <w:t xml:space="preserve">e </w:t>
      </w:r>
      <w:r w:rsidRPr="00140CA5">
        <w:rPr>
          <w:rFonts w:eastAsia="Arial"/>
          <w:lang w:val="it-IT"/>
        </w:rPr>
        <w:t>de</w:t>
      </w:r>
      <w:r w:rsidRPr="00404086">
        <w:rPr>
          <w:rFonts w:eastAsia="Arial"/>
          <w:lang w:val="it-IT"/>
        </w:rPr>
        <w:t>l</w:t>
      </w:r>
      <w:r w:rsidRPr="00140CA5">
        <w:rPr>
          <w:rFonts w:eastAsia="Arial"/>
          <w:lang w:val="it-IT"/>
        </w:rPr>
        <w:t>l'i</w:t>
      </w:r>
      <w:r w:rsidRPr="00404086">
        <w:rPr>
          <w:rFonts w:eastAsia="Arial"/>
          <w:lang w:val="it-IT"/>
        </w:rPr>
        <w:t>mp</w:t>
      </w:r>
      <w:r w:rsidRPr="00140CA5">
        <w:rPr>
          <w:rFonts w:eastAsia="Arial"/>
          <w:lang w:val="it-IT"/>
        </w:rPr>
        <w:t>res</w:t>
      </w:r>
      <w:r w:rsidRPr="00404086">
        <w:rPr>
          <w:rFonts w:eastAsia="Arial"/>
          <w:lang w:val="it-IT"/>
        </w:rPr>
        <w:t>a</w:t>
      </w:r>
      <w:r w:rsidR="00404086">
        <w:rPr>
          <w:rFonts w:eastAsia="Arial"/>
          <w:lang w:val="it-IT"/>
        </w:rPr>
        <w:t xml:space="preserve"> </w:t>
      </w:r>
      <w:r w:rsidRPr="00404086">
        <w:rPr>
          <w:rFonts w:eastAsia="Arial"/>
          <w:lang w:val="it-IT"/>
        </w:rPr>
        <w:t>appal</w:t>
      </w:r>
      <w:r w:rsidRPr="00140CA5">
        <w:rPr>
          <w:rFonts w:eastAsia="Arial"/>
          <w:lang w:val="it-IT"/>
        </w:rPr>
        <w:t>t</w:t>
      </w:r>
      <w:r w:rsidRPr="00404086">
        <w:rPr>
          <w:rFonts w:eastAsia="Arial"/>
          <w:lang w:val="it-IT"/>
        </w:rPr>
        <w:t>atrice o da lei de</w:t>
      </w:r>
      <w:r w:rsidRPr="00140CA5">
        <w:rPr>
          <w:rFonts w:eastAsia="Arial"/>
          <w:lang w:val="it-IT"/>
        </w:rPr>
        <w:t>t</w:t>
      </w:r>
      <w:r w:rsidRPr="00404086">
        <w:rPr>
          <w:rFonts w:eastAsia="Arial"/>
          <w:lang w:val="it-IT"/>
        </w:rPr>
        <w:t>enute.</w:t>
      </w:r>
    </w:p>
    <w:p w14:paraId="2728FCA8" w14:textId="77777777" w:rsidR="0082750C" w:rsidRDefault="00334973" w:rsidP="002F23AC">
      <w:pPr>
        <w:rPr>
          <w:rFonts w:eastAsia="Arial"/>
          <w:lang w:val="it-IT"/>
        </w:rPr>
      </w:pPr>
      <w:r w:rsidRPr="00404086">
        <w:rPr>
          <w:rFonts w:eastAsia="Arial"/>
          <w:lang w:val="it-IT"/>
        </w:rPr>
        <w:t>Ta</w:t>
      </w:r>
      <w:r w:rsidRPr="00140CA5">
        <w:rPr>
          <w:rFonts w:eastAsia="Arial"/>
          <w:lang w:val="it-IT"/>
        </w:rPr>
        <w:t>l</w:t>
      </w:r>
      <w:r w:rsidRPr="00404086">
        <w:rPr>
          <w:rFonts w:eastAsia="Arial"/>
          <w:lang w:val="it-IT"/>
        </w:rPr>
        <w:t>e polizza do</w:t>
      </w:r>
      <w:r w:rsidRPr="00140CA5">
        <w:rPr>
          <w:rFonts w:eastAsia="Arial"/>
          <w:lang w:val="it-IT"/>
        </w:rPr>
        <w:t>vr</w:t>
      </w:r>
      <w:r w:rsidRPr="00404086">
        <w:rPr>
          <w:rFonts w:eastAsia="Arial"/>
          <w:lang w:val="it-IT"/>
        </w:rPr>
        <w:t xml:space="preserve">à </w:t>
      </w:r>
      <w:r w:rsidRPr="00140CA5">
        <w:rPr>
          <w:rFonts w:eastAsia="Arial"/>
          <w:lang w:val="it-IT"/>
        </w:rPr>
        <w:t>co</w:t>
      </w:r>
      <w:r w:rsidRPr="00404086">
        <w:rPr>
          <w:rFonts w:eastAsia="Arial"/>
          <w:lang w:val="it-IT"/>
        </w:rPr>
        <w:t>p</w:t>
      </w:r>
      <w:r w:rsidRPr="00140CA5">
        <w:rPr>
          <w:rFonts w:eastAsia="Arial"/>
          <w:lang w:val="it-IT"/>
        </w:rPr>
        <w:t>ri</w:t>
      </w:r>
      <w:r w:rsidRPr="00404086">
        <w:rPr>
          <w:rFonts w:eastAsia="Arial"/>
          <w:lang w:val="it-IT"/>
        </w:rPr>
        <w:t>re la R</w:t>
      </w:r>
      <w:r w:rsidRPr="00140CA5">
        <w:rPr>
          <w:rFonts w:eastAsia="Arial"/>
          <w:lang w:val="it-IT"/>
        </w:rPr>
        <w:t>es</w:t>
      </w:r>
      <w:r w:rsidRPr="00404086">
        <w:rPr>
          <w:rFonts w:eastAsia="Arial"/>
          <w:lang w:val="it-IT"/>
        </w:rPr>
        <w:t>po</w:t>
      </w:r>
      <w:r w:rsidRPr="00140CA5">
        <w:rPr>
          <w:rFonts w:eastAsia="Arial"/>
          <w:lang w:val="it-IT"/>
        </w:rPr>
        <w:t>ns</w:t>
      </w:r>
      <w:r w:rsidRPr="00404086">
        <w:rPr>
          <w:rFonts w:eastAsia="Arial"/>
          <w:lang w:val="it-IT"/>
        </w:rPr>
        <w:t>abi</w:t>
      </w:r>
      <w:r w:rsidRPr="00140CA5">
        <w:rPr>
          <w:rFonts w:eastAsia="Arial"/>
          <w:lang w:val="it-IT"/>
        </w:rPr>
        <w:t>l</w:t>
      </w:r>
      <w:r w:rsidRPr="00404086">
        <w:rPr>
          <w:rFonts w:eastAsia="Arial"/>
          <w:lang w:val="it-IT"/>
        </w:rPr>
        <w:t>i</w:t>
      </w:r>
      <w:r w:rsidRPr="00140CA5">
        <w:rPr>
          <w:rFonts w:eastAsia="Arial"/>
          <w:lang w:val="it-IT"/>
        </w:rPr>
        <w:t>t</w:t>
      </w:r>
      <w:r w:rsidRPr="00404086">
        <w:rPr>
          <w:rFonts w:eastAsia="Arial"/>
          <w:lang w:val="it-IT"/>
        </w:rPr>
        <w:t xml:space="preserve">à </w:t>
      </w:r>
      <w:r w:rsidRPr="00140CA5">
        <w:rPr>
          <w:rFonts w:eastAsia="Arial"/>
          <w:lang w:val="it-IT"/>
        </w:rPr>
        <w:t>civ</w:t>
      </w:r>
      <w:r w:rsidRPr="00404086">
        <w:rPr>
          <w:rFonts w:eastAsia="Arial"/>
          <w:lang w:val="it-IT"/>
        </w:rPr>
        <w:t>i</w:t>
      </w:r>
      <w:r w:rsidRPr="00140CA5">
        <w:rPr>
          <w:rFonts w:eastAsia="Arial"/>
          <w:lang w:val="it-IT"/>
        </w:rPr>
        <w:t>l</w:t>
      </w:r>
      <w:r w:rsidRPr="00404086">
        <w:rPr>
          <w:rFonts w:eastAsia="Arial"/>
          <w:lang w:val="it-IT"/>
        </w:rPr>
        <w:t xml:space="preserve">e personale dei dipendenti </w:t>
      </w:r>
      <w:r w:rsidRPr="00140CA5">
        <w:rPr>
          <w:rFonts w:eastAsia="Arial"/>
          <w:lang w:val="it-IT"/>
        </w:rPr>
        <w:t>de</w:t>
      </w:r>
      <w:r w:rsidRPr="00404086">
        <w:rPr>
          <w:rFonts w:eastAsia="Arial"/>
          <w:lang w:val="it-IT"/>
        </w:rPr>
        <w:t>ll</w:t>
      </w:r>
      <w:r w:rsidRPr="00140CA5">
        <w:rPr>
          <w:rFonts w:eastAsia="Arial"/>
          <w:lang w:val="it-IT"/>
        </w:rPr>
        <w:t>'i</w:t>
      </w:r>
      <w:r w:rsidRPr="00404086">
        <w:rPr>
          <w:rFonts w:eastAsia="Arial"/>
          <w:lang w:val="it-IT"/>
        </w:rPr>
        <w:t>mp</w:t>
      </w:r>
      <w:r w:rsidRPr="00140CA5">
        <w:rPr>
          <w:rFonts w:eastAsia="Arial"/>
          <w:lang w:val="it-IT"/>
        </w:rPr>
        <w:t>res</w:t>
      </w:r>
      <w:r w:rsidRPr="00404086">
        <w:rPr>
          <w:rFonts w:eastAsia="Arial"/>
          <w:lang w:val="it-IT"/>
        </w:rPr>
        <w:t>a appaltatrice e la  Re</w:t>
      </w:r>
      <w:r w:rsidRPr="00140CA5">
        <w:rPr>
          <w:rFonts w:eastAsia="Arial"/>
          <w:lang w:val="it-IT"/>
        </w:rPr>
        <w:t>s</w:t>
      </w:r>
      <w:r w:rsidRPr="00404086">
        <w:rPr>
          <w:rFonts w:eastAsia="Arial"/>
          <w:lang w:val="it-IT"/>
        </w:rPr>
        <w:t>po</w:t>
      </w:r>
      <w:r w:rsidRPr="00140CA5">
        <w:rPr>
          <w:rFonts w:eastAsia="Arial"/>
          <w:lang w:val="it-IT"/>
        </w:rPr>
        <w:t>ns</w:t>
      </w:r>
      <w:r w:rsidRPr="00404086">
        <w:rPr>
          <w:rFonts w:eastAsia="Arial"/>
          <w:lang w:val="it-IT"/>
        </w:rPr>
        <w:t xml:space="preserve">abilità </w:t>
      </w:r>
      <w:r w:rsidRPr="00140CA5">
        <w:rPr>
          <w:rFonts w:eastAsia="Arial"/>
          <w:lang w:val="it-IT"/>
        </w:rPr>
        <w:t>civ</w:t>
      </w:r>
      <w:r w:rsidRPr="00404086">
        <w:rPr>
          <w:rFonts w:eastAsia="Arial"/>
          <w:lang w:val="it-IT"/>
        </w:rPr>
        <w:t>i</w:t>
      </w:r>
      <w:r w:rsidRPr="00140CA5">
        <w:rPr>
          <w:rFonts w:eastAsia="Arial"/>
          <w:lang w:val="it-IT"/>
        </w:rPr>
        <w:t>l</w:t>
      </w:r>
      <w:r w:rsidRPr="00404086">
        <w:rPr>
          <w:rFonts w:eastAsia="Arial"/>
          <w:lang w:val="it-IT"/>
        </w:rPr>
        <w:t xml:space="preserve">e </w:t>
      </w:r>
      <w:r w:rsidRPr="00140CA5">
        <w:rPr>
          <w:rFonts w:eastAsia="Arial"/>
          <w:lang w:val="it-IT"/>
        </w:rPr>
        <w:t>in</w:t>
      </w:r>
      <w:r w:rsidRPr="00404086">
        <w:rPr>
          <w:rFonts w:eastAsia="Arial"/>
          <w:lang w:val="it-IT"/>
        </w:rPr>
        <w:t>comb</w:t>
      </w:r>
      <w:r w:rsidRPr="00140CA5">
        <w:rPr>
          <w:rFonts w:eastAsia="Arial"/>
          <w:lang w:val="it-IT"/>
        </w:rPr>
        <w:t>e</w:t>
      </w:r>
      <w:r w:rsidRPr="00404086">
        <w:rPr>
          <w:rFonts w:eastAsia="Arial"/>
          <w:lang w:val="it-IT"/>
        </w:rPr>
        <w:t>n</w:t>
      </w:r>
      <w:r w:rsidRPr="00140CA5">
        <w:rPr>
          <w:rFonts w:eastAsia="Arial"/>
          <w:lang w:val="it-IT"/>
        </w:rPr>
        <w:t>t</w:t>
      </w:r>
      <w:r w:rsidRPr="00404086">
        <w:rPr>
          <w:rFonts w:eastAsia="Arial"/>
          <w:lang w:val="it-IT"/>
        </w:rPr>
        <w:t xml:space="preserve">e all'appaltatore </w:t>
      </w:r>
      <w:r w:rsidRPr="00140CA5">
        <w:rPr>
          <w:rFonts w:eastAsia="Arial"/>
          <w:lang w:val="it-IT"/>
        </w:rPr>
        <w:t>pe</w:t>
      </w:r>
      <w:r w:rsidRPr="00404086">
        <w:rPr>
          <w:rFonts w:eastAsia="Arial"/>
          <w:lang w:val="it-IT"/>
        </w:rPr>
        <w:t xml:space="preserve">r danni indiretti e </w:t>
      </w:r>
      <w:r w:rsidRPr="00140CA5">
        <w:rPr>
          <w:rFonts w:eastAsia="Arial"/>
          <w:lang w:val="it-IT"/>
        </w:rPr>
        <w:t>p</w:t>
      </w:r>
      <w:r w:rsidRPr="00404086">
        <w:rPr>
          <w:rFonts w:eastAsia="Arial"/>
          <w:lang w:val="it-IT"/>
        </w:rPr>
        <w:t xml:space="preserve">er </w:t>
      </w:r>
      <w:r w:rsidRPr="00140CA5">
        <w:rPr>
          <w:rFonts w:eastAsia="Arial"/>
          <w:lang w:val="it-IT"/>
        </w:rPr>
        <w:t>in</w:t>
      </w:r>
      <w:r w:rsidRPr="00404086">
        <w:rPr>
          <w:rFonts w:eastAsia="Arial"/>
          <w:lang w:val="it-IT"/>
        </w:rPr>
        <w:t>qu</w:t>
      </w:r>
      <w:r w:rsidRPr="00140CA5">
        <w:rPr>
          <w:rFonts w:eastAsia="Arial"/>
          <w:lang w:val="it-IT"/>
        </w:rPr>
        <w:t>ina</w:t>
      </w:r>
      <w:r w:rsidRPr="00404086">
        <w:rPr>
          <w:rFonts w:eastAsia="Arial"/>
          <w:lang w:val="it-IT"/>
        </w:rPr>
        <w:t>me</w:t>
      </w:r>
      <w:r w:rsidRPr="00140CA5">
        <w:rPr>
          <w:rFonts w:eastAsia="Arial"/>
          <w:lang w:val="it-IT"/>
        </w:rPr>
        <w:t>nt</w:t>
      </w:r>
      <w:r w:rsidRPr="00404086">
        <w:rPr>
          <w:rFonts w:eastAsia="Arial"/>
          <w:lang w:val="it-IT"/>
        </w:rPr>
        <w:t>o accidentale.</w:t>
      </w:r>
    </w:p>
    <w:p w14:paraId="6A7176F5" w14:textId="77777777" w:rsidR="00A941EB" w:rsidRDefault="00A941EB" w:rsidP="00950468">
      <w:pPr>
        <w:pStyle w:val="Nessunaspaziatura"/>
        <w:jc w:val="both"/>
        <w:rPr>
          <w:rFonts w:asciiTheme="minorHAnsi" w:eastAsia="Arial" w:hAnsiTheme="minorHAnsi" w:cstheme="minorHAnsi"/>
          <w:color w:val="010101"/>
          <w:spacing w:val="1"/>
          <w:lang w:val="it-IT"/>
        </w:rPr>
      </w:pPr>
    </w:p>
    <w:p w14:paraId="1DED86DC" w14:textId="77777777" w:rsidR="00A941EB" w:rsidRPr="00A941EB" w:rsidRDefault="00A941EB" w:rsidP="00A941EB">
      <w:pPr>
        <w:pStyle w:val="Nessunaspaziatura"/>
        <w:jc w:val="both"/>
        <w:rPr>
          <w:rFonts w:asciiTheme="minorHAnsi" w:eastAsia="Arial" w:hAnsiTheme="minorHAnsi" w:cstheme="minorHAnsi"/>
          <w:b/>
          <w:color w:val="010101"/>
          <w:spacing w:val="-3"/>
          <w:lang w:val="it-IT"/>
        </w:rPr>
      </w:pPr>
      <w:r>
        <w:rPr>
          <w:rFonts w:asciiTheme="minorHAnsi" w:eastAsia="Arial" w:hAnsiTheme="minorHAnsi" w:cstheme="minorHAnsi"/>
          <w:b/>
          <w:color w:val="010101"/>
          <w:spacing w:val="-3"/>
          <w:lang w:val="it-IT"/>
        </w:rPr>
        <w:t>ART. 16</w:t>
      </w:r>
      <w:r w:rsidRPr="00A941EB">
        <w:rPr>
          <w:rFonts w:asciiTheme="minorHAnsi" w:eastAsia="Arial" w:hAnsiTheme="minorHAnsi" w:cstheme="minorHAnsi"/>
          <w:b/>
          <w:color w:val="010101"/>
          <w:spacing w:val="-3"/>
          <w:lang w:val="it-IT"/>
        </w:rPr>
        <w:t xml:space="preserve"> </w:t>
      </w:r>
    </w:p>
    <w:p w14:paraId="3C5B6CA8" w14:textId="77777777" w:rsidR="00A941EB" w:rsidRPr="00A941EB" w:rsidRDefault="00A941EB" w:rsidP="00A941EB">
      <w:pPr>
        <w:pStyle w:val="Nessunaspaziatura"/>
        <w:jc w:val="both"/>
        <w:rPr>
          <w:rFonts w:asciiTheme="minorHAnsi" w:eastAsia="Arial" w:hAnsiTheme="minorHAnsi" w:cstheme="minorHAnsi"/>
          <w:b/>
          <w:color w:val="010101"/>
          <w:spacing w:val="-3"/>
          <w:lang w:val="it-IT"/>
        </w:rPr>
      </w:pPr>
      <w:r w:rsidRPr="00A941EB">
        <w:rPr>
          <w:rFonts w:asciiTheme="minorHAnsi" w:eastAsia="Arial" w:hAnsiTheme="minorHAnsi" w:cstheme="minorHAnsi"/>
          <w:b/>
          <w:color w:val="010101"/>
          <w:spacing w:val="-3"/>
          <w:lang w:val="it-IT"/>
        </w:rPr>
        <w:t>DOCUMENTO DI VALUTAZIONE DEI RISCHI</w:t>
      </w:r>
    </w:p>
    <w:p w14:paraId="1A642E7E" w14:textId="77777777" w:rsidR="00A941EB" w:rsidRPr="00A941EB" w:rsidRDefault="00A941EB" w:rsidP="002F23AC">
      <w:pPr>
        <w:rPr>
          <w:rFonts w:eastAsia="Arial"/>
          <w:lang w:val="it-IT"/>
        </w:rPr>
      </w:pPr>
      <w:r w:rsidRPr="00A941EB">
        <w:rPr>
          <w:rFonts w:eastAsia="Arial"/>
          <w:lang w:val="it-IT"/>
        </w:rPr>
        <w:t xml:space="preserve">La Società appaltatrice è obbligata al rispetto del </w:t>
      </w:r>
      <w:proofErr w:type="spellStart"/>
      <w:r w:rsidRPr="00A941EB">
        <w:rPr>
          <w:rFonts w:eastAsia="Arial"/>
          <w:lang w:val="it-IT"/>
        </w:rPr>
        <w:t>D.Lgs.</w:t>
      </w:r>
      <w:proofErr w:type="spellEnd"/>
      <w:r w:rsidRPr="00A941EB">
        <w:rPr>
          <w:rFonts w:eastAsia="Arial"/>
          <w:lang w:val="it-IT"/>
        </w:rPr>
        <w:t xml:space="preserve"> n. 81/2008 e </w:t>
      </w:r>
      <w:proofErr w:type="spellStart"/>
      <w:r w:rsidRPr="00A941EB">
        <w:rPr>
          <w:rFonts w:eastAsia="Arial"/>
          <w:lang w:val="it-IT"/>
        </w:rPr>
        <w:t>s.m.i.</w:t>
      </w:r>
      <w:proofErr w:type="spellEnd"/>
      <w:r w:rsidRPr="00A941EB">
        <w:rPr>
          <w:rFonts w:eastAsia="Arial"/>
          <w:lang w:val="it-IT"/>
        </w:rPr>
        <w:t xml:space="preserve"> Entro 15 giorni dalla data di aggiudicazione, e comunque prima della stipula del contratto o prima della consegna del servizio nelle more della stipula del contratto stesso, dovrà rendere il D.U.V.R.I., debitamente compilato per quanto di competenza; qualora ritenuto lacunoso da parte </w:t>
      </w:r>
      <w:r>
        <w:rPr>
          <w:rFonts w:eastAsia="Arial"/>
          <w:lang w:val="it-IT"/>
        </w:rPr>
        <w:t>di ASSAB</w:t>
      </w:r>
      <w:r w:rsidRPr="00A941EB">
        <w:rPr>
          <w:rFonts w:eastAsia="Arial"/>
          <w:lang w:val="it-IT"/>
        </w:rPr>
        <w:t xml:space="preserve">, dovrà essere aggiornato senza alcun maggior onere per </w:t>
      </w:r>
      <w:r>
        <w:rPr>
          <w:rFonts w:eastAsia="Arial"/>
          <w:lang w:val="it-IT"/>
        </w:rPr>
        <w:t>Assab</w:t>
      </w:r>
      <w:r w:rsidRPr="00A941EB">
        <w:rPr>
          <w:rFonts w:eastAsia="Arial"/>
          <w:lang w:val="it-IT"/>
        </w:rPr>
        <w:t>.</w:t>
      </w:r>
    </w:p>
    <w:p w14:paraId="105859DD" w14:textId="77777777" w:rsidR="00A941EB" w:rsidRPr="00A941EB" w:rsidRDefault="00A941EB" w:rsidP="002F23AC">
      <w:pPr>
        <w:rPr>
          <w:rFonts w:eastAsia="Arial"/>
          <w:lang w:val="it-IT"/>
        </w:rPr>
      </w:pPr>
      <w:r w:rsidRPr="00A941EB">
        <w:rPr>
          <w:rFonts w:eastAsia="Arial"/>
          <w:lang w:val="it-IT"/>
        </w:rPr>
        <w:t>In ossequio a quanto previsto dal</w:t>
      </w:r>
      <w:r>
        <w:rPr>
          <w:rFonts w:eastAsia="Arial"/>
          <w:lang w:val="it-IT"/>
        </w:rPr>
        <w:t xml:space="preserve"> </w:t>
      </w:r>
      <w:proofErr w:type="spellStart"/>
      <w:r>
        <w:rPr>
          <w:rFonts w:eastAsia="Arial"/>
          <w:lang w:val="it-IT"/>
        </w:rPr>
        <w:t>D.Lgs.</w:t>
      </w:r>
      <w:proofErr w:type="spellEnd"/>
      <w:r>
        <w:rPr>
          <w:rFonts w:eastAsia="Arial"/>
          <w:lang w:val="it-IT"/>
        </w:rPr>
        <w:t xml:space="preserve"> n. 81/2008 e </w:t>
      </w:r>
      <w:proofErr w:type="spellStart"/>
      <w:r>
        <w:rPr>
          <w:rFonts w:eastAsia="Arial"/>
          <w:lang w:val="it-IT"/>
        </w:rPr>
        <w:t>s.m.i.</w:t>
      </w:r>
      <w:proofErr w:type="spellEnd"/>
      <w:r>
        <w:rPr>
          <w:rFonts w:eastAsia="Arial"/>
          <w:lang w:val="it-IT"/>
        </w:rPr>
        <w:t xml:space="preserve">, ASSAB </w:t>
      </w:r>
      <w:r w:rsidRPr="00A941EB">
        <w:rPr>
          <w:rFonts w:eastAsia="Arial"/>
          <w:lang w:val="it-IT"/>
        </w:rPr>
        <w:t xml:space="preserve">avverte che nell’esecuzione del servizio potrà rendersi necessario mettere a disposizione attrezzature di protezione individuale indicativamente per le seguenti tipologie di attività (elenco non esaustivo) e per eventuali altre: - movimentazioni e stoccaggi; - manipolazione di prodotti acidi e alcalini, disinfettanti, detergenti corrosivi ed emulsioni; - manipolazione di oggetti </w:t>
      </w:r>
      <w:proofErr w:type="spellStart"/>
      <w:r w:rsidRPr="00A941EB">
        <w:rPr>
          <w:rFonts w:eastAsia="Arial"/>
          <w:lang w:val="it-IT"/>
        </w:rPr>
        <w:t>conspigoli</w:t>
      </w:r>
      <w:proofErr w:type="spellEnd"/>
      <w:r w:rsidRPr="00A941EB">
        <w:rPr>
          <w:rFonts w:eastAsia="Arial"/>
          <w:lang w:val="it-IT"/>
        </w:rPr>
        <w:t xml:space="preserve"> vivi.</w:t>
      </w:r>
    </w:p>
    <w:p w14:paraId="287C2EB4" w14:textId="77777777" w:rsidR="00950468" w:rsidRPr="00950468" w:rsidRDefault="00950468" w:rsidP="00950468">
      <w:pPr>
        <w:pStyle w:val="Nessunaspaziatura"/>
        <w:jc w:val="both"/>
        <w:rPr>
          <w:rFonts w:asciiTheme="minorHAnsi" w:eastAsia="Arial" w:hAnsiTheme="minorHAnsi" w:cstheme="minorHAnsi"/>
          <w:color w:val="010101"/>
          <w:spacing w:val="1"/>
          <w:lang w:val="it-IT"/>
        </w:rPr>
      </w:pPr>
    </w:p>
    <w:p w14:paraId="3F188ACE" w14:textId="77777777" w:rsidR="0082750C" w:rsidRPr="00404086" w:rsidRDefault="00334973" w:rsidP="00140CA5">
      <w:pPr>
        <w:pStyle w:val="Nessunaspaziatura"/>
        <w:jc w:val="both"/>
        <w:rPr>
          <w:rFonts w:asciiTheme="minorHAnsi" w:eastAsia="Arial" w:hAnsiTheme="minorHAnsi" w:cstheme="minorHAnsi"/>
          <w:b/>
          <w:color w:val="010101"/>
          <w:spacing w:val="-3"/>
          <w:lang w:val="it-IT"/>
        </w:rPr>
      </w:pPr>
      <w:r w:rsidRPr="00404086">
        <w:rPr>
          <w:rFonts w:asciiTheme="minorHAnsi" w:eastAsia="Arial" w:hAnsiTheme="minorHAnsi" w:cstheme="minorHAnsi"/>
          <w:b/>
          <w:color w:val="010101"/>
          <w:spacing w:val="-3"/>
          <w:lang w:val="it-IT"/>
        </w:rPr>
        <w:t>ART.1</w:t>
      </w:r>
      <w:r w:rsidR="00A941EB">
        <w:rPr>
          <w:rFonts w:asciiTheme="minorHAnsi" w:eastAsia="Arial" w:hAnsiTheme="minorHAnsi" w:cstheme="minorHAnsi"/>
          <w:b/>
          <w:color w:val="010101"/>
          <w:spacing w:val="-3"/>
          <w:lang w:val="it-IT"/>
        </w:rPr>
        <w:t>7</w:t>
      </w:r>
    </w:p>
    <w:p w14:paraId="2B91CB64" w14:textId="77777777" w:rsidR="0082750C" w:rsidRPr="00404086" w:rsidRDefault="00334973" w:rsidP="00140CA5">
      <w:pPr>
        <w:pStyle w:val="Nessunaspaziatura"/>
        <w:jc w:val="both"/>
        <w:rPr>
          <w:rFonts w:asciiTheme="minorHAnsi" w:eastAsia="Arial" w:hAnsiTheme="minorHAnsi" w:cstheme="minorHAnsi"/>
          <w:b/>
          <w:color w:val="010101"/>
          <w:spacing w:val="-3"/>
          <w:lang w:val="it-IT"/>
        </w:rPr>
      </w:pPr>
      <w:r w:rsidRPr="00404086">
        <w:rPr>
          <w:rFonts w:asciiTheme="minorHAnsi" w:eastAsia="Arial" w:hAnsiTheme="minorHAnsi" w:cstheme="minorHAnsi"/>
          <w:b/>
          <w:color w:val="010101"/>
          <w:spacing w:val="-3"/>
          <w:lang w:val="it-IT"/>
        </w:rPr>
        <w:t>CESSIONE DEL CONTRATTO, DEL CREDITO</w:t>
      </w:r>
    </w:p>
    <w:p w14:paraId="13348AE8" w14:textId="77777777" w:rsidR="0082750C" w:rsidRDefault="00334973" w:rsidP="002F23AC">
      <w:pPr>
        <w:rPr>
          <w:rFonts w:eastAsia="Arial"/>
          <w:lang w:val="it-IT"/>
        </w:rPr>
      </w:pPr>
      <w:r w:rsidRPr="00140CA5">
        <w:rPr>
          <w:rFonts w:eastAsia="Arial"/>
          <w:lang w:val="it-IT"/>
        </w:rPr>
        <w:t>L</w:t>
      </w:r>
      <w:r w:rsidRPr="00404086">
        <w:rPr>
          <w:rFonts w:eastAsia="Arial"/>
          <w:lang w:val="it-IT"/>
        </w:rPr>
        <w:t>a cess</w:t>
      </w:r>
      <w:r w:rsidRPr="00140CA5">
        <w:rPr>
          <w:rFonts w:eastAsia="Arial"/>
          <w:lang w:val="it-IT"/>
        </w:rPr>
        <w:t>i</w:t>
      </w:r>
      <w:r w:rsidRPr="00404086">
        <w:rPr>
          <w:rFonts w:eastAsia="Arial"/>
          <w:lang w:val="it-IT"/>
        </w:rPr>
        <w:t>o</w:t>
      </w:r>
      <w:r w:rsidRPr="00140CA5">
        <w:rPr>
          <w:rFonts w:eastAsia="Arial"/>
          <w:lang w:val="it-IT"/>
        </w:rPr>
        <w:t>n</w:t>
      </w:r>
      <w:r w:rsidRPr="00404086">
        <w:rPr>
          <w:rFonts w:eastAsia="Arial"/>
          <w:lang w:val="it-IT"/>
        </w:rPr>
        <w:t xml:space="preserve">e del  contratto,  </w:t>
      </w:r>
      <w:r w:rsidRPr="00140CA5">
        <w:rPr>
          <w:rFonts w:eastAsia="Arial"/>
          <w:lang w:val="it-IT"/>
        </w:rPr>
        <w:t>a</w:t>
      </w:r>
      <w:r w:rsidRPr="00404086">
        <w:rPr>
          <w:rFonts w:eastAsia="Arial"/>
          <w:lang w:val="it-IT"/>
        </w:rPr>
        <w:t>n</w:t>
      </w:r>
      <w:r w:rsidRPr="00140CA5">
        <w:rPr>
          <w:rFonts w:eastAsia="Arial"/>
          <w:lang w:val="it-IT"/>
        </w:rPr>
        <w:t>c</w:t>
      </w:r>
      <w:r w:rsidRPr="00404086">
        <w:rPr>
          <w:rFonts w:eastAsia="Arial"/>
          <w:lang w:val="it-IT"/>
        </w:rPr>
        <w:t>he parziale,  è  vietata.  La cess</w:t>
      </w:r>
      <w:r w:rsidRPr="00140CA5">
        <w:rPr>
          <w:rFonts w:eastAsia="Arial"/>
          <w:lang w:val="it-IT"/>
        </w:rPr>
        <w:t>i</w:t>
      </w:r>
      <w:r w:rsidRPr="00404086">
        <w:rPr>
          <w:rFonts w:eastAsia="Arial"/>
          <w:lang w:val="it-IT"/>
        </w:rPr>
        <w:t>o</w:t>
      </w:r>
      <w:r w:rsidRPr="00140CA5">
        <w:rPr>
          <w:rFonts w:eastAsia="Arial"/>
          <w:lang w:val="it-IT"/>
        </w:rPr>
        <w:t>n</w:t>
      </w:r>
      <w:r w:rsidRPr="00404086">
        <w:rPr>
          <w:rFonts w:eastAsia="Arial"/>
          <w:lang w:val="it-IT"/>
        </w:rPr>
        <w:t xml:space="preserve">e del  </w:t>
      </w:r>
      <w:r w:rsidRPr="00140CA5">
        <w:rPr>
          <w:rFonts w:eastAsia="Arial"/>
          <w:lang w:val="it-IT"/>
        </w:rPr>
        <w:t>c</w:t>
      </w:r>
      <w:r w:rsidRPr="00404086">
        <w:rPr>
          <w:rFonts w:eastAsia="Arial"/>
          <w:lang w:val="it-IT"/>
        </w:rPr>
        <w:t>red</w:t>
      </w:r>
      <w:r w:rsidRPr="00140CA5">
        <w:rPr>
          <w:rFonts w:eastAsia="Arial"/>
          <w:lang w:val="it-IT"/>
        </w:rPr>
        <w:t>it</w:t>
      </w:r>
      <w:r w:rsidRPr="00404086">
        <w:rPr>
          <w:rFonts w:eastAsia="Arial"/>
          <w:lang w:val="it-IT"/>
        </w:rPr>
        <w:t>o  è</w:t>
      </w:r>
      <w:r w:rsidR="00404086">
        <w:rPr>
          <w:rFonts w:eastAsia="Arial"/>
          <w:lang w:val="it-IT"/>
        </w:rPr>
        <w:t xml:space="preserve"> </w:t>
      </w:r>
      <w:r w:rsidRPr="00140CA5">
        <w:rPr>
          <w:rFonts w:eastAsia="Arial"/>
          <w:lang w:val="it-IT"/>
        </w:rPr>
        <w:t>su</w:t>
      </w:r>
      <w:r w:rsidRPr="00404086">
        <w:rPr>
          <w:rFonts w:eastAsia="Arial"/>
          <w:lang w:val="it-IT"/>
        </w:rPr>
        <w:t>bo</w:t>
      </w:r>
      <w:r w:rsidRPr="00140CA5">
        <w:rPr>
          <w:rFonts w:eastAsia="Arial"/>
          <w:lang w:val="it-IT"/>
        </w:rPr>
        <w:t>r</w:t>
      </w:r>
      <w:r w:rsidRPr="00404086">
        <w:rPr>
          <w:rFonts w:eastAsia="Arial"/>
          <w:lang w:val="it-IT"/>
        </w:rPr>
        <w:t>d</w:t>
      </w:r>
      <w:r w:rsidRPr="00140CA5">
        <w:rPr>
          <w:rFonts w:eastAsia="Arial"/>
          <w:lang w:val="it-IT"/>
        </w:rPr>
        <w:t>in</w:t>
      </w:r>
      <w:r w:rsidRPr="00404086">
        <w:rPr>
          <w:rFonts w:eastAsia="Arial"/>
          <w:lang w:val="it-IT"/>
        </w:rPr>
        <w:t>a</w:t>
      </w:r>
      <w:r w:rsidRPr="00140CA5">
        <w:rPr>
          <w:rFonts w:eastAsia="Arial"/>
          <w:lang w:val="it-IT"/>
        </w:rPr>
        <w:t>t</w:t>
      </w:r>
      <w:r w:rsidRPr="00404086">
        <w:rPr>
          <w:rFonts w:eastAsia="Arial"/>
          <w:lang w:val="it-IT"/>
        </w:rPr>
        <w:t>a al</w:t>
      </w:r>
      <w:r w:rsidRPr="00140CA5">
        <w:rPr>
          <w:rFonts w:eastAsia="Arial"/>
          <w:lang w:val="it-IT"/>
        </w:rPr>
        <w:t>l</w:t>
      </w:r>
      <w:r w:rsidRPr="00404086">
        <w:rPr>
          <w:rFonts w:eastAsia="Arial"/>
          <w:lang w:val="it-IT"/>
        </w:rPr>
        <w:t xml:space="preserve">a preventiva </w:t>
      </w:r>
      <w:r w:rsidRPr="00140CA5">
        <w:rPr>
          <w:rFonts w:eastAsia="Arial"/>
          <w:lang w:val="it-IT"/>
        </w:rPr>
        <w:t>aut</w:t>
      </w:r>
      <w:r w:rsidRPr="00404086">
        <w:rPr>
          <w:rFonts w:eastAsia="Arial"/>
          <w:lang w:val="it-IT"/>
        </w:rPr>
        <w:t>orizza</w:t>
      </w:r>
      <w:r w:rsidRPr="00140CA5">
        <w:rPr>
          <w:rFonts w:eastAsia="Arial"/>
          <w:lang w:val="it-IT"/>
        </w:rPr>
        <w:t>zi</w:t>
      </w:r>
      <w:r w:rsidRPr="00404086">
        <w:rPr>
          <w:rFonts w:eastAsia="Arial"/>
          <w:lang w:val="it-IT"/>
        </w:rPr>
        <w:t>o</w:t>
      </w:r>
      <w:r w:rsidRPr="00140CA5">
        <w:rPr>
          <w:rFonts w:eastAsia="Arial"/>
          <w:lang w:val="it-IT"/>
        </w:rPr>
        <w:t>n</w:t>
      </w:r>
      <w:r w:rsidRPr="00404086">
        <w:rPr>
          <w:rFonts w:eastAsia="Arial"/>
          <w:lang w:val="it-IT"/>
        </w:rPr>
        <w:t>e del Committente.</w:t>
      </w:r>
    </w:p>
    <w:p w14:paraId="61C19602" w14:textId="77777777" w:rsidR="008926B2" w:rsidRDefault="008926B2" w:rsidP="00140CA5">
      <w:pPr>
        <w:pStyle w:val="Nessunaspaziatura"/>
        <w:jc w:val="both"/>
        <w:rPr>
          <w:rFonts w:asciiTheme="minorHAnsi" w:eastAsia="Arial" w:hAnsiTheme="minorHAnsi" w:cstheme="minorHAnsi"/>
          <w:b/>
          <w:color w:val="010101"/>
          <w:spacing w:val="-2"/>
          <w:lang w:val="it-IT"/>
        </w:rPr>
      </w:pPr>
    </w:p>
    <w:p w14:paraId="5AA4BF9D" w14:textId="77777777" w:rsidR="0082750C" w:rsidRPr="00404086" w:rsidRDefault="00334973" w:rsidP="00140CA5">
      <w:pPr>
        <w:pStyle w:val="Nessunaspaziatura"/>
        <w:jc w:val="both"/>
        <w:rPr>
          <w:rFonts w:asciiTheme="minorHAnsi" w:eastAsia="Arial" w:hAnsiTheme="minorHAnsi" w:cstheme="minorHAnsi"/>
          <w:b/>
          <w:color w:val="010101"/>
          <w:spacing w:val="-2"/>
          <w:lang w:val="it-IT"/>
        </w:rPr>
      </w:pPr>
      <w:r w:rsidRPr="00404086">
        <w:rPr>
          <w:rFonts w:asciiTheme="minorHAnsi" w:eastAsia="Arial" w:hAnsiTheme="minorHAnsi" w:cstheme="minorHAnsi"/>
          <w:b/>
          <w:color w:val="010101"/>
          <w:spacing w:val="-2"/>
          <w:lang w:val="it-IT"/>
        </w:rPr>
        <w:t>ART.1</w:t>
      </w:r>
      <w:r w:rsidR="00A941EB">
        <w:rPr>
          <w:rFonts w:asciiTheme="minorHAnsi" w:eastAsia="Arial" w:hAnsiTheme="minorHAnsi" w:cstheme="minorHAnsi"/>
          <w:b/>
          <w:color w:val="010101"/>
          <w:spacing w:val="-2"/>
          <w:lang w:val="it-IT"/>
        </w:rPr>
        <w:t>8</w:t>
      </w:r>
    </w:p>
    <w:p w14:paraId="7D57D1A8" w14:textId="77777777" w:rsidR="0082750C" w:rsidRPr="00404086" w:rsidRDefault="00334973" w:rsidP="00140CA5">
      <w:pPr>
        <w:pStyle w:val="Nessunaspaziatura"/>
        <w:jc w:val="both"/>
        <w:rPr>
          <w:rFonts w:asciiTheme="minorHAnsi" w:eastAsia="Arial" w:hAnsiTheme="minorHAnsi" w:cstheme="minorHAnsi"/>
          <w:b/>
          <w:color w:val="010101"/>
          <w:spacing w:val="-2"/>
          <w:lang w:val="it-IT"/>
        </w:rPr>
      </w:pPr>
      <w:r w:rsidRPr="00404086">
        <w:rPr>
          <w:rFonts w:asciiTheme="minorHAnsi" w:eastAsia="Arial" w:hAnsiTheme="minorHAnsi" w:cstheme="minorHAnsi"/>
          <w:b/>
          <w:color w:val="010101"/>
          <w:spacing w:val="-2"/>
          <w:lang w:val="it-IT"/>
        </w:rPr>
        <w:t>SCIOPERI</w:t>
      </w:r>
      <w:r w:rsidR="004559A5">
        <w:rPr>
          <w:rFonts w:asciiTheme="minorHAnsi" w:eastAsia="Arial" w:hAnsiTheme="minorHAnsi" w:cstheme="minorHAnsi"/>
          <w:b/>
          <w:color w:val="010101"/>
          <w:spacing w:val="-2"/>
          <w:lang w:val="it-IT"/>
        </w:rPr>
        <w:t xml:space="preserve"> -  </w:t>
      </w:r>
      <w:r w:rsidR="004559A5" w:rsidRPr="004559A5">
        <w:rPr>
          <w:rFonts w:asciiTheme="minorHAnsi" w:eastAsia="Arial" w:hAnsiTheme="minorHAnsi" w:cstheme="minorHAnsi"/>
          <w:b/>
          <w:color w:val="010101"/>
          <w:spacing w:val="-2"/>
          <w:lang w:val="it-IT"/>
        </w:rPr>
        <w:t>OBBLIGO DI CONTINUITA’</w:t>
      </w:r>
    </w:p>
    <w:p w14:paraId="2D132241" w14:textId="77777777" w:rsidR="0082750C" w:rsidRPr="00404086" w:rsidRDefault="00334973" w:rsidP="002F23AC">
      <w:pPr>
        <w:rPr>
          <w:rFonts w:eastAsia="Arial"/>
          <w:lang w:val="it-IT"/>
        </w:rPr>
      </w:pPr>
      <w:r w:rsidRPr="00404086">
        <w:rPr>
          <w:rFonts w:eastAsia="Arial"/>
          <w:lang w:val="it-IT"/>
        </w:rPr>
        <w:t>Q</w:t>
      </w:r>
      <w:r w:rsidRPr="00140CA5">
        <w:rPr>
          <w:rFonts w:eastAsia="Arial"/>
          <w:lang w:val="it-IT"/>
        </w:rPr>
        <w:t>u</w:t>
      </w:r>
      <w:r w:rsidRPr="00404086">
        <w:rPr>
          <w:rFonts w:eastAsia="Arial"/>
          <w:lang w:val="it-IT"/>
        </w:rPr>
        <w:t>a</w:t>
      </w:r>
      <w:r w:rsidRPr="00140CA5">
        <w:rPr>
          <w:rFonts w:eastAsia="Arial"/>
          <w:lang w:val="it-IT"/>
        </w:rPr>
        <w:t>l</w:t>
      </w:r>
      <w:r w:rsidRPr="00404086">
        <w:rPr>
          <w:rFonts w:eastAsia="Arial"/>
          <w:lang w:val="it-IT"/>
        </w:rPr>
        <w:t>o</w:t>
      </w:r>
      <w:r w:rsidRPr="00140CA5">
        <w:rPr>
          <w:rFonts w:eastAsia="Arial"/>
          <w:lang w:val="it-IT"/>
        </w:rPr>
        <w:t>r</w:t>
      </w:r>
      <w:r w:rsidRPr="00404086">
        <w:rPr>
          <w:rFonts w:eastAsia="Arial"/>
          <w:lang w:val="it-IT"/>
        </w:rPr>
        <w:t xml:space="preserve">a nel </w:t>
      </w:r>
      <w:r w:rsidRPr="00140CA5">
        <w:rPr>
          <w:rFonts w:eastAsia="Arial"/>
          <w:lang w:val="it-IT"/>
        </w:rPr>
        <w:t>c</w:t>
      </w:r>
      <w:r w:rsidRPr="00404086">
        <w:rPr>
          <w:rFonts w:eastAsia="Arial"/>
          <w:lang w:val="it-IT"/>
        </w:rPr>
        <w:t xml:space="preserve">orso del </w:t>
      </w:r>
      <w:r w:rsidRPr="00140CA5">
        <w:rPr>
          <w:rFonts w:eastAsia="Arial"/>
          <w:lang w:val="it-IT"/>
        </w:rPr>
        <w:t>c</w:t>
      </w:r>
      <w:r w:rsidRPr="00404086">
        <w:rPr>
          <w:rFonts w:eastAsia="Arial"/>
          <w:lang w:val="it-IT"/>
        </w:rPr>
        <w:t>o</w:t>
      </w:r>
      <w:r w:rsidRPr="00140CA5">
        <w:rPr>
          <w:rFonts w:eastAsia="Arial"/>
          <w:lang w:val="it-IT"/>
        </w:rPr>
        <w:t>ntra</w:t>
      </w:r>
      <w:r w:rsidRPr="00404086">
        <w:rPr>
          <w:rFonts w:eastAsia="Arial"/>
          <w:lang w:val="it-IT"/>
        </w:rPr>
        <w:t xml:space="preserve">tto </w:t>
      </w:r>
      <w:r w:rsidRPr="00140CA5">
        <w:rPr>
          <w:rFonts w:eastAsia="Arial"/>
          <w:lang w:val="it-IT"/>
        </w:rPr>
        <w:t>s</w:t>
      </w:r>
      <w:r w:rsidRPr="00404086">
        <w:rPr>
          <w:rFonts w:eastAsia="Arial"/>
          <w:lang w:val="it-IT"/>
        </w:rPr>
        <w:t xml:space="preserve">i </w:t>
      </w:r>
      <w:r w:rsidRPr="00140CA5">
        <w:rPr>
          <w:rFonts w:eastAsia="Arial"/>
          <w:lang w:val="it-IT"/>
        </w:rPr>
        <w:t>v</w:t>
      </w:r>
      <w:r w:rsidRPr="00404086">
        <w:rPr>
          <w:rFonts w:eastAsia="Arial"/>
          <w:lang w:val="it-IT"/>
        </w:rPr>
        <w:t>er</w:t>
      </w:r>
      <w:r w:rsidRPr="00140CA5">
        <w:rPr>
          <w:rFonts w:eastAsia="Arial"/>
          <w:lang w:val="it-IT"/>
        </w:rPr>
        <w:t>i</w:t>
      </w:r>
      <w:r w:rsidRPr="00404086">
        <w:rPr>
          <w:rFonts w:eastAsia="Arial"/>
          <w:lang w:val="it-IT"/>
        </w:rPr>
        <w:t>f</w:t>
      </w:r>
      <w:r w:rsidRPr="00140CA5">
        <w:rPr>
          <w:rFonts w:eastAsia="Arial"/>
          <w:lang w:val="it-IT"/>
        </w:rPr>
        <w:t>ic</w:t>
      </w:r>
      <w:r w:rsidRPr="00404086">
        <w:rPr>
          <w:rFonts w:eastAsia="Arial"/>
          <w:lang w:val="it-IT"/>
        </w:rPr>
        <w:t>h</w:t>
      </w:r>
      <w:r w:rsidRPr="00140CA5">
        <w:rPr>
          <w:rFonts w:eastAsia="Arial"/>
          <w:lang w:val="it-IT"/>
        </w:rPr>
        <w:t>in</w:t>
      </w:r>
      <w:r w:rsidRPr="00404086">
        <w:rPr>
          <w:rFonts w:eastAsia="Arial"/>
          <w:lang w:val="it-IT"/>
        </w:rPr>
        <w:t>o scioperi o cau</w:t>
      </w:r>
      <w:r w:rsidRPr="00140CA5">
        <w:rPr>
          <w:rFonts w:eastAsia="Arial"/>
          <w:lang w:val="it-IT"/>
        </w:rPr>
        <w:t>s</w:t>
      </w:r>
      <w:r w:rsidRPr="00404086">
        <w:rPr>
          <w:rFonts w:eastAsia="Arial"/>
          <w:lang w:val="it-IT"/>
        </w:rPr>
        <w:t xml:space="preserve">e </w:t>
      </w:r>
      <w:r w:rsidRPr="00140CA5">
        <w:rPr>
          <w:rFonts w:eastAsia="Arial"/>
          <w:lang w:val="it-IT"/>
        </w:rPr>
        <w:t>d</w:t>
      </w:r>
      <w:r w:rsidRPr="00404086">
        <w:rPr>
          <w:rFonts w:eastAsia="Arial"/>
          <w:lang w:val="it-IT"/>
        </w:rPr>
        <w:t>i forza m</w:t>
      </w:r>
      <w:r w:rsidRPr="00140CA5">
        <w:rPr>
          <w:rFonts w:eastAsia="Arial"/>
          <w:lang w:val="it-IT"/>
        </w:rPr>
        <w:t>ag</w:t>
      </w:r>
      <w:r w:rsidRPr="00404086">
        <w:rPr>
          <w:rFonts w:eastAsia="Arial"/>
          <w:lang w:val="it-IT"/>
        </w:rPr>
        <w:t>g</w:t>
      </w:r>
      <w:r w:rsidRPr="00140CA5">
        <w:rPr>
          <w:rFonts w:eastAsia="Arial"/>
          <w:lang w:val="it-IT"/>
        </w:rPr>
        <w:t>ior</w:t>
      </w:r>
      <w:r w:rsidRPr="00404086">
        <w:rPr>
          <w:rFonts w:eastAsia="Arial"/>
          <w:lang w:val="it-IT"/>
        </w:rPr>
        <w:t xml:space="preserve">e </w:t>
      </w:r>
      <w:r w:rsidRPr="00140CA5">
        <w:rPr>
          <w:rFonts w:eastAsia="Arial"/>
          <w:lang w:val="it-IT"/>
        </w:rPr>
        <w:t>c</w:t>
      </w:r>
      <w:r w:rsidRPr="00404086">
        <w:rPr>
          <w:rFonts w:eastAsia="Arial"/>
          <w:lang w:val="it-IT"/>
        </w:rPr>
        <w:t>he impediscano l</w:t>
      </w:r>
      <w:r w:rsidRPr="00140CA5">
        <w:rPr>
          <w:rFonts w:eastAsia="Arial"/>
          <w:lang w:val="it-IT"/>
        </w:rPr>
        <w:t>'</w:t>
      </w:r>
      <w:r w:rsidRPr="00404086">
        <w:rPr>
          <w:rFonts w:eastAsia="Arial"/>
          <w:lang w:val="it-IT"/>
        </w:rPr>
        <w:t>e</w:t>
      </w:r>
      <w:r w:rsidRPr="00140CA5">
        <w:rPr>
          <w:rFonts w:eastAsia="Arial"/>
          <w:lang w:val="it-IT"/>
        </w:rPr>
        <w:t>s</w:t>
      </w:r>
      <w:r w:rsidRPr="00404086">
        <w:rPr>
          <w:rFonts w:eastAsia="Arial"/>
          <w:lang w:val="it-IT"/>
        </w:rPr>
        <w:t>p</w:t>
      </w:r>
      <w:r w:rsidRPr="00140CA5">
        <w:rPr>
          <w:rFonts w:eastAsia="Arial"/>
          <w:lang w:val="it-IT"/>
        </w:rPr>
        <w:t>let</w:t>
      </w:r>
      <w:r w:rsidRPr="00404086">
        <w:rPr>
          <w:rFonts w:eastAsia="Arial"/>
          <w:lang w:val="it-IT"/>
        </w:rPr>
        <w:t>amen</w:t>
      </w:r>
      <w:r w:rsidRPr="00140CA5">
        <w:rPr>
          <w:rFonts w:eastAsia="Arial"/>
          <w:lang w:val="it-IT"/>
        </w:rPr>
        <w:t>t</w:t>
      </w:r>
      <w:r w:rsidRPr="00404086">
        <w:rPr>
          <w:rFonts w:eastAsia="Arial"/>
          <w:lang w:val="it-IT"/>
        </w:rPr>
        <w:t>o del servizio, il  C</w:t>
      </w:r>
      <w:r w:rsidRPr="00140CA5">
        <w:rPr>
          <w:rFonts w:eastAsia="Arial"/>
          <w:lang w:val="it-IT"/>
        </w:rPr>
        <w:t>o</w:t>
      </w:r>
      <w:r w:rsidRPr="00404086">
        <w:rPr>
          <w:rFonts w:eastAsia="Arial"/>
          <w:lang w:val="it-IT"/>
        </w:rPr>
        <w:t>mm</w:t>
      </w:r>
      <w:r w:rsidRPr="00140CA5">
        <w:rPr>
          <w:rFonts w:eastAsia="Arial"/>
          <w:lang w:val="it-IT"/>
        </w:rPr>
        <w:t>i</w:t>
      </w:r>
      <w:r w:rsidRPr="00404086">
        <w:rPr>
          <w:rFonts w:eastAsia="Arial"/>
          <w:lang w:val="it-IT"/>
        </w:rPr>
        <w:t>tten</w:t>
      </w:r>
      <w:r w:rsidRPr="00140CA5">
        <w:rPr>
          <w:rFonts w:eastAsia="Arial"/>
          <w:lang w:val="it-IT"/>
        </w:rPr>
        <w:t>t</w:t>
      </w:r>
      <w:r w:rsidR="00950468">
        <w:rPr>
          <w:rFonts w:eastAsia="Arial"/>
          <w:lang w:val="it-IT"/>
        </w:rPr>
        <w:t>e provv</w:t>
      </w:r>
      <w:r w:rsidRPr="00404086">
        <w:rPr>
          <w:rFonts w:eastAsia="Arial"/>
          <w:lang w:val="it-IT"/>
        </w:rPr>
        <w:t>ederà a de</w:t>
      </w:r>
      <w:r w:rsidRPr="00140CA5">
        <w:rPr>
          <w:rFonts w:eastAsia="Arial"/>
          <w:lang w:val="it-IT"/>
        </w:rPr>
        <w:t>tr</w:t>
      </w:r>
      <w:r w:rsidRPr="00404086">
        <w:rPr>
          <w:rFonts w:eastAsia="Arial"/>
          <w:lang w:val="it-IT"/>
        </w:rPr>
        <w:t xml:space="preserve">arre le </w:t>
      </w:r>
      <w:r w:rsidRPr="00140CA5">
        <w:rPr>
          <w:rFonts w:eastAsia="Arial"/>
          <w:lang w:val="it-IT"/>
        </w:rPr>
        <w:t>s</w:t>
      </w:r>
      <w:r w:rsidRPr="00404086">
        <w:rPr>
          <w:rFonts w:eastAsia="Arial"/>
          <w:lang w:val="it-IT"/>
        </w:rPr>
        <w:t xml:space="preserve">omme corrispondenti  </w:t>
      </w:r>
      <w:r w:rsidRPr="00140CA5">
        <w:rPr>
          <w:rFonts w:eastAsia="Arial"/>
          <w:lang w:val="it-IT"/>
        </w:rPr>
        <w:t>a</w:t>
      </w:r>
      <w:r w:rsidRPr="00404086">
        <w:rPr>
          <w:rFonts w:eastAsia="Arial"/>
          <w:lang w:val="it-IT"/>
        </w:rPr>
        <w:t xml:space="preserve">l  </w:t>
      </w:r>
      <w:r w:rsidRPr="00140CA5">
        <w:rPr>
          <w:rFonts w:eastAsia="Arial"/>
          <w:lang w:val="it-IT"/>
        </w:rPr>
        <w:t>s</w:t>
      </w:r>
      <w:r w:rsidRPr="00404086">
        <w:rPr>
          <w:rFonts w:eastAsia="Arial"/>
          <w:lang w:val="it-IT"/>
        </w:rPr>
        <w:t>erv</w:t>
      </w:r>
      <w:r w:rsidRPr="00140CA5">
        <w:rPr>
          <w:rFonts w:eastAsia="Arial"/>
          <w:lang w:val="it-IT"/>
        </w:rPr>
        <w:t>izi</w:t>
      </w:r>
      <w:r w:rsidRPr="00404086">
        <w:rPr>
          <w:rFonts w:eastAsia="Arial"/>
          <w:lang w:val="it-IT"/>
        </w:rPr>
        <w:t>o n</w:t>
      </w:r>
      <w:r w:rsidRPr="00140CA5">
        <w:rPr>
          <w:rFonts w:eastAsia="Arial"/>
          <w:lang w:val="it-IT"/>
        </w:rPr>
        <w:t>o</w:t>
      </w:r>
      <w:r w:rsidRPr="00404086">
        <w:rPr>
          <w:rFonts w:eastAsia="Arial"/>
          <w:lang w:val="it-IT"/>
        </w:rPr>
        <w:t xml:space="preserve">n  svolto,  da  </w:t>
      </w:r>
      <w:r w:rsidRPr="00140CA5">
        <w:rPr>
          <w:rFonts w:eastAsia="Arial"/>
          <w:lang w:val="it-IT"/>
        </w:rPr>
        <w:t>s</w:t>
      </w:r>
      <w:r w:rsidRPr="00404086">
        <w:rPr>
          <w:rFonts w:eastAsia="Arial"/>
          <w:lang w:val="it-IT"/>
        </w:rPr>
        <w:t>torna</w:t>
      </w:r>
      <w:r w:rsidRPr="00140CA5">
        <w:rPr>
          <w:rFonts w:eastAsia="Arial"/>
          <w:lang w:val="it-IT"/>
        </w:rPr>
        <w:t>r</w:t>
      </w:r>
      <w:r w:rsidRPr="00404086">
        <w:rPr>
          <w:rFonts w:eastAsia="Arial"/>
          <w:lang w:val="it-IT"/>
        </w:rPr>
        <w:t>e  dal</w:t>
      </w:r>
      <w:r w:rsidRPr="00140CA5">
        <w:rPr>
          <w:rFonts w:eastAsia="Arial"/>
          <w:lang w:val="it-IT"/>
        </w:rPr>
        <w:t>l</w:t>
      </w:r>
      <w:r w:rsidRPr="00404086">
        <w:rPr>
          <w:rFonts w:eastAsia="Arial"/>
          <w:lang w:val="it-IT"/>
        </w:rPr>
        <w:t xml:space="preserve">e  </w:t>
      </w:r>
      <w:r w:rsidRPr="00140CA5">
        <w:rPr>
          <w:rFonts w:eastAsia="Arial"/>
          <w:lang w:val="it-IT"/>
        </w:rPr>
        <w:t>r</w:t>
      </w:r>
      <w:r w:rsidRPr="00404086">
        <w:rPr>
          <w:rFonts w:eastAsia="Arial"/>
          <w:lang w:val="it-IT"/>
        </w:rPr>
        <w:t>e</w:t>
      </w:r>
      <w:r w:rsidRPr="00140CA5">
        <w:rPr>
          <w:rFonts w:eastAsia="Arial"/>
          <w:lang w:val="it-IT"/>
        </w:rPr>
        <w:t>lativ</w:t>
      </w:r>
      <w:r w:rsidRPr="00404086">
        <w:rPr>
          <w:rFonts w:eastAsia="Arial"/>
          <w:lang w:val="it-IT"/>
        </w:rPr>
        <w:t>e  fatture.  L</w:t>
      </w:r>
      <w:r w:rsidRPr="00140CA5">
        <w:rPr>
          <w:rFonts w:eastAsia="Arial"/>
          <w:lang w:val="it-IT"/>
        </w:rPr>
        <w:t>'i</w:t>
      </w:r>
      <w:r w:rsidRPr="00404086">
        <w:rPr>
          <w:rFonts w:eastAsia="Arial"/>
          <w:lang w:val="it-IT"/>
        </w:rPr>
        <w:t>mp</w:t>
      </w:r>
      <w:r w:rsidRPr="00140CA5">
        <w:rPr>
          <w:rFonts w:eastAsia="Arial"/>
          <w:lang w:val="it-IT"/>
        </w:rPr>
        <w:t>o</w:t>
      </w:r>
      <w:r w:rsidRPr="00404086">
        <w:rPr>
          <w:rFonts w:eastAsia="Arial"/>
          <w:lang w:val="it-IT"/>
        </w:rPr>
        <w:t xml:space="preserve">rto  da </w:t>
      </w:r>
      <w:r w:rsidRPr="00140CA5">
        <w:rPr>
          <w:rFonts w:eastAsia="Arial"/>
          <w:lang w:val="it-IT"/>
        </w:rPr>
        <w:t>d</w:t>
      </w:r>
      <w:r w:rsidRPr="00404086">
        <w:rPr>
          <w:rFonts w:eastAsia="Arial"/>
          <w:lang w:val="it-IT"/>
        </w:rPr>
        <w:t>e</w:t>
      </w:r>
      <w:r w:rsidRPr="00140CA5">
        <w:rPr>
          <w:rFonts w:eastAsia="Arial"/>
          <w:lang w:val="it-IT"/>
        </w:rPr>
        <w:t>tr</w:t>
      </w:r>
      <w:r w:rsidRPr="00404086">
        <w:rPr>
          <w:rFonts w:eastAsia="Arial"/>
          <w:lang w:val="it-IT"/>
        </w:rPr>
        <w:t xml:space="preserve">arre </w:t>
      </w:r>
      <w:r w:rsidRPr="00140CA5">
        <w:rPr>
          <w:rFonts w:eastAsia="Arial"/>
          <w:lang w:val="it-IT"/>
        </w:rPr>
        <w:t>s</w:t>
      </w:r>
      <w:r w:rsidRPr="00404086">
        <w:rPr>
          <w:rFonts w:eastAsia="Arial"/>
          <w:lang w:val="it-IT"/>
        </w:rPr>
        <w:t xml:space="preserve">arà </w:t>
      </w:r>
      <w:r w:rsidRPr="00140CA5">
        <w:rPr>
          <w:rFonts w:eastAsia="Arial"/>
          <w:lang w:val="it-IT"/>
        </w:rPr>
        <w:t>d</w:t>
      </w:r>
      <w:r w:rsidRPr="00404086">
        <w:rPr>
          <w:rFonts w:eastAsia="Arial"/>
          <w:lang w:val="it-IT"/>
        </w:rPr>
        <w:t>a</w:t>
      </w:r>
      <w:r w:rsidRPr="00140CA5">
        <w:rPr>
          <w:rFonts w:eastAsia="Arial"/>
          <w:lang w:val="it-IT"/>
        </w:rPr>
        <w:t>t</w:t>
      </w:r>
      <w:r w:rsidRPr="00404086">
        <w:rPr>
          <w:rFonts w:eastAsia="Arial"/>
          <w:lang w:val="it-IT"/>
        </w:rPr>
        <w:t xml:space="preserve">o </w:t>
      </w:r>
      <w:r w:rsidRPr="00140CA5">
        <w:rPr>
          <w:rFonts w:eastAsia="Arial"/>
          <w:lang w:val="it-IT"/>
        </w:rPr>
        <w:t>d</w:t>
      </w:r>
      <w:r w:rsidRPr="00404086">
        <w:rPr>
          <w:rFonts w:eastAsia="Arial"/>
          <w:lang w:val="it-IT"/>
        </w:rPr>
        <w:t xml:space="preserve">al </w:t>
      </w:r>
      <w:r w:rsidRPr="00140CA5">
        <w:rPr>
          <w:rFonts w:eastAsia="Arial"/>
          <w:lang w:val="it-IT"/>
        </w:rPr>
        <w:t>p</w:t>
      </w:r>
      <w:r w:rsidRPr="00404086">
        <w:rPr>
          <w:rFonts w:eastAsia="Arial"/>
          <w:lang w:val="it-IT"/>
        </w:rPr>
        <w:t>rodotto d</w:t>
      </w:r>
      <w:r w:rsidRPr="00140CA5">
        <w:rPr>
          <w:rFonts w:eastAsia="Arial"/>
          <w:lang w:val="it-IT"/>
        </w:rPr>
        <w:t>e</w:t>
      </w:r>
      <w:r w:rsidRPr="00404086">
        <w:rPr>
          <w:rFonts w:eastAsia="Arial"/>
          <w:lang w:val="it-IT"/>
        </w:rPr>
        <w:t>l</w:t>
      </w:r>
      <w:r w:rsidRPr="00140CA5">
        <w:rPr>
          <w:rFonts w:eastAsia="Arial"/>
          <w:lang w:val="it-IT"/>
        </w:rPr>
        <w:t>l'i</w:t>
      </w:r>
      <w:r w:rsidRPr="00404086">
        <w:rPr>
          <w:rFonts w:eastAsia="Arial"/>
          <w:lang w:val="it-IT"/>
        </w:rPr>
        <w:t>mporto  contrattuale g</w:t>
      </w:r>
      <w:r w:rsidRPr="00140CA5">
        <w:rPr>
          <w:rFonts w:eastAsia="Arial"/>
          <w:lang w:val="it-IT"/>
        </w:rPr>
        <w:t>io</w:t>
      </w:r>
      <w:r w:rsidRPr="00404086">
        <w:rPr>
          <w:rFonts w:eastAsia="Arial"/>
          <w:lang w:val="it-IT"/>
        </w:rPr>
        <w:t>rnal</w:t>
      </w:r>
      <w:r w:rsidRPr="00140CA5">
        <w:rPr>
          <w:rFonts w:eastAsia="Arial"/>
          <w:lang w:val="it-IT"/>
        </w:rPr>
        <w:t>i</w:t>
      </w:r>
      <w:r w:rsidRPr="00404086">
        <w:rPr>
          <w:rFonts w:eastAsia="Arial"/>
          <w:lang w:val="it-IT"/>
        </w:rPr>
        <w:t>e</w:t>
      </w:r>
      <w:r w:rsidRPr="00140CA5">
        <w:rPr>
          <w:rFonts w:eastAsia="Arial"/>
          <w:lang w:val="it-IT"/>
        </w:rPr>
        <w:t>r</w:t>
      </w:r>
      <w:r w:rsidRPr="00404086">
        <w:rPr>
          <w:rFonts w:eastAsia="Arial"/>
          <w:lang w:val="it-IT"/>
        </w:rPr>
        <w:t xml:space="preserve">o </w:t>
      </w:r>
      <w:r w:rsidRPr="00140CA5">
        <w:rPr>
          <w:rFonts w:eastAsia="Arial"/>
          <w:lang w:val="it-IT"/>
        </w:rPr>
        <w:t xml:space="preserve"> </w:t>
      </w:r>
      <w:r w:rsidRPr="00404086">
        <w:rPr>
          <w:rFonts w:eastAsia="Arial"/>
          <w:lang w:val="it-IT"/>
        </w:rPr>
        <w:t>ed  il  n</w:t>
      </w:r>
      <w:r w:rsidRPr="00140CA5">
        <w:rPr>
          <w:rFonts w:eastAsia="Arial"/>
          <w:lang w:val="it-IT"/>
        </w:rPr>
        <w:t>u</w:t>
      </w:r>
      <w:r w:rsidRPr="00404086">
        <w:rPr>
          <w:rFonts w:eastAsia="Arial"/>
          <w:lang w:val="it-IT"/>
        </w:rPr>
        <w:t>m</w:t>
      </w:r>
      <w:r w:rsidRPr="00140CA5">
        <w:rPr>
          <w:rFonts w:eastAsia="Arial"/>
          <w:lang w:val="it-IT"/>
        </w:rPr>
        <w:t>er</w:t>
      </w:r>
      <w:r w:rsidRPr="00404086">
        <w:rPr>
          <w:rFonts w:eastAsia="Arial"/>
          <w:lang w:val="it-IT"/>
        </w:rPr>
        <w:t>o d</w:t>
      </w:r>
      <w:r w:rsidRPr="00140CA5">
        <w:rPr>
          <w:rFonts w:eastAsia="Arial"/>
          <w:lang w:val="it-IT"/>
        </w:rPr>
        <w:t>e</w:t>
      </w:r>
      <w:r w:rsidRPr="00404086">
        <w:rPr>
          <w:rFonts w:eastAsia="Arial"/>
          <w:lang w:val="it-IT"/>
        </w:rPr>
        <w:t>l</w:t>
      </w:r>
      <w:r w:rsidRPr="00140CA5">
        <w:rPr>
          <w:rFonts w:eastAsia="Arial"/>
          <w:lang w:val="it-IT"/>
        </w:rPr>
        <w:t>l</w:t>
      </w:r>
      <w:r w:rsidRPr="00404086">
        <w:rPr>
          <w:rFonts w:eastAsia="Arial"/>
          <w:lang w:val="it-IT"/>
        </w:rPr>
        <w:t>e g</w:t>
      </w:r>
      <w:r w:rsidRPr="00140CA5">
        <w:rPr>
          <w:rFonts w:eastAsia="Arial"/>
          <w:lang w:val="it-IT"/>
        </w:rPr>
        <w:t>i</w:t>
      </w:r>
      <w:r w:rsidRPr="00404086">
        <w:rPr>
          <w:rFonts w:eastAsia="Arial"/>
          <w:lang w:val="it-IT"/>
        </w:rPr>
        <w:t>orn</w:t>
      </w:r>
      <w:r w:rsidRPr="00140CA5">
        <w:rPr>
          <w:rFonts w:eastAsia="Arial"/>
          <w:lang w:val="it-IT"/>
        </w:rPr>
        <w:t>at</w:t>
      </w:r>
      <w:r w:rsidRPr="00404086">
        <w:rPr>
          <w:rFonts w:eastAsia="Arial"/>
          <w:lang w:val="it-IT"/>
        </w:rPr>
        <w:t>e interessate dal</w:t>
      </w:r>
      <w:r w:rsidRPr="00140CA5">
        <w:rPr>
          <w:rFonts w:eastAsia="Arial"/>
          <w:lang w:val="it-IT"/>
        </w:rPr>
        <w:t>l</w:t>
      </w:r>
      <w:r w:rsidRPr="00404086">
        <w:rPr>
          <w:rFonts w:eastAsia="Arial"/>
          <w:lang w:val="it-IT"/>
        </w:rPr>
        <w:t>o sciopero.</w:t>
      </w:r>
    </w:p>
    <w:p w14:paraId="5215D3C8" w14:textId="77777777" w:rsidR="0082750C" w:rsidRDefault="00334973" w:rsidP="002F23AC">
      <w:pPr>
        <w:rPr>
          <w:rFonts w:eastAsia="Arial"/>
          <w:lang w:val="it-IT"/>
        </w:rPr>
      </w:pPr>
      <w:r w:rsidRPr="00140CA5">
        <w:rPr>
          <w:rFonts w:eastAsia="Arial"/>
          <w:lang w:val="it-IT"/>
        </w:rPr>
        <w:t>L'i</w:t>
      </w:r>
      <w:r w:rsidRPr="00404086">
        <w:rPr>
          <w:rFonts w:eastAsia="Arial"/>
          <w:lang w:val="it-IT"/>
        </w:rPr>
        <w:t>mpr</w:t>
      </w:r>
      <w:r w:rsidRPr="00140CA5">
        <w:rPr>
          <w:rFonts w:eastAsia="Arial"/>
          <w:lang w:val="it-IT"/>
        </w:rPr>
        <w:t>es</w:t>
      </w:r>
      <w:r w:rsidR="007A27BE">
        <w:rPr>
          <w:rFonts w:eastAsia="Arial"/>
          <w:lang w:val="it-IT"/>
        </w:rPr>
        <w:t xml:space="preserve">a </w:t>
      </w:r>
      <w:r w:rsidRPr="00404086">
        <w:rPr>
          <w:rFonts w:eastAsia="Arial"/>
          <w:lang w:val="it-IT"/>
        </w:rPr>
        <w:t>agg</w:t>
      </w:r>
      <w:r w:rsidRPr="00140CA5">
        <w:rPr>
          <w:rFonts w:eastAsia="Arial"/>
          <w:lang w:val="it-IT"/>
        </w:rPr>
        <w:t>iu</w:t>
      </w:r>
      <w:r w:rsidRPr="00404086">
        <w:rPr>
          <w:rFonts w:eastAsia="Arial"/>
          <w:lang w:val="it-IT"/>
        </w:rPr>
        <w:t>d</w:t>
      </w:r>
      <w:r w:rsidRPr="00140CA5">
        <w:rPr>
          <w:rFonts w:eastAsia="Arial"/>
          <w:lang w:val="it-IT"/>
        </w:rPr>
        <w:t>i</w:t>
      </w:r>
      <w:r w:rsidRPr="00404086">
        <w:rPr>
          <w:rFonts w:eastAsia="Arial"/>
          <w:lang w:val="it-IT"/>
        </w:rPr>
        <w:t>ca</w:t>
      </w:r>
      <w:r w:rsidRPr="00140CA5">
        <w:rPr>
          <w:rFonts w:eastAsia="Arial"/>
          <w:lang w:val="it-IT"/>
        </w:rPr>
        <w:t>ta</w:t>
      </w:r>
      <w:r w:rsidR="007A27BE">
        <w:rPr>
          <w:rFonts w:eastAsia="Arial"/>
          <w:lang w:val="it-IT"/>
        </w:rPr>
        <w:t>ria</w:t>
      </w:r>
      <w:r w:rsidRPr="00404086">
        <w:rPr>
          <w:rFonts w:eastAsia="Arial"/>
          <w:lang w:val="it-IT"/>
        </w:rPr>
        <w:t xml:space="preserve"> do</w:t>
      </w:r>
      <w:r w:rsidRPr="00140CA5">
        <w:rPr>
          <w:rFonts w:eastAsia="Arial"/>
          <w:lang w:val="it-IT"/>
        </w:rPr>
        <w:t>v</w:t>
      </w:r>
      <w:r w:rsidR="007A27BE">
        <w:rPr>
          <w:rFonts w:eastAsia="Arial"/>
          <w:lang w:val="it-IT"/>
        </w:rPr>
        <w:t>rà</w:t>
      </w:r>
      <w:r w:rsidRPr="00404086">
        <w:rPr>
          <w:rFonts w:eastAsia="Arial"/>
          <w:lang w:val="it-IT"/>
        </w:rPr>
        <w:t xml:space="preserve"> </w:t>
      </w:r>
      <w:r w:rsidRPr="00140CA5">
        <w:rPr>
          <w:rFonts w:eastAsia="Arial"/>
          <w:lang w:val="it-IT"/>
        </w:rPr>
        <w:t>d</w:t>
      </w:r>
      <w:r w:rsidRPr="00404086">
        <w:rPr>
          <w:rFonts w:eastAsia="Arial"/>
          <w:lang w:val="it-IT"/>
        </w:rPr>
        <w:t>a</w:t>
      </w:r>
      <w:r w:rsidR="00404086">
        <w:rPr>
          <w:rFonts w:eastAsia="Arial"/>
          <w:lang w:val="it-IT"/>
        </w:rPr>
        <w:t>rn</w:t>
      </w:r>
      <w:r w:rsidR="007A27BE">
        <w:rPr>
          <w:rFonts w:eastAsia="Arial"/>
          <w:lang w:val="it-IT"/>
        </w:rPr>
        <w:t>e preventiva e tempestiva</w:t>
      </w:r>
      <w:r w:rsidRPr="00404086">
        <w:rPr>
          <w:rFonts w:eastAsia="Arial"/>
          <w:lang w:val="it-IT"/>
        </w:rPr>
        <w:t xml:space="preserve"> comunicazione,</w:t>
      </w:r>
      <w:r w:rsidR="00404086">
        <w:rPr>
          <w:rFonts w:eastAsia="Arial"/>
          <w:lang w:val="it-IT"/>
        </w:rPr>
        <w:t xml:space="preserve"> </w:t>
      </w:r>
      <w:r w:rsidRPr="00140CA5">
        <w:rPr>
          <w:rFonts w:eastAsia="Arial"/>
          <w:lang w:val="it-IT"/>
        </w:rPr>
        <w:t>a</w:t>
      </w:r>
      <w:r w:rsidRPr="00404086">
        <w:rPr>
          <w:rFonts w:eastAsia="Arial"/>
          <w:lang w:val="it-IT"/>
        </w:rPr>
        <w:t>n</w:t>
      </w:r>
      <w:r w:rsidRPr="00140CA5">
        <w:rPr>
          <w:rFonts w:eastAsia="Arial"/>
          <w:lang w:val="it-IT"/>
        </w:rPr>
        <w:t>ch</w:t>
      </w:r>
      <w:r w:rsidRPr="00404086">
        <w:rPr>
          <w:rFonts w:eastAsia="Arial"/>
          <w:lang w:val="it-IT"/>
        </w:rPr>
        <w:t xml:space="preserve">e via fax, </w:t>
      </w:r>
      <w:r w:rsidRPr="00140CA5">
        <w:rPr>
          <w:rFonts w:eastAsia="Arial"/>
          <w:lang w:val="it-IT"/>
        </w:rPr>
        <w:t>a</w:t>
      </w:r>
      <w:r w:rsidRPr="00404086">
        <w:rPr>
          <w:rFonts w:eastAsia="Arial"/>
          <w:lang w:val="it-IT"/>
        </w:rPr>
        <w:t>l Committente.</w:t>
      </w:r>
    </w:p>
    <w:p w14:paraId="2A6A7407" w14:textId="77777777" w:rsidR="004559A5" w:rsidRPr="004559A5" w:rsidRDefault="004559A5" w:rsidP="002F23AC">
      <w:pPr>
        <w:rPr>
          <w:rFonts w:eastAsia="Arial"/>
          <w:lang w:val="it-IT"/>
        </w:rPr>
      </w:pPr>
      <w:r w:rsidRPr="004559A5">
        <w:rPr>
          <w:rFonts w:eastAsia="Arial"/>
          <w:lang w:val="it-IT"/>
        </w:rPr>
        <w:t>I servizi oggetto di questo appalto sono da considerarsi ad ogni effetto servizi pubblici e non potranno essere sospesi o abbandonati salvo che per dimostrata “causa di forza maggiore”.</w:t>
      </w:r>
    </w:p>
    <w:p w14:paraId="50F1F840" w14:textId="77777777" w:rsidR="004559A5" w:rsidRPr="004559A5" w:rsidRDefault="004559A5" w:rsidP="002F23AC">
      <w:pPr>
        <w:rPr>
          <w:rFonts w:eastAsia="Arial"/>
          <w:lang w:val="it-IT"/>
        </w:rPr>
      </w:pPr>
      <w:r w:rsidRPr="004559A5">
        <w:rPr>
          <w:rFonts w:eastAsia="Arial"/>
          <w:lang w:val="it-IT"/>
        </w:rPr>
        <w:t>Al fine di garantire la continuità del servizio, in caso di assenza del personale la Società appaltatrice dovrà assicurarne la sua tempestiva sostituzione.</w:t>
      </w:r>
    </w:p>
    <w:p w14:paraId="6DCD8291" w14:textId="77777777" w:rsidR="004559A5" w:rsidRPr="004559A5" w:rsidRDefault="004559A5" w:rsidP="002F23AC">
      <w:pPr>
        <w:rPr>
          <w:rFonts w:eastAsia="Arial"/>
          <w:lang w:val="it-IT"/>
        </w:rPr>
      </w:pPr>
      <w:r w:rsidRPr="004559A5">
        <w:rPr>
          <w:rFonts w:eastAsia="Arial"/>
          <w:lang w:val="it-IT"/>
        </w:rPr>
        <w:t>In caso di interruzione o arbitrato abbandono del servizio nonché di sospensione dello stesso pe</w:t>
      </w:r>
      <w:r w:rsidR="000267F0">
        <w:rPr>
          <w:rFonts w:eastAsia="Arial"/>
          <w:lang w:val="it-IT"/>
        </w:rPr>
        <w:t xml:space="preserve">r più di 5 giorni effettivi, l’ASSAB </w:t>
      </w:r>
      <w:r w:rsidRPr="004559A5">
        <w:rPr>
          <w:rFonts w:eastAsia="Arial"/>
          <w:lang w:val="it-IT"/>
        </w:rPr>
        <w:t xml:space="preserve">si avvarrà della clausola risolutiva espressa di cui </w:t>
      </w:r>
      <w:r w:rsidRPr="00A941EB">
        <w:rPr>
          <w:rFonts w:eastAsia="Arial"/>
          <w:lang w:val="it-IT"/>
        </w:rPr>
        <w:t xml:space="preserve">all’art. </w:t>
      </w:r>
      <w:r w:rsidR="00A941EB" w:rsidRPr="00A941EB">
        <w:rPr>
          <w:rFonts w:eastAsia="Arial"/>
          <w:lang w:val="it-IT"/>
        </w:rPr>
        <w:t>19</w:t>
      </w:r>
      <w:r w:rsidRPr="004559A5">
        <w:rPr>
          <w:rFonts w:eastAsia="Arial"/>
          <w:lang w:val="it-IT"/>
        </w:rPr>
        <w:t xml:space="preserve"> del presente Capitolato, con risarcimento del danno ed incameramento della cauzione definitiva.</w:t>
      </w:r>
    </w:p>
    <w:p w14:paraId="0016F448" w14:textId="77777777" w:rsidR="004559A5" w:rsidRPr="004559A5" w:rsidRDefault="004559A5" w:rsidP="002F23AC">
      <w:pPr>
        <w:rPr>
          <w:rFonts w:eastAsia="Arial"/>
          <w:lang w:val="it-IT"/>
        </w:rPr>
      </w:pPr>
      <w:r w:rsidRPr="004559A5">
        <w:rPr>
          <w:rFonts w:eastAsia="Arial"/>
          <w:lang w:val="it-IT"/>
        </w:rPr>
        <w:t xml:space="preserve">In caso di sospensione del servizio sino a 5 giorni effettivi, troveranno applicazione le penali di cui </w:t>
      </w:r>
      <w:r w:rsidRPr="00A941EB">
        <w:rPr>
          <w:rFonts w:eastAsia="Arial"/>
          <w:lang w:val="it-IT"/>
        </w:rPr>
        <w:t xml:space="preserve">all’art. </w:t>
      </w:r>
      <w:r w:rsidR="00A941EB">
        <w:rPr>
          <w:rFonts w:eastAsia="Arial"/>
          <w:lang w:val="it-IT"/>
        </w:rPr>
        <w:t>13</w:t>
      </w:r>
      <w:r w:rsidRPr="00A941EB">
        <w:rPr>
          <w:rFonts w:eastAsia="Arial"/>
          <w:lang w:val="it-IT"/>
        </w:rPr>
        <w:t xml:space="preserve"> del presente Capitolato.</w:t>
      </w:r>
    </w:p>
    <w:p w14:paraId="0BA62E86" w14:textId="77777777" w:rsidR="0082750C" w:rsidRPr="00140CA5" w:rsidRDefault="0082750C" w:rsidP="00140CA5">
      <w:pPr>
        <w:pStyle w:val="Nessunaspaziatura"/>
        <w:jc w:val="both"/>
        <w:rPr>
          <w:rFonts w:asciiTheme="minorHAnsi" w:hAnsiTheme="minorHAnsi" w:cstheme="minorHAnsi"/>
          <w:lang w:val="it-IT"/>
        </w:rPr>
      </w:pPr>
    </w:p>
    <w:p w14:paraId="01537F49" w14:textId="77777777" w:rsidR="0082750C" w:rsidRPr="00140CA5" w:rsidRDefault="00334973" w:rsidP="00140CA5">
      <w:pPr>
        <w:pStyle w:val="Nessunaspaziatura"/>
        <w:jc w:val="both"/>
        <w:rPr>
          <w:rFonts w:asciiTheme="minorHAnsi" w:eastAsia="Arial" w:hAnsiTheme="minorHAnsi" w:cstheme="minorHAnsi"/>
          <w:lang w:val="it-IT"/>
        </w:rPr>
      </w:pPr>
      <w:r w:rsidRPr="00140CA5">
        <w:rPr>
          <w:rFonts w:asciiTheme="minorHAnsi" w:eastAsia="Arial" w:hAnsiTheme="minorHAnsi" w:cstheme="minorHAnsi"/>
          <w:b/>
          <w:color w:val="010101"/>
          <w:spacing w:val="-3"/>
          <w:w w:val="104"/>
          <w:lang w:val="it-IT"/>
        </w:rPr>
        <w:t>A</w:t>
      </w:r>
      <w:r w:rsidRPr="00140CA5">
        <w:rPr>
          <w:rFonts w:asciiTheme="minorHAnsi" w:eastAsia="Arial" w:hAnsiTheme="minorHAnsi" w:cstheme="minorHAnsi"/>
          <w:b/>
          <w:color w:val="010101"/>
          <w:spacing w:val="-1"/>
          <w:w w:val="95"/>
          <w:lang w:val="it-IT"/>
        </w:rPr>
        <w:t>R</w:t>
      </w:r>
      <w:r w:rsidRPr="00140CA5">
        <w:rPr>
          <w:rFonts w:asciiTheme="minorHAnsi" w:eastAsia="Arial" w:hAnsiTheme="minorHAnsi" w:cstheme="minorHAnsi"/>
          <w:b/>
          <w:color w:val="010101"/>
          <w:spacing w:val="-3"/>
          <w:w w:val="110"/>
          <w:lang w:val="it-IT"/>
        </w:rPr>
        <w:t>T</w:t>
      </w:r>
      <w:r w:rsidRPr="00140CA5">
        <w:rPr>
          <w:rFonts w:asciiTheme="minorHAnsi" w:eastAsia="Arial" w:hAnsiTheme="minorHAnsi" w:cstheme="minorHAnsi"/>
          <w:b/>
          <w:color w:val="010101"/>
          <w:w w:val="80"/>
          <w:lang w:val="it-IT"/>
        </w:rPr>
        <w:t>.</w:t>
      </w:r>
      <w:r w:rsidRPr="00140CA5">
        <w:rPr>
          <w:rFonts w:asciiTheme="minorHAnsi" w:eastAsia="Arial" w:hAnsiTheme="minorHAnsi" w:cstheme="minorHAnsi"/>
          <w:b/>
          <w:color w:val="010101"/>
          <w:spacing w:val="20"/>
          <w:lang w:val="it-IT"/>
        </w:rPr>
        <w:t xml:space="preserve"> </w:t>
      </w:r>
      <w:r w:rsidR="00404086">
        <w:rPr>
          <w:rFonts w:asciiTheme="minorHAnsi" w:eastAsia="Arial" w:hAnsiTheme="minorHAnsi" w:cstheme="minorHAnsi"/>
          <w:b/>
          <w:color w:val="010101"/>
          <w:spacing w:val="-1"/>
          <w:w w:val="98"/>
          <w:lang w:val="it-IT"/>
        </w:rPr>
        <w:t>16</w:t>
      </w:r>
    </w:p>
    <w:p w14:paraId="7B46C1EA" w14:textId="77777777" w:rsidR="0082750C" w:rsidRPr="00140CA5" w:rsidRDefault="00334973" w:rsidP="00140CA5">
      <w:pPr>
        <w:pStyle w:val="Nessunaspaziatura"/>
        <w:jc w:val="both"/>
        <w:rPr>
          <w:rFonts w:asciiTheme="minorHAnsi" w:eastAsia="Arial" w:hAnsiTheme="minorHAnsi" w:cstheme="minorHAnsi"/>
          <w:lang w:val="it-IT"/>
        </w:rPr>
      </w:pPr>
      <w:r w:rsidRPr="00140CA5">
        <w:rPr>
          <w:rFonts w:asciiTheme="minorHAnsi" w:eastAsia="Arial" w:hAnsiTheme="minorHAnsi" w:cstheme="minorHAnsi"/>
          <w:b/>
          <w:color w:val="010101"/>
          <w:spacing w:val="-1"/>
          <w:lang w:val="it-IT"/>
        </w:rPr>
        <w:t>RIS</w:t>
      </w:r>
      <w:r w:rsidRPr="00140CA5">
        <w:rPr>
          <w:rFonts w:asciiTheme="minorHAnsi" w:eastAsia="Arial" w:hAnsiTheme="minorHAnsi" w:cstheme="minorHAnsi"/>
          <w:b/>
          <w:color w:val="010101"/>
          <w:spacing w:val="-2"/>
          <w:lang w:val="it-IT"/>
        </w:rPr>
        <w:t>OL</w:t>
      </w:r>
      <w:r w:rsidRPr="00140CA5">
        <w:rPr>
          <w:rFonts w:asciiTheme="minorHAnsi" w:eastAsia="Arial" w:hAnsiTheme="minorHAnsi" w:cstheme="minorHAnsi"/>
          <w:b/>
          <w:color w:val="010101"/>
          <w:spacing w:val="-1"/>
          <w:lang w:val="it-IT"/>
        </w:rPr>
        <w:t>U</w:t>
      </w:r>
      <w:r w:rsidRPr="00140CA5">
        <w:rPr>
          <w:rFonts w:asciiTheme="minorHAnsi" w:eastAsia="Arial" w:hAnsiTheme="minorHAnsi" w:cstheme="minorHAnsi"/>
          <w:b/>
          <w:color w:val="010101"/>
          <w:spacing w:val="-2"/>
          <w:lang w:val="it-IT"/>
        </w:rPr>
        <w:t>Z</w:t>
      </w:r>
      <w:r w:rsidRPr="00140CA5">
        <w:rPr>
          <w:rFonts w:asciiTheme="minorHAnsi" w:eastAsia="Arial" w:hAnsiTheme="minorHAnsi" w:cstheme="minorHAnsi"/>
          <w:b/>
          <w:color w:val="010101"/>
          <w:spacing w:val="-1"/>
          <w:lang w:val="it-IT"/>
        </w:rPr>
        <w:t>I</w:t>
      </w:r>
      <w:r w:rsidRPr="00140CA5">
        <w:rPr>
          <w:rFonts w:asciiTheme="minorHAnsi" w:eastAsia="Arial" w:hAnsiTheme="minorHAnsi" w:cstheme="minorHAnsi"/>
          <w:b/>
          <w:color w:val="010101"/>
          <w:spacing w:val="-3"/>
          <w:lang w:val="it-IT"/>
        </w:rPr>
        <w:t>ON</w:t>
      </w:r>
      <w:r w:rsidRPr="00140CA5">
        <w:rPr>
          <w:rFonts w:asciiTheme="minorHAnsi" w:eastAsia="Arial" w:hAnsiTheme="minorHAnsi" w:cstheme="minorHAnsi"/>
          <w:b/>
          <w:color w:val="010101"/>
          <w:lang w:val="it-IT"/>
        </w:rPr>
        <w:t>E</w:t>
      </w:r>
      <w:r w:rsidRPr="00140CA5">
        <w:rPr>
          <w:rFonts w:asciiTheme="minorHAnsi" w:eastAsia="Arial" w:hAnsiTheme="minorHAnsi" w:cstheme="minorHAnsi"/>
          <w:b/>
          <w:color w:val="010101"/>
          <w:spacing w:val="31"/>
          <w:lang w:val="it-IT"/>
        </w:rPr>
        <w:t xml:space="preserve"> </w:t>
      </w:r>
      <w:r w:rsidRPr="00140CA5">
        <w:rPr>
          <w:rFonts w:asciiTheme="minorHAnsi" w:eastAsia="Arial" w:hAnsiTheme="minorHAnsi" w:cstheme="minorHAnsi"/>
          <w:b/>
          <w:color w:val="010101"/>
          <w:spacing w:val="-2"/>
          <w:lang w:val="it-IT"/>
        </w:rPr>
        <w:t>D</w:t>
      </w:r>
      <w:r w:rsidRPr="00140CA5">
        <w:rPr>
          <w:rFonts w:asciiTheme="minorHAnsi" w:eastAsia="Arial" w:hAnsiTheme="minorHAnsi" w:cstheme="minorHAnsi"/>
          <w:b/>
          <w:color w:val="010101"/>
          <w:spacing w:val="-1"/>
          <w:lang w:val="it-IT"/>
        </w:rPr>
        <w:t>E</w:t>
      </w:r>
      <w:r w:rsidRPr="00140CA5">
        <w:rPr>
          <w:rFonts w:asciiTheme="minorHAnsi" w:eastAsia="Arial" w:hAnsiTheme="minorHAnsi" w:cstheme="minorHAnsi"/>
          <w:b/>
          <w:color w:val="010101"/>
          <w:lang w:val="it-IT"/>
        </w:rPr>
        <w:t>L</w:t>
      </w:r>
      <w:r w:rsidRPr="00140CA5">
        <w:rPr>
          <w:rFonts w:asciiTheme="minorHAnsi" w:eastAsia="Arial" w:hAnsiTheme="minorHAnsi" w:cstheme="minorHAnsi"/>
          <w:b/>
          <w:color w:val="010101"/>
          <w:spacing w:val="4"/>
          <w:lang w:val="it-IT"/>
        </w:rPr>
        <w:t xml:space="preserve"> </w:t>
      </w:r>
      <w:r w:rsidRPr="00140CA5">
        <w:rPr>
          <w:rFonts w:asciiTheme="minorHAnsi" w:eastAsia="Arial" w:hAnsiTheme="minorHAnsi" w:cstheme="minorHAnsi"/>
          <w:b/>
          <w:color w:val="010101"/>
          <w:spacing w:val="-1"/>
          <w:w w:val="95"/>
          <w:lang w:val="it-IT"/>
        </w:rPr>
        <w:t>C</w:t>
      </w:r>
      <w:r w:rsidRPr="00140CA5">
        <w:rPr>
          <w:rFonts w:asciiTheme="minorHAnsi" w:eastAsia="Arial" w:hAnsiTheme="minorHAnsi" w:cstheme="minorHAnsi"/>
          <w:b/>
          <w:color w:val="010101"/>
          <w:spacing w:val="-2"/>
          <w:w w:val="104"/>
          <w:lang w:val="it-IT"/>
        </w:rPr>
        <w:t>O</w:t>
      </w:r>
      <w:r w:rsidRPr="00140CA5">
        <w:rPr>
          <w:rFonts w:asciiTheme="minorHAnsi" w:eastAsia="Arial" w:hAnsiTheme="minorHAnsi" w:cstheme="minorHAnsi"/>
          <w:b/>
          <w:color w:val="010101"/>
          <w:spacing w:val="-2"/>
          <w:w w:val="101"/>
          <w:lang w:val="it-IT"/>
        </w:rPr>
        <w:t>N</w:t>
      </w:r>
      <w:r w:rsidRPr="00140CA5">
        <w:rPr>
          <w:rFonts w:asciiTheme="minorHAnsi" w:eastAsia="Arial" w:hAnsiTheme="minorHAnsi" w:cstheme="minorHAnsi"/>
          <w:b/>
          <w:color w:val="010101"/>
          <w:spacing w:val="-2"/>
          <w:w w:val="106"/>
          <w:lang w:val="it-IT"/>
        </w:rPr>
        <w:t>T</w:t>
      </w:r>
      <w:r w:rsidRPr="00140CA5">
        <w:rPr>
          <w:rFonts w:asciiTheme="minorHAnsi" w:eastAsia="Arial" w:hAnsiTheme="minorHAnsi" w:cstheme="minorHAnsi"/>
          <w:b/>
          <w:color w:val="010101"/>
          <w:lang w:val="it-IT"/>
        </w:rPr>
        <w:t>R</w:t>
      </w:r>
      <w:r w:rsidRPr="00140CA5">
        <w:rPr>
          <w:rFonts w:asciiTheme="minorHAnsi" w:eastAsia="Arial" w:hAnsiTheme="minorHAnsi" w:cstheme="minorHAnsi"/>
          <w:b/>
          <w:color w:val="010101"/>
          <w:spacing w:val="-6"/>
          <w:lang w:val="it-IT"/>
        </w:rPr>
        <w:t>A</w:t>
      </w:r>
      <w:r w:rsidRPr="00140CA5">
        <w:rPr>
          <w:rFonts w:asciiTheme="minorHAnsi" w:eastAsia="Arial" w:hAnsiTheme="minorHAnsi" w:cstheme="minorHAnsi"/>
          <w:b/>
          <w:color w:val="010101"/>
          <w:w w:val="106"/>
          <w:lang w:val="it-IT"/>
        </w:rPr>
        <w:t>T</w:t>
      </w:r>
      <w:r w:rsidRPr="00140CA5">
        <w:rPr>
          <w:rFonts w:asciiTheme="minorHAnsi" w:eastAsia="Arial" w:hAnsiTheme="minorHAnsi" w:cstheme="minorHAnsi"/>
          <w:b/>
          <w:color w:val="010101"/>
          <w:spacing w:val="-3"/>
          <w:w w:val="106"/>
          <w:lang w:val="it-IT"/>
        </w:rPr>
        <w:t>T</w:t>
      </w:r>
      <w:r w:rsidRPr="00140CA5">
        <w:rPr>
          <w:rFonts w:asciiTheme="minorHAnsi" w:eastAsia="Arial" w:hAnsiTheme="minorHAnsi" w:cstheme="minorHAnsi"/>
          <w:b/>
          <w:color w:val="010101"/>
          <w:w w:val="99"/>
          <w:lang w:val="it-IT"/>
        </w:rPr>
        <w:t>O</w:t>
      </w:r>
    </w:p>
    <w:p w14:paraId="648A3712" w14:textId="77777777" w:rsidR="0082750C" w:rsidRPr="00404086" w:rsidRDefault="00334973" w:rsidP="002F23AC">
      <w:pPr>
        <w:rPr>
          <w:rFonts w:eastAsia="Arial"/>
          <w:lang w:val="it-IT"/>
        </w:rPr>
      </w:pPr>
      <w:r w:rsidRPr="00404086">
        <w:rPr>
          <w:rFonts w:eastAsia="Arial"/>
          <w:lang w:val="it-IT"/>
        </w:rPr>
        <w:t>E' in facoltà del C</w:t>
      </w:r>
      <w:r w:rsidRPr="00140CA5">
        <w:rPr>
          <w:rFonts w:eastAsia="Arial"/>
          <w:lang w:val="it-IT"/>
        </w:rPr>
        <w:t>o</w:t>
      </w:r>
      <w:r w:rsidRPr="00404086">
        <w:rPr>
          <w:rFonts w:eastAsia="Arial"/>
          <w:lang w:val="it-IT"/>
        </w:rPr>
        <w:t>mm</w:t>
      </w:r>
      <w:r w:rsidRPr="00140CA5">
        <w:rPr>
          <w:rFonts w:eastAsia="Arial"/>
          <w:lang w:val="it-IT"/>
        </w:rPr>
        <w:t>i</w:t>
      </w:r>
      <w:r w:rsidRPr="00404086">
        <w:rPr>
          <w:rFonts w:eastAsia="Arial"/>
          <w:lang w:val="it-IT"/>
        </w:rPr>
        <w:t>tte</w:t>
      </w:r>
      <w:r w:rsidRPr="00140CA5">
        <w:rPr>
          <w:rFonts w:eastAsia="Arial"/>
          <w:lang w:val="it-IT"/>
        </w:rPr>
        <w:t>n</w:t>
      </w:r>
      <w:r w:rsidRPr="00404086">
        <w:rPr>
          <w:rFonts w:eastAsia="Arial"/>
          <w:lang w:val="it-IT"/>
        </w:rPr>
        <w:t>te proced</w:t>
      </w:r>
      <w:r w:rsidRPr="00140CA5">
        <w:rPr>
          <w:rFonts w:eastAsia="Arial"/>
          <w:lang w:val="it-IT"/>
        </w:rPr>
        <w:t>e</w:t>
      </w:r>
      <w:r w:rsidRPr="00404086">
        <w:rPr>
          <w:rFonts w:eastAsia="Arial"/>
          <w:lang w:val="it-IT"/>
        </w:rPr>
        <w:t xml:space="preserve">re </w:t>
      </w:r>
      <w:r w:rsidRPr="00140CA5">
        <w:rPr>
          <w:rFonts w:eastAsia="Arial"/>
          <w:lang w:val="it-IT"/>
        </w:rPr>
        <w:t>a</w:t>
      </w:r>
      <w:r w:rsidRPr="00404086">
        <w:rPr>
          <w:rFonts w:eastAsia="Arial"/>
          <w:lang w:val="it-IT"/>
        </w:rPr>
        <w:t>l</w:t>
      </w:r>
      <w:r w:rsidRPr="00140CA5">
        <w:rPr>
          <w:rFonts w:eastAsia="Arial"/>
          <w:lang w:val="it-IT"/>
        </w:rPr>
        <w:t>l</w:t>
      </w:r>
      <w:r w:rsidRPr="00404086">
        <w:rPr>
          <w:rFonts w:eastAsia="Arial"/>
          <w:lang w:val="it-IT"/>
        </w:rPr>
        <w:t xml:space="preserve">a risoluzione del contratto,  ai sensi e per </w:t>
      </w:r>
      <w:r w:rsidRPr="00140CA5">
        <w:rPr>
          <w:rFonts w:eastAsia="Arial"/>
          <w:lang w:val="it-IT"/>
        </w:rPr>
        <w:t>g</w:t>
      </w:r>
      <w:r w:rsidRPr="00404086">
        <w:rPr>
          <w:rFonts w:eastAsia="Arial"/>
          <w:lang w:val="it-IT"/>
        </w:rPr>
        <w:t>li effetti dell'art. 1456 del Cod</w:t>
      </w:r>
      <w:r w:rsidRPr="00140CA5">
        <w:rPr>
          <w:rFonts w:eastAsia="Arial"/>
          <w:lang w:val="it-IT"/>
        </w:rPr>
        <w:t>i</w:t>
      </w:r>
      <w:r w:rsidRPr="00404086">
        <w:rPr>
          <w:rFonts w:eastAsia="Arial"/>
          <w:lang w:val="it-IT"/>
        </w:rPr>
        <w:t xml:space="preserve">ce Civile, con </w:t>
      </w:r>
      <w:r w:rsidRPr="00140CA5">
        <w:rPr>
          <w:rFonts w:eastAsia="Arial"/>
          <w:lang w:val="it-IT"/>
        </w:rPr>
        <w:t>c</w:t>
      </w:r>
      <w:r w:rsidRPr="00404086">
        <w:rPr>
          <w:rFonts w:eastAsia="Arial"/>
          <w:lang w:val="it-IT"/>
        </w:rPr>
        <w:t>on</w:t>
      </w:r>
      <w:r w:rsidRPr="00140CA5">
        <w:rPr>
          <w:rFonts w:eastAsia="Arial"/>
          <w:lang w:val="it-IT"/>
        </w:rPr>
        <w:t>s</w:t>
      </w:r>
      <w:r w:rsidRPr="00404086">
        <w:rPr>
          <w:rFonts w:eastAsia="Arial"/>
          <w:lang w:val="it-IT"/>
        </w:rPr>
        <w:t>e</w:t>
      </w:r>
      <w:r w:rsidRPr="00140CA5">
        <w:rPr>
          <w:rFonts w:eastAsia="Arial"/>
          <w:lang w:val="it-IT"/>
        </w:rPr>
        <w:t>g</w:t>
      </w:r>
      <w:r w:rsidRPr="00404086">
        <w:rPr>
          <w:rFonts w:eastAsia="Arial"/>
          <w:lang w:val="it-IT"/>
        </w:rPr>
        <w:t>u</w:t>
      </w:r>
      <w:r w:rsidRPr="00140CA5">
        <w:rPr>
          <w:rFonts w:eastAsia="Arial"/>
          <w:lang w:val="it-IT"/>
        </w:rPr>
        <w:t>ent</w:t>
      </w:r>
      <w:r w:rsidRPr="00404086">
        <w:rPr>
          <w:rFonts w:eastAsia="Arial"/>
          <w:lang w:val="it-IT"/>
        </w:rPr>
        <w:t>e incameramento d</w:t>
      </w:r>
      <w:r w:rsidRPr="00140CA5">
        <w:rPr>
          <w:rFonts w:eastAsia="Arial"/>
          <w:lang w:val="it-IT"/>
        </w:rPr>
        <w:t>e</w:t>
      </w:r>
      <w:r w:rsidRPr="00404086">
        <w:rPr>
          <w:rFonts w:eastAsia="Arial"/>
          <w:lang w:val="it-IT"/>
        </w:rPr>
        <w:t>l</w:t>
      </w:r>
      <w:r w:rsidRPr="00140CA5">
        <w:rPr>
          <w:rFonts w:eastAsia="Arial"/>
          <w:lang w:val="it-IT"/>
        </w:rPr>
        <w:t>l</w:t>
      </w:r>
      <w:r w:rsidRPr="00404086">
        <w:rPr>
          <w:rFonts w:eastAsia="Arial"/>
          <w:lang w:val="it-IT"/>
        </w:rPr>
        <w:t>a cau</w:t>
      </w:r>
      <w:r w:rsidRPr="00140CA5">
        <w:rPr>
          <w:rFonts w:eastAsia="Arial"/>
          <w:lang w:val="it-IT"/>
        </w:rPr>
        <w:t>zi</w:t>
      </w:r>
      <w:r w:rsidRPr="00404086">
        <w:rPr>
          <w:rFonts w:eastAsia="Arial"/>
          <w:lang w:val="it-IT"/>
        </w:rPr>
        <w:t xml:space="preserve">one definitiva e </w:t>
      </w:r>
      <w:r w:rsidRPr="00140CA5">
        <w:rPr>
          <w:rFonts w:eastAsia="Arial"/>
          <w:lang w:val="it-IT"/>
        </w:rPr>
        <w:t>co</w:t>
      </w:r>
      <w:r w:rsidRPr="00404086">
        <w:rPr>
          <w:rFonts w:eastAsia="Arial"/>
          <w:lang w:val="it-IT"/>
        </w:rPr>
        <w:t>n ri</w:t>
      </w:r>
      <w:r w:rsidRPr="00140CA5">
        <w:rPr>
          <w:rFonts w:eastAsia="Arial"/>
          <w:lang w:val="it-IT"/>
        </w:rPr>
        <w:t>s</w:t>
      </w:r>
      <w:r w:rsidRPr="00404086">
        <w:rPr>
          <w:rFonts w:eastAsia="Arial"/>
          <w:lang w:val="it-IT"/>
        </w:rPr>
        <w:t xml:space="preserve">erva </w:t>
      </w:r>
      <w:r w:rsidRPr="00140CA5">
        <w:rPr>
          <w:rFonts w:eastAsia="Arial"/>
          <w:lang w:val="it-IT"/>
        </w:rPr>
        <w:t>d</w:t>
      </w:r>
      <w:r w:rsidRPr="00404086">
        <w:rPr>
          <w:rFonts w:eastAsia="Arial"/>
          <w:lang w:val="it-IT"/>
        </w:rPr>
        <w:t>i r</w:t>
      </w:r>
      <w:r w:rsidRPr="00140CA5">
        <w:rPr>
          <w:rFonts w:eastAsia="Arial"/>
          <w:lang w:val="it-IT"/>
        </w:rPr>
        <w:t>is</w:t>
      </w:r>
      <w:r w:rsidRPr="00404086">
        <w:rPr>
          <w:rFonts w:eastAsia="Arial"/>
          <w:lang w:val="it-IT"/>
        </w:rPr>
        <w:t>a</w:t>
      </w:r>
      <w:r w:rsidRPr="00140CA5">
        <w:rPr>
          <w:rFonts w:eastAsia="Arial"/>
          <w:lang w:val="it-IT"/>
        </w:rPr>
        <w:t>rci</w:t>
      </w:r>
      <w:r w:rsidRPr="00404086">
        <w:rPr>
          <w:rFonts w:eastAsia="Arial"/>
          <w:lang w:val="it-IT"/>
        </w:rPr>
        <w:t>m</w:t>
      </w:r>
      <w:r w:rsidRPr="00140CA5">
        <w:rPr>
          <w:rFonts w:eastAsia="Arial"/>
          <w:lang w:val="it-IT"/>
        </w:rPr>
        <w:t>e</w:t>
      </w:r>
      <w:r w:rsidRPr="00404086">
        <w:rPr>
          <w:rFonts w:eastAsia="Arial"/>
          <w:lang w:val="it-IT"/>
        </w:rPr>
        <w:t>n</w:t>
      </w:r>
      <w:r w:rsidRPr="00140CA5">
        <w:rPr>
          <w:rFonts w:eastAsia="Arial"/>
          <w:lang w:val="it-IT"/>
        </w:rPr>
        <w:t>t</w:t>
      </w:r>
      <w:r w:rsidRPr="00404086">
        <w:rPr>
          <w:rFonts w:eastAsia="Arial"/>
          <w:lang w:val="it-IT"/>
        </w:rPr>
        <w:t xml:space="preserve">o dei danni, </w:t>
      </w:r>
      <w:r w:rsidRPr="00140CA5">
        <w:rPr>
          <w:rFonts w:eastAsia="Arial"/>
          <w:lang w:val="it-IT"/>
        </w:rPr>
        <w:t>qualor</w:t>
      </w:r>
      <w:r w:rsidRPr="00404086">
        <w:rPr>
          <w:rFonts w:eastAsia="Arial"/>
          <w:lang w:val="it-IT"/>
        </w:rPr>
        <w:t xml:space="preserve">a dichiari </w:t>
      </w:r>
      <w:r w:rsidRPr="00140CA5">
        <w:rPr>
          <w:rFonts w:eastAsia="Arial"/>
          <w:lang w:val="it-IT"/>
        </w:rPr>
        <w:t>a</w:t>
      </w:r>
      <w:r w:rsidRPr="00404086">
        <w:rPr>
          <w:rFonts w:eastAsia="Arial"/>
          <w:lang w:val="it-IT"/>
        </w:rPr>
        <w:t>l</w:t>
      </w:r>
      <w:r w:rsidRPr="00140CA5">
        <w:rPr>
          <w:rFonts w:eastAsia="Arial"/>
          <w:lang w:val="it-IT"/>
        </w:rPr>
        <w:t>l'i</w:t>
      </w:r>
      <w:r w:rsidRPr="00404086">
        <w:rPr>
          <w:rFonts w:eastAsia="Arial"/>
          <w:lang w:val="it-IT"/>
        </w:rPr>
        <w:t>mpre</w:t>
      </w:r>
      <w:r w:rsidRPr="00140CA5">
        <w:rPr>
          <w:rFonts w:eastAsia="Arial"/>
          <w:lang w:val="it-IT"/>
        </w:rPr>
        <w:t>s</w:t>
      </w:r>
      <w:r w:rsidRPr="00404086">
        <w:rPr>
          <w:rFonts w:eastAsia="Arial"/>
          <w:lang w:val="it-IT"/>
        </w:rPr>
        <w:t xml:space="preserve">a appaltatrice </w:t>
      </w:r>
      <w:r w:rsidRPr="00140CA5">
        <w:rPr>
          <w:rFonts w:eastAsia="Arial"/>
          <w:lang w:val="it-IT"/>
        </w:rPr>
        <w:t>vol</w:t>
      </w:r>
      <w:r w:rsidR="007A27BE">
        <w:rPr>
          <w:rFonts w:eastAsia="Arial"/>
          <w:lang w:val="it-IT"/>
        </w:rPr>
        <w:t>ersi avv</w:t>
      </w:r>
      <w:r w:rsidRPr="00404086">
        <w:rPr>
          <w:rFonts w:eastAsia="Arial"/>
          <w:lang w:val="it-IT"/>
        </w:rPr>
        <w:t>alere della pre</w:t>
      </w:r>
      <w:r w:rsidRPr="00140CA5">
        <w:rPr>
          <w:rFonts w:eastAsia="Arial"/>
          <w:lang w:val="it-IT"/>
        </w:rPr>
        <w:t>s</w:t>
      </w:r>
      <w:r w:rsidRPr="00404086">
        <w:rPr>
          <w:rFonts w:eastAsia="Arial"/>
          <w:lang w:val="it-IT"/>
        </w:rPr>
        <w:t>e</w:t>
      </w:r>
      <w:r w:rsidRPr="00140CA5">
        <w:rPr>
          <w:rFonts w:eastAsia="Arial"/>
          <w:lang w:val="it-IT"/>
        </w:rPr>
        <w:t>nt</w:t>
      </w:r>
      <w:r w:rsidRPr="00404086">
        <w:rPr>
          <w:rFonts w:eastAsia="Arial"/>
          <w:lang w:val="it-IT"/>
        </w:rPr>
        <w:t xml:space="preserve">e </w:t>
      </w:r>
      <w:r w:rsidRPr="00140CA5">
        <w:rPr>
          <w:rFonts w:eastAsia="Arial"/>
          <w:lang w:val="it-IT"/>
        </w:rPr>
        <w:t>cl</w:t>
      </w:r>
      <w:r w:rsidRPr="00404086">
        <w:rPr>
          <w:rFonts w:eastAsia="Arial"/>
          <w:lang w:val="it-IT"/>
        </w:rPr>
        <w:t>a</w:t>
      </w:r>
      <w:r w:rsidRPr="00140CA5">
        <w:rPr>
          <w:rFonts w:eastAsia="Arial"/>
          <w:lang w:val="it-IT"/>
        </w:rPr>
        <w:t>us</w:t>
      </w:r>
      <w:r w:rsidRPr="00404086">
        <w:rPr>
          <w:rFonts w:eastAsia="Arial"/>
          <w:lang w:val="it-IT"/>
        </w:rPr>
        <w:t>o</w:t>
      </w:r>
      <w:r w:rsidRPr="00140CA5">
        <w:rPr>
          <w:rFonts w:eastAsia="Arial"/>
          <w:lang w:val="it-IT"/>
        </w:rPr>
        <w:t>l</w:t>
      </w:r>
      <w:r w:rsidRPr="00404086">
        <w:rPr>
          <w:rFonts w:eastAsia="Arial"/>
          <w:lang w:val="it-IT"/>
        </w:rPr>
        <w:t xml:space="preserve">a risolutiva espressa, nei </w:t>
      </w:r>
      <w:r w:rsidRPr="00140CA5">
        <w:rPr>
          <w:rFonts w:eastAsia="Arial"/>
          <w:lang w:val="it-IT"/>
        </w:rPr>
        <w:t>s</w:t>
      </w:r>
      <w:r w:rsidRPr="00404086">
        <w:rPr>
          <w:rFonts w:eastAsia="Arial"/>
          <w:lang w:val="it-IT"/>
        </w:rPr>
        <w:t>egue</w:t>
      </w:r>
      <w:r w:rsidRPr="00140CA5">
        <w:rPr>
          <w:rFonts w:eastAsia="Arial"/>
          <w:lang w:val="it-IT"/>
        </w:rPr>
        <w:t>n</w:t>
      </w:r>
      <w:r w:rsidRPr="00404086">
        <w:rPr>
          <w:rFonts w:eastAsia="Arial"/>
          <w:lang w:val="it-IT"/>
        </w:rPr>
        <w:t>ti casi:</w:t>
      </w:r>
    </w:p>
    <w:p w14:paraId="256F9385" w14:textId="77777777" w:rsidR="0082750C" w:rsidRPr="00404086" w:rsidRDefault="007A27BE" w:rsidP="002F23AC">
      <w:pPr>
        <w:rPr>
          <w:rFonts w:eastAsia="Arial"/>
          <w:lang w:val="it-IT"/>
        </w:rPr>
      </w:pPr>
      <w:r>
        <w:rPr>
          <w:rFonts w:eastAsia="Arial"/>
          <w:lang w:val="it-IT"/>
        </w:rPr>
        <w:t xml:space="preserve">- </w:t>
      </w:r>
      <w:r w:rsidR="00334973" w:rsidRPr="00404086">
        <w:rPr>
          <w:rFonts w:eastAsia="Arial"/>
          <w:lang w:val="it-IT"/>
        </w:rPr>
        <w:t xml:space="preserve">per motivi </w:t>
      </w:r>
      <w:r w:rsidR="00334973" w:rsidRPr="00140CA5">
        <w:rPr>
          <w:rFonts w:eastAsia="Arial"/>
          <w:lang w:val="it-IT"/>
        </w:rPr>
        <w:t>d</w:t>
      </w:r>
      <w:r w:rsidR="00334973" w:rsidRPr="00404086">
        <w:rPr>
          <w:rFonts w:eastAsia="Arial"/>
          <w:lang w:val="it-IT"/>
        </w:rPr>
        <w:t xml:space="preserve">i </w:t>
      </w:r>
      <w:r w:rsidR="00334973" w:rsidRPr="00140CA5">
        <w:rPr>
          <w:rFonts w:eastAsia="Arial"/>
          <w:lang w:val="it-IT"/>
        </w:rPr>
        <w:t>p</w:t>
      </w:r>
      <w:r w:rsidR="00334973" w:rsidRPr="00404086">
        <w:rPr>
          <w:rFonts w:eastAsia="Arial"/>
          <w:lang w:val="it-IT"/>
        </w:rPr>
        <w:t>u</w:t>
      </w:r>
      <w:r w:rsidR="00334973" w:rsidRPr="00140CA5">
        <w:rPr>
          <w:rFonts w:eastAsia="Arial"/>
          <w:lang w:val="it-IT"/>
        </w:rPr>
        <w:t>b</w:t>
      </w:r>
      <w:r w:rsidR="00334973" w:rsidRPr="00404086">
        <w:rPr>
          <w:rFonts w:eastAsia="Arial"/>
          <w:lang w:val="it-IT"/>
        </w:rPr>
        <w:t>bli</w:t>
      </w:r>
      <w:r w:rsidR="00334973" w:rsidRPr="00140CA5">
        <w:rPr>
          <w:rFonts w:eastAsia="Arial"/>
          <w:lang w:val="it-IT"/>
        </w:rPr>
        <w:t>c</w:t>
      </w:r>
      <w:r w:rsidR="00334973" w:rsidRPr="00404086">
        <w:rPr>
          <w:rFonts w:eastAsia="Arial"/>
          <w:lang w:val="it-IT"/>
        </w:rPr>
        <w:t>o interesse;</w:t>
      </w:r>
    </w:p>
    <w:p w14:paraId="447B10F6" w14:textId="77777777" w:rsidR="0082750C" w:rsidRPr="00404086" w:rsidRDefault="007A27BE" w:rsidP="002F23AC">
      <w:pPr>
        <w:rPr>
          <w:rFonts w:eastAsia="Arial"/>
          <w:lang w:val="it-IT"/>
        </w:rPr>
      </w:pPr>
      <w:r>
        <w:rPr>
          <w:rFonts w:eastAsia="Arial"/>
          <w:lang w:val="it-IT"/>
        </w:rPr>
        <w:t xml:space="preserve">- </w:t>
      </w:r>
      <w:r w:rsidR="00334973" w:rsidRPr="00404086">
        <w:rPr>
          <w:rFonts w:eastAsia="Arial"/>
          <w:lang w:val="it-IT"/>
        </w:rPr>
        <w:t>aper</w:t>
      </w:r>
      <w:r w:rsidR="00334973" w:rsidRPr="00140CA5">
        <w:rPr>
          <w:rFonts w:eastAsia="Arial"/>
          <w:lang w:val="it-IT"/>
        </w:rPr>
        <w:t>tu</w:t>
      </w:r>
      <w:r w:rsidR="00334973" w:rsidRPr="00404086">
        <w:rPr>
          <w:rFonts w:eastAsia="Arial"/>
          <w:lang w:val="it-IT"/>
        </w:rPr>
        <w:t>ra di u</w:t>
      </w:r>
      <w:r w:rsidR="00334973" w:rsidRPr="00140CA5">
        <w:rPr>
          <w:rFonts w:eastAsia="Arial"/>
          <w:lang w:val="it-IT"/>
        </w:rPr>
        <w:t>n</w:t>
      </w:r>
      <w:r w:rsidR="00334973" w:rsidRPr="00404086">
        <w:rPr>
          <w:rFonts w:eastAsia="Arial"/>
          <w:lang w:val="it-IT"/>
        </w:rPr>
        <w:t>a procedu</w:t>
      </w:r>
      <w:r w:rsidR="00334973" w:rsidRPr="00140CA5">
        <w:rPr>
          <w:rFonts w:eastAsia="Arial"/>
          <w:lang w:val="it-IT"/>
        </w:rPr>
        <w:t>r</w:t>
      </w:r>
      <w:r w:rsidR="00334973" w:rsidRPr="00404086">
        <w:rPr>
          <w:rFonts w:eastAsia="Arial"/>
          <w:lang w:val="it-IT"/>
        </w:rPr>
        <w:t xml:space="preserve">a </w:t>
      </w:r>
      <w:r w:rsidR="00334973" w:rsidRPr="00140CA5">
        <w:rPr>
          <w:rFonts w:eastAsia="Arial"/>
          <w:lang w:val="it-IT"/>
        </w:rPr>
        <w:t>co</w:t>
      </w:r>
      <w:r w:rsidR="00334973" w:rsidRPr="00404086">
        <w:rPr>
          <w:rFonts w:eastAsia="Arial"/>
          <w:lang w:val="it-IT"/>
        </w:rPr>
        <w:t>ncorsua</w:t>
      </w:r>
      <w:r w:rsidR="00334973" w:rsidRPr="00140CA5">
        <w:rPr>
          <w:rFonts w:eastAsia="Arial"/>
          <w:lang w:val="it-IT"/>
        </w:rPr>
        <w:t>l</w:t>
      </w:r>
      <w:r w:rsidR="00334973" w:rsidRPr="00404086">
        <w:rPr>
          <w:rFonts w:eastAsia="Arial"/>
          <w:lang w:val="it-IT"/>
        </w:rPr>
        <w:t xml:space="preserve">e a carico </w:t>
      </w:r>
      <w:r w:rsidR="00334973" w:rsidRPr="00140CA5">
        <w:rPr>
          <w:rFonts w:eastAsia="Arial"/>
          <w:lang w:val="it-IT"/>
        </w:rPr>
        <w:t>de</w:t>
      </w:r>
      <w:r w:rsidR="00334973" w:rsidRPr="00404086">
        <w:rPr>
          <w:rFonts w:eastAsia="Arial"/>
          <w:lang w:val="it-IT"/>
        </w:rPr>
        <w:t>l</w:t>
      </w:r>
      <w:r w:rsidR="00334973" w:rsidRPr="00140CA5">
        <w:rPr>
          <w:rFonts w:eastAsia="Arial"/>
          <w:lang w:val="it-IT"/>
        </w:rPr>
        <w:t>l'i</w:t>
      </w:r>
      <w:r w:rsidR="00334973" w:rsidRPr="00404086">
        <w:rPr>
          <w:rFonts w:eastAsia="Arial"/>
          <w:lang w:val="it-IT"/>
        </w:rPr>
        <w:t>mp</w:t>
      </w:r>
      <w:r w:rsidR="00334973" w:rsidRPr="00140CA5">
        <w:rPr>
          <w:rFonts w:eastAsia="Arial"/>
          <w:lang w:val="it-IT"/>
        </w:rPr>
        <w:t>res</w:t>
      </w:r>
      <w:r w:rsidR="00334973" w:rsidRPr="00404086">
        <w:rPr>
          <w:rFonts w:eastAsia="Arial"/>
          <w:lang w:val="it-IT"/>
        </w:rPr>
        <w:t>a appaltatrice;</w:t>
      </w:r>
    </w:p>
    <w:p w14:paraId="40467752" w14:textId="77777777" w:rsidR="0082750C" w:rsidRPr="00404086" w:rsidRDefault="004845B9" w:rsidP="002F23AC">
      <w:pPr>
        <w:rPr>
          <w:rFonts w:eastAsia="Arial"/>
          <w:lang w:val="it-IT"/>
        </w:rPr>
      </w:pPr>
      <w:r>
        <w:rPr>
          <w:rFonts w:eastAsia="Arial"/>
          <w:lang w:val="it-IT"/>
        </w:rPr>
        <w:t xml:space="preserve">- </w:t>
      </w:r>
      <w:r w:rsidR="00334973" w:rsidRPr="00404086">
        <w:rPr>
          <w:rFonts w:eastAsia="Arial"/>
          <w:lang w:val="it-IT"/>
        </w:rPr>
        <w:t>me</w:t>
      </w:r>
      <w:r w:rsidR="00334973" w:rsidRPr="00140CA5">
        <w:rPr>
          <w:rFonts w:eastAsia="Arial"/>
          <w:lang w:val="it-IT"/>
        </w:rPr>
        <w:t>ss</w:t>
      </w:r>
      <w:r w:rsidR="00334973" w:rsidRPr="00404086">
        <w:rPr>
          <w:rFonts w:eastAsia="Arial"/>
          <w:lang w:val="it-IT"/>
        </w:rPr>
        <w:t xml:space="preserve">a </w:t>
      </w:r>
      <w:r w:rsidR="00334973" w:rsidRPr="00140CA5">
        <w:rPr>
          <w:rFonts w:eastAsia="Arial"/>
          <w:lang w:val="it-IT"/>
        </w:rPr>
        <w:t>i</w:t>
      </w:r>
      <w:r w:rsidR="00334973" w:rsidRPr="00404086">
        <w:rPr>
          <w:rFonts w:eastAsia="Arial"/>
          <w:lang w:val="it-IT"/>
        </w:rPr>
        <w:t xml:space="preserve">n liquidazione, </w:t>
      </w:r>
      <w:r w:rsidR="00334973" w:rsidRPr="00140CA5">
        <w:rPr>
          <w:rFonts w:eastAsia="Arial"/>
          <w:lang w:val="it-IT"/>
        </w:rPr>
        <w:t>stat</w:t>
      </w:r>
      <w:r w:rsidR="00334973" w:rsidRPr="00404086">
        <w:rPr>
          <w:rFonts w:eastAsia="Arial"/>
          <w:lang w:val="it-IT"/>
        </w:rPr>
        <w:t>o di fallimento, concorda</w:t>
      </w:r>
      <w:r w:rsidR="00334973" w:rsidRPr="00140CA5">
        <w:rPr>
          <w:rFonts w:eastAsia="Arial"/>
          <w:lang w:val="it-IT"/>
        </w:rPr>
        <w:t>t</w:t>
      </w:r>
      <w:r w:rsidR="00334973" w:rsidRPr="00404086">
        <w:rPr>
          <w:rFonts w:eastAsia="Arial"/>
          <w:lang w:val="it-IT"/>
        </w:rPr>
        <w:t xml:space="preserve">o preventivo, stati </w:t>
      </w:r>
      <w:r w:rsidR="00334973" w:rsidRPr="00140CA5">
        <w:rPr>
          <w:rFonts w:eastAsia="Arial"/>
          <w:lang w:val="it-IT"/>
        </w:rPr>
        <w:t>d</w:t>
      </w:r>
      <w:r w:rsidR="00334973" w:rsidRPr="00404086">
        <w:rPr>
          <w:rFonts w:eastAsia="Arial"/>
          <w:lang w:val="it-IT"/>
        </w:rPr>
        <w:t>i m</w:t>
      </w:r>
      <w:r w:rsidR="00334973" w:rsidRPr="00140CA5">
        <w:rPr>
          <w:rFonts w:eastAsia="Arial"/>
          <w:lang w:val="it-IT"/>
        </w:rPr>
        <w:t>orat</w:t>
      </w:r>
      <w:r w:rsidR="00334973" w:rsidRPr="00404086">
        <w:rPr>
          <w:rFonts w:eastAsia="Arial"/>
          <w:lang w:val="it-IT"/>
        </w:rPr>
        <w:t xml:space="preserve">oria e </w:t>
      </w:r>
      <w:r w:rsidR="00334973" w:rsidRPr="00140CA5">
        <w:rPr>
          <w:rFonts w:eastAsia="Arial"/>
          <w:lang w:val="it-IT"/>
        </w:rPr>
        <w:t>d</w:t>
      </w:r>
      <w:r w:rsidR="00334973" w:rsidRPr="00404086">
        <w:rPr>
          <w:rFonts w:eastAsia="Arial"/>
          <w:lang w:val="it-IT"/>
        </w:rPr>
        <w:t xml:space="preserve">i </w:t>
      </w:r>
      <w:r w:rsidR="00334973" w:rsidRPr="00140CA5">
        <w:rPr>
          <w:rFonts w:eastAsia="Arial"/>
          <w:lang w:val="it-IT"/>
        </w:rPr>
        <w:t>c</w:t>
      </w:r>
      <w:r w:rsidR="00334973" w:rsidRPr="00404086">
        <w:rPr>
          <w:rFonts w:eastAsia="Arial"/>
          <w:lang w:val="it-IT"/>
        </w:rPr>
        <w:t>onseg</w:t>
      </w:r>
      <w:r w:rsidR="00334973" w:rsidRPr="00140CA5">
        <w:rPr>
          <w:rFonts w:eastAsia="Arial"/>
          <w:lang w:val="it-IT"/>
        </w:rPr>
        <w:t>u</w:t>
      </w:r>
      <w:r w:rsidR="00334973" w:rsidRPr="00404086">
        <w:rPr>
          <w:rFonts w:eastAsia="Arial"/>
          <w:lang w:val="it-IT"/>
        </w:rPr>
        <w:t>e</w:t>
      </w:r>
      <w:r w:rsidR="00334973" w:rsidRPr="00140CA5">
        <w:rPr>
          <w:rFonts w:eastAsia="Arial"/>
          <w:lang w:val="it-IT"/>
        </w:rPr>
        <w:t>n</w:t>
      </w:r>
      <w:r w:rsidR="00334973" w:rsidRPr="00404086">
        <w:rPr>
          <w:rFonts w:eastAsia="Arial"/>
          <w:lang w:val="it-IT"/>
        </w:rPr>
        <w:t xml:space="preserve">ti atti di </w:t>
      </w:r>
      <w:r w:rsidR="00334973" w:rsidRPr="00140CA5">
        <w:rPr>
          <w:rFonts w:eastAsia="Arial"/>
          <w:lang w:val="it-IT"/>
        </w:rPr>
        <w:t>s</w:t>
      </w:r>
      <w:r w:rsidR="00334973" w:rsidRPr="00404086">
        <w:rPr>
          <w:rFonts w:eastAsia="Arial"/>
          <w:lang w:val="it-IT"/>
        </w:rPr>
        <w:t>eq</w:t>
      </w:r>
      <w:r w:rsidR="00334973" w:rsidRPr="00140CA5">
        <w:rPr>
          <w:rFonts w:eastAsia="Arial"/>
          <w:lang w:val="it-IT"/>
        </w:rPr>
        <w:t>u</w:t>
      </w:r>
      <w:r w:rsidR="00334973" w:rsidRPr="00404086">
        <w:rPr>
          <w:rFonts w:eastAsia="Arial"/>
          <w:lang w:val="it-IT"/>
        </w:rPr>
        <w:t>e</w:t>
      </w:r>
      <w:r w:rsidR="00334973" w:rsidRPr="00140CA5">
        <w:rPr>
          <w:rFonts w:eastAsia="Arial"/>
          <w:lang w:val="it-IT"/>
        </w:rPr>
        <w:t>str</w:t>
      </w:r>
      <w:r w:rsidR="00334973" w:rsidRPr="00404086">
        <w:rPr>
          <w:rFonts w:eastAsia="Arial"/>
          <w:lang w:val="it-IT"/>
        </w:rPr>
        <w:t>o o di pignoramento,  o altri casi di ce</w:t>
      </w:r>
      <w:r w:rsidR="00334973" w:rsidRPr="00140CA5">
        <w:rPr>
          <w:rFonts w:eastAsia="Arial"/>
          <w:lang w:val="it-IT"/>
        </w:rPr>
        <w:t>ssi</w:t>
      </w:r>
      <w:r w:rsidR="00334973" w:rsidRPr="00404086">
        <w:rPr>
          <w:rFonts w:eastAsia="Arial"/>
          <w:lang w:val="it-IT"/>
        </w:rPr>
        <w:t>o</w:t>
      </w:r>
      <w:r w:rsidR="00334973" w:rsidRPr="00140CA5">
        <w:rPr>
          <w:rFonts w:eastAsia="Arial"/>
          <w:lang w:val="it-IT"/>
        </w:rPr>
        <w:t>n</w:t>
      </w:r>
      <w:r w:rsidR="00334973" w:rsidRPr="00404086">
        <w:rPr>
          <w:rFonts w:eastAsia="Arial"/>
          <w:lang w:val="it-IT"/>
        </w:rPr>
        <w:t xml:space="preserve">e </w:t>
      </w:r>
      <w:r w:rsidR="00334973" w:rsidRPr="00140CA5">
        <w:rPr>
          <w:rFonts w:eastAsia="Arial"/>
          <w:lang w:val="it-IT"/>
        </w:rPr>
        <w:t>d</w:t>
      </w:r>
      <w:r w:rsidR="00334973" w:rsidRPr="00404086">
        <w:rPr>
          <w:rFonts w:eastAsia="Arial"/>
          <w:lang w:val="it-IT"/>
        </w:rPr>
        <w:t>i attività o</w:t>
      </w:r>
      <w:r w:rsidR="00334973" w:rsidRPr="00140CA5">
        <w:rPr>
          <w:rFonts w:eastAsia="Arial"/>
          <w:lang w:val="it-IT"/>
        </w:rPr>
        <w:t xml:space="preserve"> </w:t>
      </w:r>
      <w:r w:rsidR="00334973" w:rsidRPr="00404086">
        <w:rPr>
          <w:rFonts w:eastAsia="Arial"/>
          <w:lang w:val="it-IT"/>
        </w:rPr>
        <w:t xml:space="preserve">cessazione </w:t>
      </w:r>
      <w:r w:rsidR="00334973" w:rsidRPr="00140CA5">
        <w:rPr>
          <w:rFonts w:eastAsia="Arial"/>
          <w:lang w:val="it-IT"/>
        </w:rPr>
        <w:t>de</w:t>
      </w:r>
      <w:r w:rsidR="00334973" w:rsidRPr="00404086">
        <w:rPr>
          <w:rFonts w:eastAsia="Arial"/>
          <w:lang w:val="it-IT"/>
        </w:rPr>
        <w:t>ll'</w:t>
      </w:r>
      <w:r w:rsidR="00334973" w:rsidRPr="00140CA5">
        <w:rPr>
          <w:rFonts w:eastAsia="Arial"/>
          <w:lang w:val="it-IT"/>
        </w:rPr>
        <w:t>i</w:t>
      </w:r>
      <w:r w:rsidR="00334973" w:rsidRPr="00404086">
        <w:rPr>
          <w:rFonts w:eastAsia="Arial"/>
          <w:lang w:val="it-IT"/>
        </w:rPr>
        <w:t>mpre</w:t>
      </w:r>
      <w:r w:rsidR="00334973" w:rsidRPr="00140CA5">
        <w:rPr>
          <w:rFonts w:eastAsia="Arial"/>
          <w:lang w:val="it-IT"/>
        </w:rPr>
        <w:t>s</w:t>
      </w:r>
      <w:r w:rsidR="00334973" w:rsidRPr="00404086">
        <w:rPr>
          <w:rFonts w:eastAsia="Arial"/>
          <w:lang w:val="it-IT"/>
        </w:rPr>
        <w:t>a appaltatrice;</w:t>
      </w:r>
    </w:p>
    <w:p w14:paraId="6A5C6957" w14:textId="77777777" w:rsidR="0082750C" w:rsidRPr="00404086" w:rsidRDefault="004845B9" w:rsidP="002F23AC">
      <w:pPr>
        <w:rPr>
          <w:rFonts w:eastAsia="Arial"/>
          <w:lang w:val="it-IT"/>
        </w:rPr>
      </w:pPr>
      <w:r>
        <w:rPr>
          <w:rFonts w:eastAsia="Arial"/>
          <w:lang w:val="it-IT"/>
        </w:rPr>
        <w:t xml:space="preserve">- </w:t>
      </w:r>
      <w:r w:rsidR="00334973" w:rsidRPr="00140CA5">
        <w:rPr>
          <w:rFonts w:eastAsia="Arial"/>
          <w:lang w:val="it-IT"/>
        </w:rPr>
        <w:t>i</w:t>
      </w:r>
      <w:r w:rsidR="00334973" w:rsidRPr="00404086">
        <w:rPr>
          <w:rFonts w:eastAsia="Arial"/>
          <w:lang w:val="it-IT"/>
        </w:rPr>
        <w:t>n ca</w:t>
      </w:r>
      <w:r w:rsidR="00334973" w:rsidRPr="00140CA5">
        <w:rPr>
          <w:rFonts w:eastAsia="Arial"/>
          <w:lang w:val="it-IT"/>
        </w:rPr>
        <w:t>s</w:t>
      </w:r>
      <w:r w:rsidR="00334973" w:rsidRPr="00404086">
        <w:rPr>
          <w:rFonts w:eastAsia="Arial"/>
          <w:lang w:val="it-IT"/>
        </w:rPr>
        <w:t>o d</w:t>
      </w:r>
      <w:r w:rsidR="00334973" w:rsidRPr="00140CA5">
        <w:rPr>
          <w:rFonts w:eastAsia="Arial"/>
          <w:lang w:val="it-IT"/>
        </w:rPr>
        <w:t>'in</w:t>
      </w:r>
      <w:r w:rsidR="00334973" w:rsidRPr="00404086">
        <w:rPr>
          <w:rFonts w:eastAsia="Arial"/>
          <w:lang w:val="it-IT"/>
        </w:rPr>
        <w:t>o</w:t>
      </w:r>
      <w:r w:rsidR="00334973" w:rsidRPr="00140CA5">
        <w:rPr>
          <w:rFonts w:eastAsia="Arial"/>
          <w:lang w:val="it-IT"/>
        </w:rPr>
        <w:t>ss</w:t>
      </w:r>
      <w:r w:rsidR="00334973" w:rsidRPr="00404086">
        <w:rPr>
          <w:rFonts w:eastAsia="Arial"/>
          <w:lang w:val="it-IT"/>
        </w:rPr>
        <w:t>erva</w:t>
      </w:r>
      <w:r w:rsidR="00334973" w:rsidRPr="00140CA5">
        <w:rPr>
          <w:rFonts w:eastAsia="Arial"/>
          <w:lang w:val="it-IT"/>
        </w:rPr>
        <w:t>nz</w:t>
      </w:r>
      <w:r w:rsidR="00334973" w:rsidRPr="00404086">
        <w:rPr>
          <w:rFonts w:eastAsia="Arial"/>
          <w:lang w:val="it-IT"/>
        </w:rPr>
        <w:t>a re</w:t>
      </w:r>
      <w:r w:rsidR="00334973" w:rsidRPr="00140CA5">
        <w:rPr>
          <w:rFonts w:eastAsia="Arial"/>
          <w:lang w:val="it-IT"/>
        </w:rPr>
        <w:t>it</w:t>
      </w:r>
      <w:r w:rsidR="00334973" w:rsidRPr="00404086">
        <w:rPr>
          <w:rFonts w:eastAsia="Arial"/>
          <w:lang w:val="it-IT"/>
        </w:rPr>
        <w:t>e</w:t>
      </w:r>
      <w:r w:rsidR="00334973" w:rsidRPr="00140CA5">
        <w:rPr>
          <w:rFonts w:eastAsia="Arial"/>
          <w:lang w:val="it-IT"/>
        </w:rPr>
        <w:t>r</w:t>
      </w:r>
      <w:r w:rsidR="00334973" w:rsidRPr="00404086">
        <w:rPr>
          <w:rFonts w:eastAsia="Arial"/>
          <w:lang w:val="it-IT"/>
        </w:rPr>
        <w:t xml:space="preserve">ata o </w:t>
      </w:r>
      <w:r w:rsidR="00334973" w:rsidRPr="00140CA5">
        <w:rPr>
          <w:rFonts w:eastAsia="Arial"/>
          <w:lang w:val="it-IT"/>
        </w:rPr>
        <w:t>d</w:t>
      </w:r>
      <w:r w:rsidR="00334973" w:rsidRPr="00404086">
        <w:rPr>
          <w:rFonts w:eastAsia="Arial"/>
          <w:lang w:val="it-IT"/>
        </w:rPr>
        <w:t xml:space="preserve">i particolare  gravità  </w:t>
      </w:r>
      <w:r w:rsidR="00334973" w:rsidRPr="00140CA5">
        <w:rPr>
          <w:rFonts w:eastAsia="Arial"/>
          <w:lang w:val="it-IT"/>
        </w:rPr>
        <w:t>de</w:t>
      </w:r>
      <w:r w:rsidR="00334973" w:rsidRPr="00404086">
        <w:rPr>
          <w:rFonts w:eastAsia="Arial"/>
          <w:lang w:val="it-IT"/>
        </w:rPr>
        <w:t xml:space="preserve">lle disposizioni  </w:t>
      </w:r>
      <w:r w:rsidR="00334973" w:rsidRPr="00140CA5">
        <w:rPr>
          <w:rFonts w:eastAsia="Arial"/>
          <w:lang w:val="it-IT"/>
        </w:rPr>
        <w:t>d</w:t>
      </w:r>
      <w:r w:rsidR="00334973" w:rsidRPr="00404086">
        <w:rPr>
          <w:rFonts w:eastAsia="Arial"/>
          <w:lang w:val="it-IT"/>
        </w:rPr>
        <w:t>i legge, regolamento, non</w:t>
      </w:r>
      <w:r w:rsidR="00334973" w:rsidRPr="00140CA5">
        <w:rPr>
          <w:rFonts w:eastAsia="Arial"/>
          <w:lang w:val="it-IT"/>
        </w:rPr>
        <w:t>ch</w:t>
      </w:r>
      <w:r w:rsidR="00334973" w:rsidRPr="00404086">
        <w:rPr>
          <w:rFonts w:eastAsia="Arial"/>
          <w:lang w:val="it-IT"/>
        </w:rPr>
        <w:t>é del p</w:t>
      </w:r>
      <w:r w:rsidR="00334973" w:rsidRPr="00140CA5">
        <w:rPr>
          <w:rFonts w:eastAsia="Arial"/>
          <w:lang w:val="it-IT"/>
        </w:rPr>
        <w:t>res</w:t>
      </w:r>
      <w:r w:rsidR="00334973" w:rsidRPr="00404086">
        <w:rPr>
          <w:rFonts w:eastAsia="Arial"/>
          <w:lang w:val="it-IT"/>
        </w:rPr>
        <w:t>e</w:t>
      </w:r>
      <w:r w:rsidR="00334973" w:rsidRPr="00140CA5">
        <w:rPr>
          <w:rFonts w:eastAsia="Arial"/>
          <w:lang w:val="it-IT"/>
        </w:rPr>
        <w:t>nt</w:t>
      </w:r>
      <w:r w:rsidR="00334973" w:rsidRPr="00404086">
        <w:rPr>
          <w:rFonts w:eastAsia="Arial"/>
          <w:lang w:val="it-IT"/>
        </w:rPr>
        <w:t>e cap</w:t>
      </w:r>
      <w:r w:rsidR="00334973" w:rsidRPr="00140CA5">
        <w:rPr>
          <w:rFonts w:eastAsia="Arial"/>
          <w:lang w:val="it-IT"/>
        </w:rPr>
        <w:t>itol</w:t>
      </w:r>
      <w:r w:rsidR="00334973" w:rsidRPr="00404086">
        <w:rPr>
          <w:rFonts w:eastAsia="Arial"/>
          <w:lang w:val="it-IT"/>
        </w:rPr>
        <w:t>a</w:t>
      </w:r>
      <w:r w:rsidR="00334973" w:rsidRPr="00140CA5">
        <w:rPr>
          <w:rFonts w:eastAsia="Arial"/>
          <w:lang w:val="it-IT"/>
        </w:rPr>
        <w:t>t</w:t>
      </w:r>
      <w:r w:rsidR="00334973" w:rsidRPr="00404086">
        <w:rPr>
          <w:rFonts w:eastAsia="Arial"/>
          <w:lang w:val="it-IT"/>
        </w:rPr>
        <w:t xml:space="preserve">o;  è </w:t>
      </w:r>
      <w:r w:rsidR="00334973" w:rsidRPr="00140CA5">
        <w:rPr>
          <w:rFonts w:eastAsia="Arial"/>
          <w:lang w:val="it-IT"/>
        </w:rPr>
        <w:t>consi</w:t>
      </w:r>
      <w:r w:rsidR="00334973" w:rsidRPr="00404086">
        <w:rPr>
          <w:rFonts w:eastAsia="Arial"/>
          <w:lang w:val="it-IT"/>
        </w:rPr>
        <w:t>d</w:t>
      </w:r>
      <w:r w:rsidR="00334973" w:rsidRPr="00140CA5">
        <w:rPr>
          <w:rFonts w:eastAsia="Arial"/>
          <w:lang w:val="it-IT"/>
        </w:rPr>
        <w:t>er</w:t>
      </w:r>
      <w:r w:rsidR="00334973" w:rsidRPr="00404086">
        <w:rPr>
          <w:rFonts w:eastAsia="Arial"/>
          <w:lang w:val="it-IT"/>
        </w:rPr>
        <w:t>a</w:t>
      </w:r>
      <w:r w:rsidR="00334973" w:rsidRPr="00140CA5">
        <w:rPr>
          <w:rFonts w:eastAsia="Arial"/>
          <w:lang w:val="it-IT"/>
        </w:rPr>
        <w:t>t</w:t>
      </w:r>
      <w:r w:rsidR="00334973" w:rsidRPr="00404086">
        <w:rPr>
          <w:rFonts w:eastAsia="Arial"/>
          <w:lang w:val="it-IT"/>
        </w:rPr>
        <w:t>a inosservanza  re</w:t>
      </w:r>
      <w:r w:rsidR="00334973" w:rsidRPr="00140CA5">
        <w:rPr>
          <w:rFonts w:eastAsia="Arial"/>
          <w:lang w:val="it-IT"/>
        </w:rPr>
        <w:t>it</w:t>
      </w:r>
      <w:r w:rsidR="00334973" w:rsidRPr="00404086">
        <w:rPr>
          <w:rFonts w:eastAsia="Arial"/>
          <w:lang w:val="it-IT"/>
        </w:rPr>
        <w:t>e</w:t>
      </w:r>
      <w:r w:rsidR="00334973" w:rsidRPr="00140CA5">
        <w:rPr>
          <w:rFonts w:eastAsia="Arial"/>
          <w:lang w:val="it-IT"/>
        </w:rPr>
        <w:t>r</w:t>
      </w:r>
      <w:r w:rsidR="00334973" w:rsidRPr="00404086">
        <w:rPr>
          <w:rFonts w:eastAsia="Arial"/>
          <w:lang w:val="it-IT"/>
        </w:rPr>
        <w:t>a</w:t>
      </w:r>
      <w:r w:rsidR="00334973" w:rsidRPr="00140CA5">
        <w:rPr>
          <w:rFonts w:eastAsia="Arial"/>
          <w:lang w:val="it-IT"/>
        </w:rPr>
        <w:t>t</w:t>
      </w:r>
      <w:r w:rsidR="007A27BE">
        <w:rPr>
          <w:rFonts w:eastAsia="Arial"/>
          <w:lang w:val="it-IT"/>
        </w:rPr>
        <w:t xml:space="preserve">a l'applicazione </w:t>
      </w:r>
      <w:r w:rsidR="00334973" w:rsidRPr="00140CA5">
        <w:rPr>
          <w:rFonts w:eastAsia="Arial"/>
          <w:lang w:val="it-IT"/>
        </w:rPr>
        <w:t>d</w:t>
      </w:r>
      <w:r w:rsidR="00334973" w:rsidRPr="00404086">
        <w:rPr>
          <w:rFonts w:eastAsia="Arial"/>
          <w:lang w:val="it-IT"/>
        </w:rPr>
        <w:t>i</w:t>
      </w:r>
      <w:r>
        <w:rPr>
          <w:rFonts w:eastAsia="Arial"/>
          <w:lang w:val="it-IT"/>
        </w:rPr>
        <w:t xml:space="preserve"> </w:t>
      </w:r>
      <w:r w:rsidR="00334973" w:rsidRPr="00404086">
        <w:rPr>
          <w:rFonts w:eastAsia="Arial"/>
          <w:lang w:val="it-IT"/>
        </w:rPr>
        <w:t>5 o p</w:t>
      </w:r>
      <w:r w:rsidR="00334973" w:rsidRPr="00140CA5">
        <w:rPr>
          <w:rFonts w:eastAsia="Arial"/>
          <w:lang w:val="it-IT"/>
        </w:rPr>
        <w:t>i</w:t>
      </w:r>
      <w:r w:rsidR="00334973" w:rsidRPr="00404086">
        <w:rPr>
          <w:rFonts w:eastAsia="Arial"/>
          <w:lang w:val="it-IT"/>
        </w:rPr>
        <w:t>ù pe</w:t>
      </w:r>
      <w:r w:rsidR="00334973" w:rsidRPr="00140CA5">
        <w:rPr>
          <w:rFonts w:eastAsia="Arial"/>
          <w:lang w:val="it-IT"/>
        </w:rPr>
        <w:t>n</w:t>
      </w:r>
      <w:r w:rsidR="00334973" w:rsidRPr="00404086">
        <w:rPr>
          <w:rFonts w:eastAsia="Arial"/>
          <w:lang w:val="it-IT"/>
        </w:rPr>
        <w:t>a</w:t>
      </w:r>
      <w:r w:rsidR="00334973" w:rsidRPr="00140CA5">
        <w:rPr>
          <w:rFonts w:eastAsia="Arial"/>
          <w:lang w:val="it-IT"/>
        </w:rPr>
        <w:t>l</w:t>
      </w:r>
      <w:r w:rsidR="00334973" w:rsidRPr="00404086">
        <w:rPr>
          <w:rFonts w:eastAsia="Arial"/>
          <w:lang w:val="it-IT"/>
        </w:rPr>
        <w:t>ità n</w:t>
      </w:r>
      <w:r w:rsidR="00334973" w:rsidRPr="00140CA5">
        <w:rPr>
          <w:rFonts w:eastAsia="Arial"/>
          <w:lang w:val="it-IT"/>
        </w:rPr>
        <w:t>el</w:t>
      </w:r>
      <w:r w:rsidR="00334973" w:rsidRPr="00404086">
        <w:rPr>
          <w:rFonts w:eastAsia="Arial"/>
          <w:lang w:val="it-IT"/>
        </w:rPr>
        <w:t>l</w:t>
      </w:r>
      <w:r w:rsidR="00334973" w:rsidRPr="00140CA5">
        <w:rPr>
          <w:rFonts w:eastAsia="Arial"/>
          <w:lang w:val="it-IT"/>
        </w:rPr>
        <w:t>'arc</w:t>
      </w:r>
      <w:r w:rsidR="00334973" w:rsidRPr="00404086">
        <w:rPr>
          <w:rFonts w:eastAsia="Arial"/>
          <w:lang w:val="it-IT"/>
        </w:rPr>
        <w:t xml:space="preserve">o di 12 mesi </w:t>
      </w:r>
      <w:r w:rsidR="00334973" w:rsidRPr="00140CA5">
        <w:rPr>
          <w:rFonts w:eastAsia="Arial"/>
          <w:lang w:val="it-IT"/>
        </w:rPr>
        <w:t>d</w:t>
      </w:r>
      <w:r w:rsidR="00334973" w:rsidRPr="00404086">
        <w:rPr>
          <w:rFonts w:eastAsia="Arial"/>
          <w:lang w:val="it-IT"/>
        </w:rPr>
        <w:t>i appal</w:t>
      </w:r>
      <w:r w:rsidR="00334973" w:rsidRPr="00140CA5">
        <w:rPr>
          <w:rFonts w:eastAsia="Arial"/>
          <w:lang w:val="it-IT"/>
        </w:rPr>
        <w:t>t</w:t>
      </w:r>
      <w:r w:rsidR="00334973" w:rsidRPr="00404086">
        <w:rPr>
          <w:rFonts w:eastAsia="Arial"/>
          <w:lang w:val="it-IT"/>
        </w:rPr>
        <w:t>o.</w:t>
      </w:r>
    </w:p>
    <w:p w14:paraId="764225AA" w14:textId="77777777" w:rsidR="0082750C" w:rsidRPr="00404086" w:rsidRDefault="007A27BE" w:rsidP="002F23AC">
      <w:pPr>
        <w:rPr>
          <w:rFonts w:eastAsia="Arial"/>
          <w:lang w:val="it-IT"/>
        </w:rPr>
      </w:pPr>
      <w:r>
        <w:rPr>
          <w:rFonts w:eastAsia="Arial"/>
          <w:lang w:val="it-IT"/>
        </w:rPr>
        <w:t xml:space="preserve">- </w:t>
      </w:r>
      <w:r w:rsidR="00334973" w:rsidRPr="00404086">
        <w:rPr>
          <w:rFonts w:eastAsia="Arial"/>
          <w:lang w:val="it-IT"/>
        </w:rPr>
        <w:t>interruzione del servizio  p</w:t>
      </w:r>
      <w:r w:rsidR="00334973" w:rsidRPr="00140CA5">
        <w:rPr>
          <w:rFonts w:eastAsia="Arial"/>
          <w:lang w:val="it-IT"/>
        </w:rPr>
        <w:t>r</w:t>
      </w:r>
      <w:r w:rsidR="00334973" w:rsidRPr="00404086">
        <w:rPr>
          <w:rFonts w:eastAsia="Arial"/>
          <w:lang w:val="it-IT"/>
        </w:rPr>
        <w:t>o</w:t>
      </w:r>
      <w:r w:rsidR="00334973" w:rsidRPr="00140CA5">
        <w:rPr>
          <w:rFonts w:eastAsia="Arial"/>
          <w:lang w:val="it-IT"/>
        </w:rPr>
        <w:t>tr</w:t>
      </w:r>
      <w:r w:rsidR="00334973" w:rsidRPr="00404086">
        <w:rPr>
          <w:rFonts w:eastAsia="Arial"/>
          <w:lang w:val="it-IT"/>
        </w:rPr>
        <w:t xml:space="preserve">atta </w:t>
      </w:r>
      <w:r w:rsidR="00334973" w:rsidRPr="00140CA5">
        <w:rPr>
          <w:rFonts w:eastAsia="Arial"/>
          <w:lang w:val="it-IT"/>
        </w:rPr>
        <w:t>pe</w:t>
      </w:r>
      <w:r w:rsidR="00334973" w:rsidRPr="00404086">
        <w:rPr>
          <w:rFonts w:eastAsia="Arial"/>
          <w:lang w:val="it-IT"/>
        </w:rPr>
        <w:t>r ol</w:t>
      </w:r>
      <w:r w:rsidR="00334973" w:rsidRPr="00140CA5">
        <w:rPr>
          <w:rFonts w:eastAsia="Arial"/>
          <w:lang w:val="it-IT"/>
        </w:rPr>
        <w:t>tr</w:t>
      </w:r>
      <w:r w:rsidR="00334973" w:rsidRPr="00404086">
        <w:rPr>
          <w:rFonts w:eastAsia="Arial"/>
          <w:lang w:val="it-IT"/>
        </w:rPr>
        <w:t>e u</w:t>
      </w:r>
      <w:r w:rsidR="00334973" w:rsidRPr="00140CA5">
        <w:rPr>
          <w:rFonts w:eastAsia="Arial"/>
          <w:lang w:val="it-IT"/>
        </w:rPr>
        <w:t>n</w:t>
      </w:r>
      <w:r w:rsidR="00334973" w:rsidRPr="00404086">
        <w:rPr>
          <w:rFonts w:eastAsia="Arial"/>
          <w:lang w:val="it-IT"/>
        </w:rPr>
        <w:t xml:space="preserve">a </w:t>
      </w:r>
      <w:r w:rsidR="00334973" w:rsidRPr="00140CA5">
        <w:rPr>
          <w:rFonts w:eastAsia="Arial"/>
          <w:lang w:val="it-IT"/>
        </w:rPr>
        <w:t>se</w:t>
      </w:r>
      <w:r w:rsidR="00334973" w:rsidRPr="00404086">
        <w:rPr>
          <w:rFonts w:eastAsia="Arial"/>
          <w:lang w:val="it-IT"/>
        </w:rPr>
        <w:t>tt</w:t>
      </w:r>
      <w:r w:rsidR="00334973" w:rsidRPr="00140CA5">
        <w:rPr>
          <w:rFonts w:eastAsia="Arial"/>
          <w:lang w:val="it-IT"/>
        </w:rPr>
        <w:t>i</w:t>
      </w:r>
      <w:r w:rsidR="00334973" w:rsidRPr="00404086">
        <w:rPr>
          <w:rFonts w:eastAsia="Arial"/>
          <w:lang w:val="it-IT"/>
        </w:rPr>
        <w:t>m</w:t>
      </w:r>
      <w:r w:rsidR="00334973" w:rsidRPr="00140CA5">
        <w:rPr>
          <w:rFonts w:eastAsia="Arial"/>
          <w:lang w:val="it-IT"/>
        </w:rPr>
        <w:t>an</w:t>
      </w:r>
      <w:r w:rsidR="00334973" w:rsidRPr="00404086">
        <w:rPr>
          <w:rFonts w:eastAsia="Arial"/>
          <w:lang w:val="it-IT"/>
        </w:rPr>
        <w:t xml:space="preserve">a lavorativa,  </w:t>
      </w:r>
      <w:r w:rsidR="00334973" w:rsidRPr="00140CA5">
        <w:rPr>
          <w:rFonts w:eastAsia="Arial"/>
          <w:lang w:val="it-IT"/>
        </w:rPr>
        <w:t>s</w:t>
      </w:r>
      <w:r w:rsidR="00334973" w:rsidRPr="00404086">
        <w:rPr>
          <w:rFonts w:eastAsia="Arial"/>
          <w:lang w:val="it-IT"/>
        </w:rPr>
        <w:t>a</w:t>
      </w:r>
      <w:r w:rsidR="00334973" w:rsidRPr="00140CA5">
        <w:rPr>
          <w:rFonts w:eastAsia="Arial"/>
          <w:lang w:val="it-IT"/>
        </w:rPr>
        <w:t>lv</w:t>
      </w:r>
      <w:r w:rsidR="00334973" w:rsidRPr="00404086">
        <w:rPr>
          <w:rFonts w:eastAsia="Arial"/>
          <w:lang w:val="it-IT"/>
        </w:rPr>
        <w:t xml:space="preserve">o </w:t>
      </w:r>
      <w:r w:rsidR="00334973" w:rsidRPr="00140CA5">
        <w:rPr>
          <w:rFonts w:eastAsia="Arial"/>
          <w:lang w:val="it-IT"/>
        </w:rPr>
        <w:t>ch</w:t>
      </w:r>
      <w:r w:rsidR="00334973" w:rsidRPr="00404086">
        <w:rPr>
          <w:rFonts w:eastAsia="Arial"/>
          <w:lang w:val="it-IT"/>
        </w:rPr>
        <w:t>e per cau</w:t>
      </w:r>
      <w:r w:rsidR="00334973" w:rsidRPr="00140CA5">
        <w:rPr>
          <w:rFonts w:eastAsia="Arial"/>
          <w:lang w:val="it-IT"/>
        </w:rPr>
        <w:t>s</w:t>
      </w:r>
      <w:r w:rsidR="00334973" w:rsidRPr="00404086">
        <w:rPr>
          <w:rFonts w:eastAsia="Arial"/>
          <w:lang w:val="it-IT"/>
        </w:rPr>
        <w:t>e di f</w:t>
      </w:r>
      <w:r w:rsidR="00334973" w:rsidRPr="00140CA5">
        <w:rPr>
          <w:rFonts w:eastAsia="Arial"/>
          <w:lang w:val="it-IT"/>
        </w:rPr>
        <w:t>o</w:t>
      </w:r>
      <w:r w:rsidR="00334973" w:rsidRPr="00404086">
        <w:rPr>
          <w:rFonts w:eastAsia="Arial"/>
          <w:lang w:val="it-IT"/>
        </w:rPr>
        <w:t>rza magg</w:t>
      </w:r>
      <w:r w:rsidR="00334973" w:rsidRPr="00140CA5">
        <w:rPr>
          <w:rFonts w:eastAsia="Arial"/>
          <w:lang w:val="it-IT"/>
        </w:rPr>
        <w:t>i</w:t>
      </w:r>
      <w:r w:rsidR="00334973" w:rsidRPr="00404086">
        <w:rPr>
          <w:rFonts w:eastAsia="Arial"/>
          <w:lang w:val="it-IT"/>
        </w:rPr>
        <w:t>o</w:t>
      </w:r>
      <w:r w:rsidR="00334973" w:rsidRPr="00140CA5">
        <w:rPr>
          <w:rFonts w:eastAsia="Arial"/>
          <w:lang w:val="it-IT"/>
        </w:rPr>
        <w:t>r</w:t>
      </w:r>
      <w:r w:rsidR="00334973" w:rsidRPr="00404086">
        <w:rPr>
          <w:rFonts w:eastAsia="Arial"/>
          <w:lang w:val="it-IT"/>
        </w:rPr>
        <w:t xml:space="preserve">e </w:t>
      </w:r>
      <w:r w:rsidR="00334973" w:rsidRPr="00140CA5">
        <w:rPr>
          <w:rFonts w:eastAsia="Arial"/>
          <w:lang w:val="it-IT"/>
        </w:rPr>
        <w:t>c</w:t>
      </w:r>
      <w:r w:rsidR="00334973" w:rsidRPr="00404086">
        <w:rPr>
          <w:rFonts w:eastAsia="Arial"/>
          <w:lang w:val="it-IT"/>
        </w:rPr>
        <w:t xml:space="preserve">he </w:t>
      </w:r>
      <w:r w:rsidR="00334973" w:rsidRPr="00140CA5">
        <w:rPr>
          <w:rFonts w:eastAsia="Arial"/>
          <w:lang w:val="it-IT"/>
        </w:rPr>
        <w:t>si</w:t>
      </w:r>
      <w:r w:rsidR="00334973" w:rsidRPr="00404086">
        <w:rPr>
          <w:rFonts w:eastAsia="Arial"/>
          <w:lang w:val="it-IT"/>
        </w:rPr>
        <w:t xml:space="preserve">ano </w:t>
      </w:r>
      <w:r w:rsidR="00334973" w:rsidRPr="00140CA5">
        <w:rPr>
          <w:rFonts w:eastAsia="Arial"/>
          <w:lang w:val="it-IT"/>
        </w:rPr>
        <w:t>stat</w:t>
      </w:r>
      <w:r w:rsidR="00334973" w:rsidRPr="00404086">
        <w:rPr>
          <w:rFonts w:eastAsia="Arial"/>
          <w:lang w:val="it-IT"/>
        </w:rPr>
        <w:t xml:space="preserve">e tempestivamente </w:t>
      </w:r>
      <w:r w:rsidR="00334973" w:rsidRPr="00140CA5">
        <w:rPr>
          <w:rFonts w:eastAsia="Arial"/>
          <w:lang w:val="it-IT"/>
        </w:rPr>
        <w:t>n</w:t>
      </w:r>
      <w:r w:rsidR="00334973" w:rsidRPr="00404086">
        <w:rPr>
          <w:rFonts w:eastAsia="Arial"/>
          <w:lang w:val="it-IT"/>
        </w:rPr>
        <w:t>o</w:t>
      </w:r>
      <w:r w:rsidR="00334973" w:rsidRPr="00140CA5">
        <w:rPr>
          <w:rFonts w:eastAsia="Arial"/>
          <w:lang w:val="it-IT"/>
        </w:rPr>
        <w:t>t</w:t>
      </w:r>
      <w:r w:rsidR="00334973" w:rsidRPr="00404086">
        <w:rPr>
          <w:rFonts w:eastAsia="Arial"/>
          <w:lang w:val="it-IT"/>
        </w:rPr>
        <w:t>ifica</w:t>
      </w:r>
      <w:r w:rsidR="00334973" w:rsidRPr="00140CA5">
        <w:rPr>
          <w:rFonts w:eastAsia="Arial"/>
          <w:lang w:val="it-IT"/>
        </w:rPr>
        <w:t>t</w:t>
      </w:r>
      <w:r w:rsidR="00334973" w:rsidRPr="00404086">
        <w:rPr>
          <w:rFonts w:eastAsia="Arial"/>
          <w:lang w:val="it-IT"/>
        </w:rPr>
        <w:t xml:space="preserve">e </w:t>
      </w:r>
      <w:r w:rsidR="00334973" w:rsidRPr="00140CA5">
        <w:rPr>
          <w:rFonts w:eastAsia="Arial"/>
          <w:lang w:val="it-IT"/>
        </w:rPr>
        <w:t>a</w:t>
      </w:r>
      <w:r w:rsidR="00334973" w:rsidRPr="00404086">
        <w:rPr>
          <w:rFonts w:eastAsia="Arial"/>
          <w:lang w:val="it-IT"/>
        </w:rPr>
        <w:t>l Committente;</w:t>
      </w:r>
    </w:p>
    <w:p w14:paraId="62ABDCA6" w14:textId="77777777" w:rsidR="0082750C" w:rsidRPr="00404086" w:rsidRDefault="004845B9" w:rsidP="002F23AC">
      <w:pPr>
        <w:rPr>
          <w:rFonts w:eastAsia="Arial"/>
          <w:lang w:val="it-IT"/>
        </w:rPr>
      </w:pPr>
      <w:r>
        <w:rPr>
          <w:rFonts w:eastAsia="Arial"/>
          <w:lang w:val="it-IT"/>
        </w:rPr>
        <w:t xml:space="preserve">- </w:t>
      </w:r>
      <w:r w:rsidR="00334973" w:rsidRPr="00140CA5">
        <w:rPr>
          <w:rFonts w:eastAsia="Arial"/>
          <w:lang w:val="it-IT"/>
        </w:rPr>
        <w:t>gr</w:t>
      </w:r>
      <w:r w:rsidR="00334973" w:rsidRPr="00404086">
        <w:rPr>
          <w:rFonts w:eastAsia="Arial"/>
          <w:lang w:val="it-IT"/>
        </w:rPr>
        <w:t>a</w:t>
      </w:r>
      <w:r w:rsidR="00334973" w:rsidRPr="00140CA5">
        <w:rPr>
          <w:rFonts w:eastAsia="Arial"/>
          <w:lang w:val="it-IT"/>
        </w:rPr>
        <w:t>v</w:t>
      </w:r>
      <w:r w:rsidR="00334973" w:rsidRPr="00404086">
        <w:rPr>
          <w:rFonts w:eastAsia="Arial"/>
          <w:lang w:val="it-IT"/>
        </w:rPr>
        <w:t>e inadempimento al</w:t>
      </w:r>
      <w:r w:rsidR="00334973" w:rsidRPr="00140CA5">
        <w:rPr>
          <w:rFonts w:eastAsia="Arial"/>
          <w:lang w:val="it-IT"/>
        </w:rPr>
        <w:t>l</w:t>
      </w:r>
      <w:r w:rsidR="00334973" w:rsidRPr="00404086">
        <w:rPr>
          <w:rFonts w:eastAsia="Arial"/>
          <w:lang w:val="it-IT"/>
        </w:rPr>
        <w:t>e d</w:t>
      </w:r>
      <w:r w:rsidR="00334973" w:rsidRPr="00140CA5">
        <w:rPr>
          <w:rFonts w:eastAsia="Arial"/>
          <w:lang w:val="it-IT"/>
        </w:rPr>
        <w:t>is</w:t>
      </w:r>
      <w:r w:rsidR="00334973" w:rsidRPr="00404086">
        <w:rPr>
          <w:rFonts w:eastAsia="Arial"/>
          <w:lang w:val="it-IT"/>
        </w:rPr>
        <w:t>po</w:t>
      </w:r>
      <w:r w:rsidR="00334973" w:rsidRPr="00140CA5">
        <w:rPr>
          <w:rFonts w:eastAsia="Arial"/>
          <w:lang w:val="it-IT"/>
        </w:rPr>
        <w:t>sizi</w:t>
      </w:r>
      <w:r w:rsidR="00334973" w:rsidRPr="00404086">
        <w:rPr>
          <w:rFonts w:eastAsia="Arial"/>
          <w:lang w:val="it-IT"/>
        </w:rPr>
        <w:t>o</w:t>
      </w:r>
      <w:r w:rsidR="00334973" w:rsidRPr="00140CA5">
        <w:rPr>
          <w:rFonts w:eastAsia="Arial"/>
          <w:lang w:val="it-IT"/>
        </w:rPr>
        <w:t>n</w:t>
      </w:r>
      <w:r w:rsidR="00334973" w:rsidRPr="00404086">
        <w:rPr>
          <w:rFonts w:eastAsia="Arial"/>
          <w:lang w:val="it-IT"/>
        </w:rPr>
        <w:t xml:space="preserve">i </w:t>
      </w:r>
      <w:r w:rsidR="00334973" w:rsidRPr="00140CA5">
        <w:rPr>
          <w:rFonts w:eastAsia="Arial"/>
          <w:lang w:val="it-IT"/>
        </w:rPr>
        <w:t>s</w:t>
      </w:r>
      <w:r w:rsidR="00334973" w:rsidRPr="00404086">
        <w:rPr>
          <w:rFonts w:eastAsia="Arial"/>
          <w:lang w:val="it-IT"/>
        </w:rPr>
        <w:t>ul rapporto di lavoro del p</w:t>
      </w:r>
      <w:r w:rsidR="00334973" w:rsidRPr="00140CA5">
        <w:rPr>
          <w:rFonts w:eastAsia="Arial"/>
          <w:lang w:val="it-IT"/>
        </w:rPr>
        <w:t>e</w:t>
      </w:r>
      <w:r w:rsidR="00334973" w:rsidRPr="00404086">
        <w:rPr>
          <w:rFonts w:eastAsia="Arial"/>
          <w:lang w:val="it-IT"/>
        </w:rPr>
        <w:t>rso</w:t>
      </w:r>
      <w:r w:rsidR="00334973" w:rsidRPr="00140CA5">
        <w:rPr>
          <w:rFonts w:eastAsia="Arial"/>
          <w:lang w:val="it-IT"/>
        </w:rPr>
        <w:t>n</w:t>
      </w:r>
      <w:r w:rsidR="00334973" w:rsidRPr="00404086">
        <w:rPr>
          <w:rFonts w:eastAsia="Arial"/>
          <w:lang w:val="it-IT"/>
        </w:rPr>
        <w:t>a</w:t>
      </w:r>
      <w:r w:rsidR="00334973" w:rsidRPr="00140CA5">
        <w:rPr>
          <w:rFonts w:eastAsia="Arial"/>
          <w:lang w:val="it-IT"/>
        </w:rPr>
        <w:t>l</w:t>
      </w:r>
      <w:r w:rsidR="00334973" w:rsidRPr="00404086">
        <w:rPr>
          <w:rFonts w:eastAsia="Arial"/>
          <w:lang w:val="it-IT"/>
        </w:rPr>
        <w:t>e operante nell'appalto;</w:t>
      </w:r>
    </w:p>
    <w:p w14:paraId="763CA9BD" w14:textId="77777777" w:rsidR="0082750C" w:rsidRPr="00404086" w:rsidRDefault="007A27BE" w:rsidP="002F23AC">
      <w:pPr>
        <w:rPr>
          <w:rFonts w:eastAsia="Arial"/>
          <w:lang w:val="it-IT"/>
        </w:rPr>
      </w:pPr>
      <w:r>
        <w:rPr>
          <w:rFonts w:eastAsia="Arial"/>
          <w:lang w:val="it-IT"/>
        </w:rPr>
        <w:t xml:space="preserve">- </w:t>
      </w:r>
      <w:r w:rsidR="00334973" w:rsidRPr="00404086">
        <w:rPr>
          <w:rFonts w:eastAsia="Arial"/>
          <w:lang w:val="it-IT"/>
        </w:rPr>
        <w:t>manca</w:t>
      </w:r>
      <w:r w:rsidR="00334973" w:rsidRPr="00140CA5">
        <w:rPr>
          <w:rFonts w:eastAsia="Arial"/>
          <w:lang w:val="it-IT"/>
        </w:rPr>
        <w:t>t</w:t>
      </w:r>
      <w:r w:rsidR="00334973" w:rsidRPr="00404086">
        <w:rPr>
          <w:rFonts w:eastAsia="Arial"/>
          <w:lang w:val="it-IT"/>
        </w:rPr>
        <w:t>a   a</w:t>
      </w:r>
      <w:r w:rsidR="00334973" w:rsidRPr="00140CA5">
        <w:rPr>
          <w:rFonts w:eastAsia="Arial"/>
          <w:lang w:val="it-IT"/>
        </w:rPr>
        <w:t>ss</w:t>
      </w:r>
      <w:r w:rsidR="00334973" w:rsidRPr="00404086">
        <w:rPr>
          <w:rFonts w:eastAsia="Arial"/>
          <w:lang w:val="it-IT"/>
        </w:rPr>
        <w:t>un</w:t>
      </w:r>
      <w:r w:rsidR="00334973" w:rsidRPr="00140CA5">
        <w:rPr>
          <w:rFonts w:eastAsia="Arial"/>
          <w:lang w:val="it-IT"/>
        </w:rPr>
        <w:t>zi</w:t>
      </w:r>
      <w:r w:rsidR="00334973" w:rsidRPr="00404086">
        <w:rPr>
          <w:rFonts w:eastAsia="Arial"/>
          <w:lang w:val="it-IT"/>
        </w:rPr>
        <w:t>o</w:t>
      </w:r>
      <w:r w:rsidR="00334973" w:rsidRPr="00140CA5">
        <w:rPr>
          <w:rFonts w:eastAsia="Arial"/>
          <w:lang w:val="it-IT"/>
        </w:rPr>
        <w:t>n</w:t>
      </w:r>
      <w:r w:rsidR="00334973" w:rsidRPr="00404086">
        <w:rPr>
          <w:rFonts w:eastAsia="Arial"/>
          <w:lang w:val="it-IT"/>
        </w:rPr>
        <w:t xml:space="preserve">e   dei    lavoratori    </w:t>
      </w:r>
      <w:r w:rsidR="00334973" w:rsidRPr="00140CA5">
        <w:rPr>
          <w:rFonts w:eastAsia="Arial"/>
          <w:lang w:val="it-IT"/>
        </w:rPr>
        <w:t>gi</w:t>
      </w:r>
      <w:r w:rsidR="00334973" w:rsidRPr="00404086">
        <w:rPr>
          <w:rFonts w:eastAsia="Arial"/>
          <w:lang w:val="it-IT"/>
        </w:rPr>
        <w:t xml:space="preserve">à   impiegati    </w:t>
      </w:r>
      <w:r w:rsidR="00334973" w:rsidRPr="00140CA5">
        <w:rPr>
          <w:rFonts w:eastAsia="Arial"/>
          <w:lang w:val="it-IT"/>
        </w:rPr>
        <w:t>ne</w:t>
      </w:r>
      <w:r w:rsidR="00334973" w:rsidRPr="00404086">
        <w:rPr>
          <w:rFonts w:eastAsia="Arial"/>
          <w:lang w:val="it-IT"/>
        </w:rPr>
        <w:t xml:space="preserve">l   </w:t>
      </w:r>
      <w:r w:rsidR="00334973" w:rsidRPr="00140CA5">
        <w:rPr>
          <w:rFonts w:eastAsia="Arial"/>
          <w:lang w:val="it-IT"/>
        </w:rPr>
        <w:t>pr</w:t>
      </w:r>
      <w:r w:rsidR="00334973" w:rsidRPr="00404086">
        <w:rPr>
          <w:rFonts w:eastAsia="Arial"/>
          <w:lang w:val="it-IT"/>
        </w:rPr>
        <w:t>eced</w:t>
      </w:r>
      <w:r w:rsidR="00334973" w:rsidRPr="00140CA5">
        <w:rPr>
          <w:rFonts w:eastAsia="Arial"/>
          <w:lang w:val="it-IT"/>
        </w:rPr>
        <w:t>ent</w:t>
      </w:r>
      <w:r w:rsidR="00334973" w:rsidRPr="00404086">
        <w:rPr>
          <w:rFonts w:eastAsia="Arial"/>
          <w:lang w:val="it-IT"/>
        </w:rPr>
        <w:t xml:space="preserve">e   </w:t>
      </w:r>
      <w:r w:rsidR="00334973" w:rsidRPr="00140CA5">
        <w:rPr>
          <w:rFonts w:eastAsia="Arial"/>
          <w:lang w:val="it-IT"/>
        </w:rPr>
        <w:t>a</w:t>
      </w:r>
      <w:r w:rsidR="00334973" w:rsidRPr="00404086">
        <w:rPr>
          <w:rFonts w:eastAsia="Arial"/>
          <w:lang w:val="it-IT"/>
        </w:rPr>
        <w:t>ppa</w:t>
      </w:r>
      <w:r w:rsidR="00334973" w:rsidRPr="00140CA5">
        <w:rPr>
          <w:rFonts w:eastAsia="Arial"/>
          <w:lang w:val="it-IT"/>
        </w:rPr>
        <w:t>lt</w:t>
      </w:r>
      <w:r w:rsidR="00334973" w:rsidRPr="00404086">
        <w:rPr>
          <w:rFonts w:eastAsia="Arial"/>
          <w:lang w:val="it-IT"/>
        </w:rPr>
        <w:t>o</w:t>
      </w:r>
      <w:r w:rsidR="004845B9">
        <w:rPr>
          <w:rFonts w:eastAsia="Arial"/>
          <w:lang w:val="it-IT"/>
        </w:rPr>
        <w:t xml:space="preserve"> </w:t>
      </w:r>
      <w:r w:rsidR="00334973" w:rsidRPr="00404086">
        <w:rPr>
          <w:rFonts w:eastAsia="Arial"/>
          <w:lang w:val="it-IT"/>
        </w:rPr>
        <w:t>(limitatamente ai servizi di pulizia);</w:t>
      </w:r>
    </w:p>
    <w:p w14:paraId="1048A4E9" w14:textId="77777777" w:rsidR="0082750C" w:rsidRPr="00404086" w:rsidRDefault="004845B9" w:rsidP="002F23AC">
      <w:pPr>
        <w:rPr>
          <w:rFonts w:eastAsia="Arial"/>
          <w:lang w:val="it-IT"/>
        </w:rPr>
      </w:pPr>
      <w:r>
        <w:rPr>
          <w:rFonts w:eastAsia="Arial"/>
          <w:lang w:val="it-IT"/>
        </w:rPr>
        <w:t xml:space="preserve">- </w:t>
      </w:r>
      <w:r w:rsidR="00334973" w:rsidRPr="00404086">
        <w:rPr>
          <w:rFonts w:eastAsia="Arial"/>
          <w:lang w:val="it-IT"/>
        </w:rPr>
        <w:t xml:space="preserve">violazione  delle  </w:t>
      </w:r>
      <w:r w:rsidR="00334973" w:rsidRPr="00140CA5">
        <w:rPr>
          <w:rFonts w:eastAsia="Arial"/>
          <w:lang w:val="it-IT"/>
        </w:rPr>
        <w:t>dis</w:t>
      </w:r>
      <w:r w:rsidR="00334973" w:rsidRPr="00404086">
        <w:rPr>
          <w:rFonts w:eastAsia="Arial"/>
          <w:lang w:val="it-IT"/>
        </w:rPr>
        <w:t>po</w:t>
      </w:r>
      <w:r w:rsidR="00334973" w:rsidRPr="00140CA5">
        <w:rPr>
          <w:rFonts w:eastAsia="Arial"/>
          <w:lang w:val="it-IT"/>
        </w:rPr>
        <w:t>sizi</w:t>
      </w:r>
      <w:r w:rsidR="00334973" w:rsidRPr="00404086">
        <w:rPr>
          <w:rFonts w:eastAsia="Arial"/>
          <w:lang w:val="it-IT"/>
        </w:rPr>
        <w:t>o</w:t>
      </w:r>
      <w:r w:rsidR="00334973" w:rsidRPr="00140CA5">
        <w:rPr>
          <w:rFonts w:eastAsia="Arial"/>
          <w:lang w:val="it-IT"/>
        </w:rPr>
        <w:t>n</w:t>
      </w:r>
      <w:r w:rsidR="00334973" w:rsidRPr="00404086">
        <w:rPr>
          <w:rFonts w:eastAsia="Arial"/>
          <w:lang w:val="it-IT"/>
        </w:rPr>
        <w:t>i  di  legge  e  del   pre</w:t>
      </w:r>
      <w:r w:rsidR="00334973" w:rsidRPr="00140CA5">
        <w:rPr>
          <w:rFonts w:eastAsia="Arial"/>
          <w:lang w:val="it-IT"/>
        </w:rPr>
        <w:t>s</w:t>
      </w:r>
      <w:r w:rsidR="00334973" w:rsidRPr="00404086">
        <w:rPr>
          <w:rFonts w:eastAsia="Arial"/>
          <w:lang w:val="it-IT"/>
        </w:rPr>
        <w:t>e</w:t>
      </w:r>
      <w:r w:rsidR="00334973" w:rsidRPr="00140CA5">
        <w:rPr>
          <w:rFonts w:eastAsia="Arial"/>
          <w:lang w:val="it-IT"/>
        </w:rPr>
        <w:t>nt</w:t>
      </w:r>
      <w:r w:rsidR="00334973" w:rsidRPr="00404086">
        <w:rPr>
          <w:rFonts w:eastAsia="Arial"/>
          <w:lang w:val="it-IT"/>
        </w:rPr>
        <w:t>e  cap</w:t>
      </w:r>
      <w:r w:rsidR="00334973" w:rsidRPr="00140CA5">
        <w:rPr>
          <w:rFonts w:eastAsia="Arial"/>
          <w:lang w:val="it-IT"/>
        </w:rPr>
        <w:t>i</w:t>
      </w:r>
      <w:r w:rsidR="00334973" w:rsidRPr="00404086">
        <w:rPr>
          <w:rFonts w:eastAsia="Arial"/>
          <w:lang w:val="it-IT"/>
        </w:rPr>
        <w:t>to</w:t>
      </w:r>
      <w:r w:rsidR="00334973" w:rsidRPr="00140CA5">
        <w:rPr>
          <w:rFonts w:eastAsia="Arial"/>
          <w:lang w:val="it-IT"/>
        </w:rPr>
        <w:t>lat</w:t>
      </w:r>
      <w:r w:rsidR="00334973" w:rsidRPr="00404086">
        <w:rPr>
          <w:rFonts w:eastAsia="Arial"/>
          <w:lang w:val="it-IT"/>
        </w:rPr>
        <w:t xml:space="preserve">o  </w:t>
      </w:r>
      <w:r w:rsidR="00334973" w:rsidRPr="00140CA5">
        <w:rPr>
          <w:rFonts w:eastAsia="Arial"/>
          <w:lang w:val="it-IT"/>
        </w:rPr>
        <w:t>i</w:t>
      </w:r>
      <w:r w:rsidR="00334973" w:rsidRPr="00404086">
        <w:rPr>
          <w:rFonts w:eastAsia="Arial"/>
          <w:lang w:val="it-IT"/>
        </w:rPr>
        <w:t>n  materia   di subappal</w:t>
      </w:r>
      <w:r w:rsidR="00334973" w:rsidRPr="00140CA5">
        <w:rPr>
          <w:rFonts w:eastAsia="Arial"/>
          <w:lang w:val="it-IT"/>
        </w:rPr>
        <w:t>t</w:t>
      </w:r>
      <w:r w:rsidR="00334973" w:rsidRPr="00404086">
        <w:rPr>
          <w:rFonts w:eastAsia="Arial"/>
          <w:lang w:val="it-IT"/>
        </w:rPr>
        <w:t>o.</w:t>
      </w:r>
    </w:p>
    <w:p w14:paraId="4DEB2BD3" w14:textId="77777777" w:rsidR="0082750C" w:rsidRPr="00404086" w:rsidRDefault="00334973" w:rsidP="002F23AC">
      <w:pPr>
        <w:rPr>
          <w:rFonts w:eastAsia="Arial"/>
          <w:lang w:val="it-IT"/>
        </w:rPr>
      </w:pPr>
      <w:r w:rsidRPr="00404086">
        <w:rPr>
          <w:rFonts w:eastAsia="Arial"/>
          <w:lang w:val="it-IT"/>
        </w:rPr>
        <w:t xml:space="preserve">Il </w:t>
      </w:r>
      <w:r w:rsidRPr="00140CA5">
        <w:rPr>
          <w:rFonts w:eastAsia="Arial"/>
          <w:lang w:val="it-IT"/>
        </w:rPr>
        <w:t>c</w:t>
      </w:r>
      <w:r w:rsidRPr="00404086">
        <w:rPr>
          <w:rFonts w:eastAsia="Arial"/>
          <w:lang w:val="it-IT"/>
        </w:rPr>
        <w:t>on</w:t>
      </w:r>
      <w:r w:rsidRPr="00140CA5">
        <w:rPr>
          <w:rFonts w:eastAsia="Arial"/>
          <w:lang w:val="it-IT"/>
        </w:rPr>
        <w:t>tr</w:t>
      </w:r>
      <w:r w:rsidRPr="00404086">
        <w:rPr>
          <w:rFonts w:eastAsia="Arial"/>
          <w:lang w:val="it-IT"/>
        </w:rPr>
        <w:t>at</w:t>
      </w:r>
      <w:r w:rsidRPr="00140CA5">
        <w:rPr>
          <w:rFonts w:eastAsia="Arial"/>
          <w:lang w:val="it-IT"/>
        </w:rPr>
        <w:t>t</w:t>
      </w:r>
      <w:r w:rsidRPr="00404086">
        <w:rPr>
          <w:rFonts w:eastAsia="Arial"/>
          <w:lang w:val="it-IT"/>
        </w:rPr>
        <w:t xml:space="preserve">o </w:t>
      </w:r>
      <w:r w:rsidRPr="00140CA5">
        <w:rPr>
          <w:rFonts w:eastAsia="Arial"/>
          <w:lang w:val="it-IT"/>
        </w:rPr>
        <w:t>sar</w:t>
      </w:r>
      <w:r w:rsidRPr="00404086">
        <w:rPr>
          <w:rFonts w:eastAsia="Arial"/>
          <w:lang w:val="it-IT"/>
        </w:rPr>
        <w:t xml:space="preserve">à risolto </w:t>
      </w:r>
      <w:r w:rsidRPr="00140CA5">
        <w:rPr>
          <w:rFonts w:eastAsia="Arial"/>
          <w:lang w:val="it-IT"/>
        </w:rPr>
        <w:t>d</w:t>
      </w:r>
      <w:r w:rsidRPr="00404086">
        <w:rPr>
          <w:rFonts w:eastAsia="Arial"/>
          <w:lang w:val="it-IT"/>
        </w:rPr>
        <w:t xml:space="preserve">i diritto </w:t>
      </w:r>
      <w:r w:rsidRPr="00140CA5">
        <w:rPr>
          <w:rFonts w:eastAsia="Arial"/>
          <w:lang w:val="it-IT"/>
        </w:rPr>
        <w:t>c</w:t>
      </w:r>
      <w:r w:rsidRPr="00404086">
        <w:rPr>
          <w:rFonts w:eastAsia="Arial"/>
          <w:lang w:val="it-IT"/>
        </w:rPr>
        <w:t>on eff</w:t>
      </w:r>
      <w:r w:rsidRPr="00140CA5">
        <w:rPr>
          <w:rFonts w:eastAsia="Arial"/>
          <w:lang w:val="it-IT"/>
        </w:rPr>
        <w:t>e</w:t>
      </w:r>
      <w:r w:rsidRPr="00404086">
        <w:rPr>
          <w:rFonts w:eastAsia="Arial"/>
          <w:lang w:val="it-IT"/>
        </w:rPr>
        <w:t xml:space="preserve">tto immediato a </w:t>
      </w:r>
      <w:r w:rsidRPr="00140CA5">
        <w:rPr>
          <w:rFonts w:eastAsia="Arial"/>
          <w:lang w:val="it-IT"/>
        </w:rPr>
        <w:t>s</w:t>
      </w:r>
      <w:r w:rsidRPr="00404086">
        <w:rPr>
          <w:rFonts w:eastAsia="Arial"/>
          <w:lang w:val="it-IT"/>
        </w:rPr>
        <w:t>egu</w:t>
      </w:r>
      <w:r w:rsidRPr="00140CA5">
        <w:rPr>
          <w:rFonts w:eastAsia="Arial"/>
          <w:lang w:val="it-IT"/>
        </w:rPr>
        <w:t>it</w:t>
      </w:r>
      <w:r w:rsidRPr="00404086">
        <w:rPr>
          <w:rFonts w:eastAsia="Arial"/>
          <w:lang w:val="it-IT"/>
        </w:rPr>
        <w:t>o d</w:t>
      </w:r>
      <w:r w:rsidRPr="00140CA5">
        <w:rPr>
          <w:rFonts w:eastAsia="Arial"/>
          <w:lang w:val="it-IT"/>
        </w:rPr>
        <w:t>e</w:t>
      </w:r>
      <w:r w:rsidRPr="00404086">
        <w:rPr>
          <w:rFonts w:eastAsia="Arial"/>
          <w:lang w:val="it-IT"/>
        </w:rPr>
        <w:t>lla dichiarazione del  Committente,  in  f</w:t>
      </w:r>
      <w:r w:rsidRPr="00140CA5">
        <w:rPr>
          <w:rFonts w:eastAsia="Arial"/>
          <w:lang w:val="it-IT"/>
        </w:rPr>
        <w:t>o</w:t>
      </w:r>
      <w:r w:rsidR="007A27BE">
        <w:rPr>
          <w:rFonts w:eastAsia="Arial"/>
          <w:lang w:val="it-IT"/>
        </w:rPr>
        <w:t xml:space="preserve">rma di </w:t>
      </w:r>
      <w:r w:rsidRPr="00404086">
        <w:rPr>
          <w:rFonts w:eastAsia="Arial"/>
          <w:lang w:val="it-IT"/>
        </w:rPr>
        <w:t>let</w:t>
      </w:r>
      <w:r w:rsidRPr="00140CA5">
        <w:rPr>
          <w:rFonts w:eastAsia="Arial"/>
          <w:lang w:val="it-IT"/>
        </w:rPr>
        <w:t>t</w:t>
      </w:r>
      <w:r w:rsidR="007A27BE">
        <w:rPr>
          <w:rFonts w:eastAsia="Arial"/>
          <w:lang w:val="it-IT"/>
        </w:rPr>
        <w:t>era</w:t>
      </w:r>
      <w:r w:rsidRPr="00404086">
        <w:rPr>
          <w:rFonts w:eastAsia="Arial"/>
          <w:lang w:val="it-IT"/>
        </w:rPr>
        <w:t xml:space="preserve"> raccomandata,  </w:t>
      </w:r>
      <w:r w:rsidRPr="00140CA5">
        <w:rPr>
          <w:rFonts w:eastAsia="Arial"/>
          <w:lang w:val="it-IT"/>
        </w:rPr>
        <w:t>d</w:t>
      </w:r>
      <w:r w:rsidR="004845B9">
        <w:rPr>
          <w:rFonts w:eastAsia="Arial"/>
          <w:lang w:val="it-IT"/>
        </w:rPr>
        <w:t>i volersi  avv</w:t>
      </w:r>
      <w:r w:rsidRPr="00404086">
        <w:rPr>
          <w:rFonts w:eastAsia="Arial"/>
          <w:lang w:val="it-IT"/>
        </w:rPr>
        <w:t>alere  d</w:t>
      </w:r>
      <w:r w:rsidRPr="00140CA5">
        <w:rPr>
          <w:rFonts w:eastAsia="Arial"/>
          <w:lang w:val="it-IT"/>
        </w:rPr>
        <w:t>e</w:t>
      </w:r>
      <w:r w:rsidRPr="00404086">
        <w:rPr>
          <w:rFonts w:eastAsia="Arial"/>
          <w:lang w:val="it-IT"/>
        </w:rPr>
        <w:t xml:space="preserve">lla  clausola risolutiva,  </w:t>
      </w:r>
      <w:r w:rsidRPr="00140CA5">
        <w:rPr>
          <w:rFonts w:eastAsia="Arial"/>
          <w:lang w:val="it-IT"/>
        </w:rPr>
        <w:t>p</w:t>
      </w:r>
      <w:r w:rsidRPr="00404086">
        <w:rPr>
          <w:rFonts w:eastAsia="Arial"/>
          <w:lang w:val="it-IT"/>
        </w:rPr>
        <w:t>er  le  ca</w:t>
      </w:r>
      <w:r w:rsidRPr="00140CA5">
        <w:rPr>
          <w:rFonts w:eastAsia="Arial"/>
          <w:lang w:val="it-IT"/>
        </w:rPr>
        <w:t>us</w:t>
      </w:r>
      <w:r w:rsidRPr="00404086">
        <w:rPr>
          <w:rFonts w:eastAsia="Arial"/>
          <w:lang w:val="it-IT"/>
        </w:rPr>
        <w:t xml:space="preserve">e  di  </w:t>
      </w:r>
      <w:r w:rsidRPr="00140CA5">
        <w:rPr>
          <w:rFonts w:eastAsia="Arial"/>
          <w:lang w:val="it-IT"/>
        </w:rPr>
        <w:t>c</w:t>
      </w:r>
      <w:r w:rsidR="007A27BE">
        <w:rPr>
          <w:rFonts w:eastAsia="Arial"/>
          <w:lang w:val="it-IT"/>
        </w:rPr>
        <w:t xml:space="preserve">ui  sopra.  Con la </w:t>
      </w:r>
      <w:r w:rsidRPr="00404086">
        <w:rPr>
          <w:rFonts w:eastAsia="Arial"/>
          <w:lang w:val="it-IT"/>
        </w:rPr>
        <w:t xml:space="preserve">risoluzione  del  </w:t>
      </w:r>
      <w:r w:rsidRPr="00140CA5">
        <w:rPr>
          <w:rFonts w:eastAsia="Arial"/>
          <w:lang w:val="it-IT"/>
        </w:rPr>
        <w:t>c</w:t>
      </w:r>
      <w:r w:rsidRPr="00404086">
        <w:rPr>
          <w:rFonts w:eastAsia="Arial"/>
          <w:lang w:val="it-IT"/>
        </w:rPr>
        <w:t>o</w:t>
      </w:r>
      <w:r w:rsidRPr="00140CA5">
        <w:rPr>
          <w:rFonts w:eastAsia="Arial"/>
          <w:lang w:val="it-IT"/>
        </w:rPr>
        <w:t>ntr</w:t>
      </w:r>
      <w:r w:rsidRPr="00404086">
        <w:rPr>
          <w:rFonts w:eastAsia="Arial"/>
          <w:lang w:val="it-IT"/>
        </w:rPr>
        <w:t>atto  sor</w:t>
      </w:r>
      <w:r w:rsidRPr="00140CA5">
        <w:rPr>
          <w:rFonts w:eastAsia="Arial"/>
          <w:lang w:val="it-IT"/>
        </w:rPr>
        <w:t>g</w:t>
      </w:r>
      <w:r w:rsidRPr="00404086">
        <w:rPr>
          <w:rFonts w:eastAsia="Arial"/>
          <w:lang w:val="it-IT"/>
        </w:rPr>
        <w:t xml:space="preserve">e  per  il Committente  il </w:t>
      </w:r>
      <w:r w:rsidRPr="00140CA5">
        <w:rPr>
          <w:rFonts w:eastAsia="Arial"/>
          <w:lang w:val="it-IT"/>
        </w:rPr>
        <w:t>di</w:t>
      </w:r>
      <w:r w:rsidRPr="00404086">
        <w:rPr>
          <w:rFonts w:eastAsia="Arial"/>
          <w:lang w:val="it-IT"/>
        </w:rPr>
        <w:t xml:space="preserve">ritto </w:t>
      </w:r>
      <w:r w:rsidRPr="00140CA5">
        <w:rPr>
          <w:rFonts w:eastAsia="Arial"/>
          <w:lang w:val="it-IT"/>
        </w:rPr>
        <w:t>d</w:t>
      </w:r>
      <w:r w:rsidRPr="00404086">
        <w:rPr>
          <w:rFonts w:eastAsia="Arial"/>
          <w:lang w:val="it-IT"/>
        </w:rPr>
        <w:t xml:space="preserve">i </w:t>
      </w:r>
      <w:r w:rsidRPr="00140CA5">
        <w:rPr>
          <w:rFonts w:eastAsia="Arial"/>
          <w:lang w:val="it-IT"/>
        </w:rPr>
        <w:t>a</w:t>
      </w:r>
      <w:r w:rsidRPr="00404086">
        <w:rPr>
          <w:rFonts w:eastAsia="Arial"/>
          <w:lang w:val="it-IT"/>
        </w:rPr>
        <w:t>ffi</w:t>
      </w:r>
      <w:r w:rsidRPr="00140CA5">
        <w:rPr>
          <w:rFonts w:eastAsia="Arial"/>
          <w:lang w:val="it-IT"/>
        </w:rPr>
        <w:t>d</w:t>
      </w:r>
      <w:r w:rsidRPr="00404086">
        <w:rPr>
          <w:rFonts w:eastAsia="Arial"/>
          <w:lang w:val="it-IT"/>
        </w:rPr>
        <w:t xml:space="preserve">are a terzi il servizio, in </w:t>
      </w:r>
      <w:r w:rsidRPr="00140CA5">
        <w:rPr>
          <w:rFonts w:eastAsia="Arial"/>
          <w:lang w:val="it-IT"/>
        </w:rPr>
        <w:t>d</w:t>
      </w:r>
      <w:r w:rsidRPr="00404086">
        <w:rPr>
          <w:rFonts w:eastAsia="Arial"/>
          <w:lang w:val="it-IT"/>
        </w:rPr>
        <w:t>an</w:t>
      </w:r>
      <w:r w:rsidRPr="00140CA5">
        <w:rPr>
          <w:rFonts w:eastAsia="Arial"/>
          <w:lang w:val="it-IT"/>
        </w:rPr>
        <w:t>n</w:t>
      </w:r>
      <w:r w:rsidRPr="00404086">
        <w:rPr>
          <w:rFonts w:eastAsia="Arial"/>
          <w:lang w:val="it-IT"/>
        </w:rPr>
        <w:t>o al</w:t>
      </w:r>
      <w:r w:rsidRPr="00140CA5">
        <w:rPr>
          <w:rFonts w:eastAsia="Arial"/>
          <w:lang w:val="it-IT"/>
        </w:rPr>
        <w:t>l'i</w:t>
      </w:r>
      <w:r w:rsidRPr="00404086">
        <w:rPr>
          <w:rFonts w:eastAsia="Arial"/>
          <w:lang w:val="it-IT"/>
        </w:rPr>
        <w:t>mpre</w:t>
      </w:r>
      <w:r w:rsidRPr="00140CA5">
        <w:rPr>
          <w:rFonts w:eastAsia="Arial"/>
          <w:lang w:val="it-IT"/>
        </w:rPr>
        <w:t>s</w:t>
      </w:r>
      <w:r w:rsidRPr="00404086">
        <w:rPr>
          <w:rFonts w:eastAsia="Arial"/>
          <w:lang w:val="it-IT"/>
        </w:rPr>
        <w:t>a inadempiente.</w:t>
      </w:r>
    </w:p>
    <w:p w14:paraId="51FD2BCC" w14:textId="77777777" w:rsidR="0082750C" w:rsidRPr="00404086" w:rsidRDefault="00334973" w:rsidP="002F23AC">
      <w:pPr>
        <w:rPr>
          <w:rFonts w:eastAsia="Arial"/>
          <w:lang w:val="it-IT"/>
        </w:rPr>
      </w:pPr>
      <w:r w:rsidRPr="00404086">
        <w:rPr>
          <w:rFonts w:eastAsia="Arial"/>
          <w:lang w:val="it-IT"/>
        </w:rPr>
        <w:t>A</w:t>
      </w:r>
      <w:r w:rsidRPr="00140CA5">
        <w:rPr>
          <w:rFonts w:eastAsia="Arial"/>
          <w:lang w:val="it-IT"/>
        </w:rPr>
        <w:t>l</w:t>
      </w:r>
      <w:r w:rsidRPr="00404086">
        <w:rPr>
          <w:rFonts w:eastAsia="Arial"/>
          <w:lang w:val="it-IT"/>
        </w:rPr>
        <w:t>l'</w:t>
      </w:r>
      <w:r w:rsidRPr="00140CA5">
        <w:rPr>
          <w:rFonts w:eastAsia="Arial"/>
          <w:lang w:val="it-IT"/>
        </w:rPr>
        <w:t>i</w:t>
      </w:r>
      <w:r w:rsidRPr="00404086">
        <w:rPr>
          <w:rFonts w:eastAsia="Arial"/>
          <w:lang w:val="it-IT"/>
        </w:rPr>
        <w:t>mpr</w:t>
      </w:r>
      <w:r w:rsidRPr="00140CA5">
        <w:rPr>
          <w:rFonts w:eastAsia="Arial"/>
          <w:lang w:val="it-IT"/>
        </w:rPr>
        <w:t>es</w:t>
      </w:r>
      <w:r w:rsidRPr="00404086">
        <w:rPr>
          <w:rFonts w:eastAsia="Arial"/>
          <w:lang w:val="it-IT"/>
        </w:rPr>
        <w:t xml:space="preserve">a </w:t>
      </w:r>
      <w:r w:rsidRPr="00140CA5">
        <w:rPr>
          <w:rFonts w:eastAsia="Arial"/>
          <w:lang w:val="it-IT"/>
        </w:rPr>
        <w:t>a</w:t>
      </w:r>
      <w:r w:rsidRPr="00404086">
        <w:rPr>
          <w:rFonts w:eastAsia="Arial"/>
          <w:lang w:val="it-IT"/>
        </w:rPr>
        <w:t>p</w:t>
      </w:r>
      <w:r w:rsidRPr="00140CA5">
        <w:rPr>
          <w:rFonts w:eastAsia="Arial"/>
          <w:lang w:val="it-IT"/>
        </w:rPr>
        <w:t>p</w:t>
      </w:r>
      <w:r w:rsidRPr="00404086">
        <w:rPr>
          <w:rFonts w:eastAsia="Arial"/>
          <w:lang w:val="it-IT"/>
        </w:rPr>
        <w:t>a</w:t>
      </w:r>
      <w:r w:rsidRPr="00140CA5">
        <w:rPr>
          <w:rFonts w:eastAsia="Arial"/>
          <w:lang w:val="it-IT"/>
        </w:rPr>
        <w:t>lt</w:t>
      </w:r>
      <w:r w:rsidRPr="00404086">
        <w:rPr>
          <w:rFonts w:eastAsia="Arial"/>
          <w:lang w:val="it-IT"/>
        </w:rPr>
        <w:t>a</w:t>
      </w:r>
      <w:r w:rsidRPr="00140CA5">
        <w:rPr>
          <w:rFonts w:eastAsia="Arial"/>
          <w:lang w:val="it-IT"/>
        </w:rPr>
        <w:t>t</w:t>
      </w:r>
      <w:r w:rsidRPr="00404086">
        <w:rPr>
          <w:rFonts w:eastAsia="Arial"/>
          <w:lang w:val="it-IT"/>
        </w:rPr>
        <w:t>r</w:t>
      </w:r>
      <w:r w:rsidRPr="00140CA5">
        <w:rPr>
          <w:rFonts w:eastAsia="Arial"/>
          <w:lang w:val="it-IT"/>
        </w:rPr>
        <w:t>i</w:t>
      </w:r>
      <w:r w:rsidRPr="00404086">
        <w:rPr>
          <w:rFonts w:eastAsia="Arial"/>
          <w:lang w:val="it-IT"/>
        </w:rPr>
        <w:t xml:space="preserve">ce </w:t>
      </w:r>
      <w:r w:rsidRPr="00140CA5">
        <w:rPr>
          <w:rFonts w:eastAsia="Arial"/>
          <w:lang w:val="it-IT"/>
        </w:rPr>
        <w:t>s</w:t>
      </w:r>
      <w:r w:rsidRPr="00404086">
        <w:rPr>
          <w:rFonts w:eastAsia="Arial"/>
          <w:lang w:val="it-IT"/>
        </w:rPr>
        <w:t>o</w:t>
      </w:r>
      <w:r w:rsidRPr="00140CA5">
        <w:rPr>
          <w:rFonts w:eastAsia="Arial"/>
          <w:lang w:val="it-IT"/>
        </w:rPr>
        <w:t>n</w:t>
      </w:r>
      <w:r w:rsidRPr="00404086">
        <w:rPr>
          <w:rFonts w:eastAsia="Arial"/>
          <w:lang w:val="it-IT"/>
        </w:rPr>
        <w:t>o add</w:t>
      </w:r>
      <w:r w:rsidRPr="00140CA5">
        <w:rPr>
          <w:rFonts w:eastAsia="Arial"/>
          <w:lang w:val="it-IT"/>
        </w:rPr>
        <w:t>eb</w:t>
      </w:r>
      <w:r w:rsidRPr="00404086">
        <w:rPr>
          <w:rFonts w:eastAsia="Arial"/>
          <w:lang w:val="it-IT"/>
        </w:rPr>
        <w:t xml:space="preserve">itate le </w:t>
      </w:r>
      <w:r w:rsidRPr="00140CA5">
        <w:rPr>
          <w:rFonts w:eastAsia="Arial"/>
          <w:lang w:val="it-IT"/>
        </w:rPr>
        <w:t>sp</w:t>
      </w:r>
      <w:r w:rsidRPr="00404086">
        <w:rPr>
          <w:rFonts w:eastAsia="Arial"/>
          <w:lang w:val="it-IT"/>
        </w:rPr>
        <w:t>e</w:t>
      </w:r>
      <w:r w:rsidRPr="00140CA5">
        <w:rPr>
          <w:rFonts w:eastAsia="Arial"/>
          <w:lang w:val="it-IT"/>
        </w:rPr>
        <w:t>s</w:t>
      </w:r>
      <w:r w:rsidRPr="00404086">
        <w:rPr>
          <w:rFonts w:eastAsia="Arial"/>
          <w:lang w:val="it-IT"/>
        </w:rPr>
        <w:t xml:space="preserve">e </w:t>
      </w:r>
      <w:r w:rsidRPr="00140CA5">
        <w:rPr>
          <w:rFonts w:eastAsia="Arial"/>
          <w:lang w:val="it-IT"/>
        </w:rPr>
        <w:t>s</w:t>
      </w:r>
      <w:r w:rsidRPr="00404086">
        <w:rPr>
          <w:rFonts w:eastAsia="Arial"/>
          <w:lang w:val="it-IT"/>
        </w:rPr>
        <w:t>o</w:t>
      </w:r>
      <w:r w:rsidRPr="00140CA5">
        <w:rPr>
          <w:rFonts w:eastAsia="Arial"/>
          <w:lang w:val="it-IT"/>
        </w:rPr>
        <w:t>st</w:t>
      </w:r>
      <w:r w:rsidRPr="00404086">
        <w:rPr>
          <w:rFonts w:eastAsia="Arial"/>
          <w:lang w:val="it-IT"/>
        </w:rPr>
        <w:t>enute in p</w:t>
      </w:r>
      <w:r w:rsidRPr="00140CA5">
        <w:rPr>
          <w:rFonts w:eastAsia="Arial"/>
          <w:lang w:val="it-IT"/>
        </w:rPr>
        <w:t>i</w:t>
      </w:r>
      <w:r w:rsidRPr="00404086">
        <w:rPr>
          <w:rFonts w:eastAsia="Arial"/>
          <w:lang w:val="it-IT"/>
        </w:rPr>
        <w:t xml:space="preserve">ù </w:t>
      </w:r>
      <w:r w:rsidRPr="00140CA5">
        <w:rPr>
          <w:rFonts w:eastAsia="Arial"/>
          <w:lang w:val="it-IT"/>
        </w:rPr>
        <w:t>d</w:t>
      </w:r>
      <w:r w:rsidRPr="00404086">
        <w:rPr>
          <w:rFonts w:eastAsia="Arial"/>
          <w:lang w:val="it-IT"/>
        </w:rPr>
        <w:t>al Comm</w:t>
      </w:r>
      <w:r w:rsidRPr="00140CA5">
        <w:rPr>
          <w:rFonts w:eastAsia="Arial"/>
          <w:lang w:val="it-IT"/>
        </w:rPr>
        <w:t>i</w:t>
      </w:r>
      <w:r w:rsidRPr="00404086">
        <w:rPr>
          <w:rFonts w:eastAsia="Arial"/>
          <w:lang w:val="it-IT"/>
        </w:rPr>
        <w:t>t</w:t>
      </w:r>
      <w:r w:rsidRPr="00140CA5">
        <w:rPr>
          <w:rFonts w:eastAsia="Arial"/>
          <w:lang w:val="it-IT"/>
        </w:rPr>
        <w:t>t</w:t>
      </w:r>
      <w:r w:rsidRPr="00404086">
        <w:rPr>
          <w:rFonts w:eastAsia="Arial"/>
          <w:lang w:val="it-IT"/>
        </w:rPr>
        <w:t>e</w:t>
      </w:r>
      <w:r w:rsidRPr="00140CA5">
        <w:rPr>
          <w:rFonts w:eastAsia="Arial"/>
          <w:lang w:val="it-IT"/>
        </w:rPr>
        <w:t>nt</w:t>
      </w:r>
      <w:r w:rsidRPr="00404086">
        <w:rPr>
          <w:rFonts w:eastAsia="Arial"/>
          <w:lang w:val="it-IT"/>
        </w:rPr>
        <w:t xml:space="preserve">e </w:t>
      </w:r>
      <w:r w:rsidRPr="00140CA5">
        <w:rPr>
          <w:rFonts w:eastAsia="Arial"/>
          <w:lang w:val="it-IT"/>
        </w:rPr>
        <w:t>rispe</w:t>
      </w:r>
      <w:r w:rsidRPr="00404086">
        <w:rPr>
          <w:rFonts w:eastAsia="Arial"/>
          <w:lang w:val="it-IT"/>
        </w:rPr>
        <w:t>tto a</w:t>
      </w:r>
      <w:r w:rsidRPr="00140CA5">
        <w:rPr>
          <w:rFonts w:eastAsia="Arial"/>
          <w:lang w:val="it-IT"/>
        </w:rPr>
        <w:t xml:space="preserve"> </w:t>
      </w:r>
      <w:r w:rsidRPr="00404086">
        <w:rPr>
          <w:rFonts w:eastAsia="Arial"/>
          <w:lang w:val="it-IT"/>
        </w:rPr>
        <w:t>q</w:t>
      </w:r>
      <w:r w:rsidRPr="00140CA5">
        <w:rPr>
          <w:rFonts w:eastAsia="Arial"/>
          <w:lang w:val="it-IT"/>
        </w:rPr>
        <w:t>u</w:t>
      </w:r>
      <w:r w:rsidRPr="00404086">
        <w:rPr>
          <w:rFonts w:eastAsia="Arial"/>
          <w:lang w:val="it-IT"/>
        </w:rPr>
        <w:t>el</w:t>
      </w:r>
      <w:r w:rsidRPr="00140CA5">
        <w:rPr>
          <w:rFonts w:eastAsia="Arial"/>
          <w:lang w:val="it-IT"/>
        </w:rPr>
        <w:t>l</w:t>
      </w:r>
      <w:r w:rsidRPr="00404086">
        <w:rPr>
          <w:rFonts w:eastAsia="Arial"/>
          <w:lang w:val="it-IT"/>
        </w:rPr>
        <w:t>e pr</w:t>
      </w:r>
      <w:r w:rsidRPr="00140CA5">
        <w:rPr>
          <w:rFonts w:eastAsia="Arial"/>
          <w:lang w:val="it-IT"/>
        </w:rPr>
        <w:t>evist</w:t>
      </w:r>
      <w:r w:rsidRPr="00404086">
        <w:rPr>
          <w:rFonts w:eastAsia="Arial"/>
          <w:lang w:val="it-IT"/>
        </w:rPr>
        <w:t xml:space="preserve">e dal </w:t>
      </w:r>
      <w:r w:rsidRPr="00140CA5">
        <w:rPr>
          <w:rFonts w:eastAsia="Arial"/>
          <w:lang w:val="it-IT"/>
        </w:rPr>
        <w:t>c</w:t>
      </w:r>
      <w:r w:rsidRPr="00404086">
        <w:rPr>
          <w:rFonts w:eastAsia="Arial"/>
          <w:lang w:val="it-IT"/>
        </w:rPr>
        <w:t>on</w:t>
      </w:r>
      <w:r w:rsidRPr="00140CA5">
        <w:rPr>
          <w:rFonts w:eastAsia="Arial"/>
          <w:lang w:val="it-IT"/>
        </w:rPr>
        <w:t>t</w:t>
      </w:r>
      <w:r w:rsidRPr="00404086">
        <w:rPr>
          <w:rFonts w:eastAsia="Arial"/>
          <w:lang w:val="it-IT"/>
        </w:rPr>
        <w:t>ratto risolto. E</w:t>
      </w:r>
      <w:r w:rsidRPr="00140CA5">
        <w:rPr>
          <w:rFonts w:eastAsia="Arial"/>
          <w:lang w:val="it-IT"/>
        </w:rPr>
        <w:t>ss</w:t>
      </w:r>
      <w:r w:rsidRPr="00404086">
        <w:rPr>
          <w:rFonts w:eastAsia="Arial"/>
          <w:lang w:val="it-IT"/>
        </w:rPr>
        <w:t xml:space="preserve">e </w:t>
      </w:r>
      <w:r w:rsidRPr="00140CA5">
        <w:rPr>
          <w:rFonts w:eastAsia="Arial"/>
          <w:lang w:val="it-IT"/>
        </w:rPr>
        <w:t>s</w:t>
      </w:r>
      <w:r w:rsidRPr="00404086">
        <w:rPr>
          <w:rFonts w:eastAsia="Arial"/>
          <w:lang w:val="it-IT"/>
        </w:rPr>
        <w:t>o</w:t>
      </w:r>
      <w:r w:rsidRPr="00140CA5">
        <w:rPr>
          <w:rFonts w:eastAsia="Arial"/>
          <w:lang w:val="it-IT"/>
        </w:rPr>
        <w:t>n</w:t>
      </w:r>
      <w:r w:rsidRPr="00404086">
        <w:rPr>
          <w:rFonts w:eastAsia="Arial"/>
          <w:lang w:val="it-IT"/>
        </w:rPr>
        <w:t xml:space="preserve">o </w:t>
      </w:r>
      <w:r w:rsidRPr="00140CA5">
        <w:rPr>
          <w:rFonts w:eastAsia="Arial"/>
          <w:lang w:val="it-IT"/>
        </w:rPr>
        <w:t>p</w:t>
      </w:r>
      <w:r w:rsidRPr="00404086">
        <w:rPr>
          <w:rFonts w:eastAsia="Arial"/>
          <w:lang w:val="it-IT"/>
        </w:rPr>
        <w:t>re</w:t>
      </w:r>
      <w:r w:rsidRPr="00140CA5">
        <w:rPr>
          <w:rFonts w:eastAsia="Arial"/>
          <w:lang w:val="it-IT"/>
        </w:rPr>
        <w:t>l</w:t>
      </w:r>
      <w:r w:rsidRPr="00404086">
        <w:rPr>
          <w:rFonts w:eastAsia="Arial"/>
          <w:lang w:val="it-IT"/>
        </w:rPr>
        <w:t>e</w:t>
      </w:r>
      <w:r w:rsidRPr="00140CA5">
        <w:rPr>
          <w:rFonts w:eastAsia="Arial"/>
          <w:lang w:val="it-IT"/>
        </w:rPr>
        <w:t>vat</w:t>
      </w:r>
      <w:r w:rsidRPr="00404086">
        <w:rPr>
          <w:rFonts w:eastAsia="Arial"/>
          <w:lang w:val="it-IT"/>
        </w:rPr>
        <w:t>e dal d</w:t>
      </w:r>
      <w:r w:rsidRPr="00140CA5">
        <w:rPr>
          <w:rFonts w:eastAsia="Arial"/>
          <w:lang w:val="it-IT"/>
        </w:rPr>
        <w:t>ep</w:t>
      </w:r>
      <w:r w:rsidRPr="00404086">
        <w:rPr>
          <w:rFonts w:eastAsia="Arial"/>
          <w:lang w:val="it-IT"/>
        </w:rPr>
        <w:t>o</w:t>
      </w:r>
      <w:r w:rsidRPr="00140CA5">
        <w:rPr>
          <w:rFonts w:eastAsia="Arial"/>
          <w:lang w:val="it-IT"/>
        </w:rPr>
        <w:t>s</w:t>
      </w:r>
      <w:r w:rsidRPr="00404086">
        <w:rPr>
          <w:rFonts w:eastAsia="Arial"/>
          <w:lang w:val="it-IT"/>
        </w:rPr>
        <w:t>i</w:t>
      </w:r>
      <w:r w:rsidRPr="00140CA5">
        <w:rPr>
          <w:rFonts w:eastAsia="Arial"/>
          <w:lang w:val="it-IT"/>
        </w:rPr>
        <w:t>t</w:t>
      </w:r>
      <w:r w:rsidRPr="00404086">
        <w:rPr>
          <w:rFonts w:eastAsia="Arial"/>
          <w:lang w:val="it-IT"/>
        </w:rPr>
        <w:t>o ca</w:t>
      </w:r>
      <w:r w:rsidRPr="00140CA5">
        <w:rPr>
          <w:rFonts w:eastAsia="Arial"/>
          <w:lang w:val="it-IT"/>
        </w:rPr>
        <w:t>uzi</w:t>
      </w:r>
      <w:r w:rsidRPr="00404086">
        <w:rPr>
          <w:rFonts w:eastAsia="Arial"/>
          <w:lang w:val="it-IT"/>
        </w:rPr>
        <w:t>ona</w:t>
      </w:r>
      <w:r w:rsidRPr="00140CA5">
        <w:rPr>
          <w:rFonts w:eastAsia="Arial"/>
          <w:lang w:val="it-IT"/>
        </w:rPr>
        <w:t>l</w:t>
      </w:r>
      <w:r w:rsidRPr="00404086">
        <w:rPr>
          <w:rFonts w:eastAsia="Arial"/>
          <w:lang w:val="it-IT"/>
        </w:rPr>
        <w:t xml:space="preserve">e e </w:t>
      </w:r>
      <w:r w:rsidRPr="00140CA5">
        <w:rPr>
          <w:rFonts w:eastAsia="Arial"/>
          <w:lang w:val="it-IT"/>
        </w:rPr>
        <w:t>ov</w:t>
      </w:r>
      <w:r w:rsidRPr="00404086">
        <w:rPr>
          <w:rFonts w:eastAsia="Arial"/>
          <w:lang w:val="it-IT"/>
        </w:rPr>
        <w:t>e</w:t>
      </w:r>
      <w:r w:rsidRPr="00140CA5">
        <w:rPr>
          <w:rFonts w:eastAsia="Arial"/>
          <w:lang w:val="it-IT"/>
        </w:rPr>
        <w:t xml:space="preserve"> </w:t>
      </w:r>
      <w:r w:rsidRPr="00404086">
        <w:rPr>
          <w:rFonts w:eastAsia="Arial"/>
          <w:lang w:val="it-IT"/>
        </w:rPr>
        <w:t>que</w:t>
      </w:r>
      <w:r w:rsidRPr="00140CA5">
        <w:rPr>
          <w:rFonts w:eastAsia="Arial"/>
          <w:lang w:val="it-IT"/>
        </w:rPr>
        <w:t>st</w:t>
      </w:r>
      <w:r w:rsidRPr="00404086">
        <w:rPr>
          <w:rFonts w:eastAsia="Arial"/>
          <w:lang w:val="it-IT"/>
        </w:rPr>
        <w:t>o n</w:t>
      </w:r>
      <w:r w:rsidRPr="00140CA5">
        <w:rPr>
          <w:rFonts w:eastAsia="Arial"/>
          <w:lang w:val="it-IT"/>
        </w:rPr>
        <w:t>o</w:t>
      </w:r>
      <w:r w:rsidRPr="00404086">
        <w:rPr>
          <w:rFonts w:eastAsia="Arial"/>
          <w:lang w:val="it-IT"/>
        </w:rPr>
        <w:t>n</w:t>
      </w:r>
      <w:r w:rsidRPr="00140CA5">
        <w:rPr>
          <w:rFonts w:eastAsia="Arial"/>
          <w:lang w:val="it-IT"/>
        </w:rPr>
        <w:t xml:space="preserve"> si</w:t>
      </w:r>
      <w:r w:rsidRPr="00404086">
        <w:rPr>
          <w:rFonts w:eastAsia="Arial"/>
          <w:lang w:val="it-IT"/>
        </w:rPr>
        <w:t xml:space="preserve">a sufficiente, da </w:t>
      </w:r>
      <w:r w:rsidRPr="00140CA5">
        <w:rPr>
          <w:rFonts w:eastAsia="Arial"/>
          <w:lang w:val="it-IT"/>
        </w:rPr>
        <w:t>ev</w:t>
      </w:r>
      <w:r w:rsidRPr="00404086">
        <w:rPr>
          <w:rFonts w:eastAsia="Arial"/>
          <w:lang w:val="it-IT"/>
        </w:rPr>
        <w:t>e</w:t>
      </w:r>
      <w:r w:rsidRPr="00140CA5">
        <w:rPr>
          <w:rFonts w:eastAsia="Arial"/>
          <w:lang w:val="it-IT"/>
        </w:rPr>
        <w:t>nt</w:t>
      </w:r>
      <w:r w:rsidRPr="00404086">
        <w:rPr>
          <w:rFonts w:eastAsia="Arial"/>
          <w:lang w:val="it-IT"/>
        </w:rPr>
        <w:t xml:space="preserve">uali </w:t>
      </w:r>
      <w:r w:rsidRPr="00140CA5">
        <w:rPr>
          <w:rFonts w:eastAsia="Arial"/>
          <w:lang w:val="it-IT"/>
        </w:rPr>
        <w:t>c</w:t>
      </w:r>
      <w:r w:rsidRPr="00404086">
        <w:rPr>
          <w:rFonts w:eastAsia="Arial"/>
          <w:lang w:val="it-IT"/>
        </w:rPr>
        <w:t xml:space="preserve">rediti dell'impresa, </w:t>
      </w:r>
      <w:r w:rsidRPr="00140CA5">
        <w:rPr>
          <w:rFonts w:eastAsia="Arial"/>
          <w:lang w:val="it-IT"/>
        </w:rPr>
        <w:t>s</w:t>
      </w:r>
      <w:r w:rsidRPr="00404086">
        <w:rPr>
          <w:rFonts w:eastAsia="Arial"/>
          <w:lang w:val="it-IT"/>
        </w:rPr>
        <w:t>en</w:t>
      </w:r>
      <w:r w:rsidRPr="00140CA5">
        <w:rPr>
          <w:rFonts w:eastAsia="Arial"/>
          <w:lang w:val="it-IT"/>
        </w:rPr>
        <w:t>z</w:t>
      </w:r>
      <w:r w:rsidRPr="00404086">
        <w:rPr>
          <w:rFonts w:eastAsia="Arial"/>
          <w:lang w:val="it-IT"/>
        </w:rPr>
        <w:t xml:space="preserve">a </w:t>
      </w:r>
      <w:r w:rsidRPr="00140CA5">
        <w:rPr>
          <w:rFonts w:eastAsia="Arial"/>
          <w:lang w:val="it-IT"/>
        </w:rPr>
        <w:t>p</w:t>
      </w:r>
      <w:r w:rsidRPr="00404086">
        <w:rPr>
          <w:rFonts w:eastAsia="Arial"/>
          <w:lang w:val="it-IT"/>
        </w:rPr>
        <w:t>r</w:t>
      </w:r>
      <w:r w:rsidRPr="00140CA5">
        <w:rPr>
          <w:rFonts w:eastAsia="Arial"/>
          <w:lang w:val="it-IT"/>
        </w:rPr>
        <w:t>e</w:t>
      </w:r>
      <w:r w:rsidRPr="00404086">
        <w:rPr>
          <w:rFonts w:eastAsia="Arial"/>
          <w:lang w:val="it-IT"/>
        </w:rPr>
        <w:t>g</w:t>
      </w:r>
      <w:r w:rsidRPr="00140CA5">
        <w:rPr>
          <w:rFonts w:eastAsia="Arial"/>
          <w:lang w:val="it-IT"/>
        </w:rPr>
        <w:t>i</w:t>
      </w:r>
      <w:r w:rsidRPr="00404086">
        <w:rPr>
          <w:rFonts w:eastAsia="Arial"/>
          <w:lang w:val="it-IT"/>
        </w:rPr>
        <w:t>ud</w:t>
      </w:r>
      <w:r w:rsidRPr="00140CA5">
        <w:rPr>
          <w:rFonts w:eastAsia="Arial"/>
          <w:lang w:val="it-IT"/>
        </w:rPr>
        <w:t>izi</w:t>
      </w:r>
      <w:r w:rsidRPr="00404086">
        <w:rPr>
          <w:rFonts w:eastAsia="Arial"/>
          <w:lang w:val="it-IT"/>
        </w:rPr>
        <w:t>o dei d</w:t>
      </w:r>
      <w:r w:rsidRPr="00140CA5">
        <w:rPr>
          <w:rFonts w:eastAsia="Arial"/>
          <w:lang w:val="it-IT"/>
        </w:rPr>
        <w:t>i</w:t>
      </w:r>
      <w:r w:rsidRPr="00404086">
        <w:rPr>
          <w:rFonts w:eastAsia="Arial"/>
          <w:lang w:val="it-IT"/>
        </w:rPr>
        <w:t xml:space="preserve">ritti del Committente </w:t>
      </w:r>
      <w:r w:rsidRPr="00140CA5">
        <w:rPr>
          <w:rFonts w:eastAsia="Arial"/>
          <w:lang w:val="it-IT"/>
        </w:rPr>
        <w:t>s</w:t>
      </w:r>
      <w:r w:rsidRPr="00404086">
        <w:rPr>
          <w:rFonts w:eastAsia="Arial"/>
          <w:lang w:val="it-IT"/>
        </w:rPr>
        <w:t xml:space="preserve">ui </w:t>
      </w:r>
      <w:r w:rsidRPr="00140CA5">
        <w:rPr>
          <w:rFonts w:eastAsia="Arial"/>
          <w:lang w:val="it-IT"/>
        </w:rPr>
        <w:t>b</w:t>
      </w:r>
      <w:r w:rsidRPr="00404086">
        <w:rPr>
          <w:rFonts w:eastAsia="Arial"/>
          <w:lang w:val="it-IT"/>
        </w:rPr>
        <w:t xml:space="preserve">eni </w:t>
      </w:r>
      <w:r w:rsidRPr="00140CA5">
        <w:rPr>
          <w:rFonts w:eastAsia="Arial"/>
          <w:lang w:val="it-IT"/>
        </w:rPr>
        <w:t>de</w:t>
      </w:r>
      <w:r w:rsidRPr="00404086">
        <w:rPr>
          <w:rFonts w:eastAsia="Arial"/>
          <w:lang w:val="it-IT"/>
        </w:rPr>
        <w:t>lla stessa.</w:t>
      </w:r>
    </w:p>
    <w:p w14:paraId="78860B65" w14:textId="77777777" w:rsidR="0082750C" w:rsidRPr="00404086" w:rsidRDefault="004845B9" w:rsidP="002F23AC">
      <w:pPr>
        <w:rPr>
          <w:rFonts w:eastAsia="Arial"/>
          <w:lang w:val="it-IT"/>
        </w:rPr>
      </w:pPr>
      <w:r>
        <w:rPr>
          <w:rFonts w:eastAsia="Arial"/>
          <w:lang w:val="it-IT"/>
        </w:rPr>
        <w:t>L</w:t>
      </w:r>
      <w:r w:rsidR="00334973" w:rsidRPr="00404086">
        <w:rPr>
          <w:rFonts w:eastAsia="Arial"/>
          <w:lang w:val="it-IT"/>
        </w:rPr>
        <w:t xml:space="preserve">'esecuzione in </w:t>
      </w:r>
      <w:r w:rsidR="00334973" w:rsidRPr="00140CA5">
        <w:rPr>
          <w:rFonts w:eastAsia="Arial"/>
          <w:lang w:val="it-IT"/>
        </w:rPr>
        <w:t>d</w:t>
      </w:r>
      <w:r w:rsidR="00334973" w:rsidRPr="00404086">
        <w:rPr>
          <w:rFonts w:eastAsia="Arial"/>
          <w:lang w:val="it-IT"/>
        </w:rPr>
        <w:t>a</w:t>
      </w:r>
      <w:r w:rsidR="00334973" w:rsidRPr="00140CA5">
        <w:rPr>
          <w:rFonts w:eastAsia="Arial"/>
          <w:lang w:val="it-IT"/>
        </w:rPr>
        <w:t>nn</w:t>
      </w:r>
      <w:r w:rsidR="00334973" w:rsidRPr="00404086">
        <w:rPr>
          <w:rFonts w:eastAsia="Arial"/>
          <w:lang w:val="it-IT"/>
        </w:rPr>
        <w:t>o n</w:t>
      </w:r>
      <w:r w:rsidR="00334973" w:rsidRPr="00140CA5">
        <w:rPr>
          <w:rFonts w:eastAsia="Arial"/>
          <w:lang w:val="it-IT"/>
        </w:rPr>
        <w:t>o</w:t>
      </w:r>
      <w:r w:rsidR="00334973" w:rsidRPr="00404086">
        <w:rPr>
          <w:rFonts w:eastAsia="Arial"/>
          <w:lang w:val="it-IT"/>
        </w:rPr>
        <w:t>n</w:t>
      </w:r>
      <w:r w:rsidR="00334973" w:rsidRPr="00140CA5">
        <w:rPr>
          <w:rFonts w:eastAsia="Arial"/>
          <w:lang w:val="it-IT"/>
        </w:rPr>
        <w:t xml:space="preserve"> </w:t>
      </w:r>
      <w:r w:rsidR="00334973" w:rsidRPr="00404086">
        <w:rPr>
          <w:rFonts w:eastAsia="Arial"/>
          <w:lang w:val="it-IT"/>
        </w:rPr>
        <w:t>e</w:t>
      </w:r>
      <w:r w:rsidR="00334973" w:rsidRPr="00140CA5">
        <w:rPr>
          <w:rFonts w:eastAsia="Arial"/>
          <w:lang w:val="it-IT"/>
        </w:rPr>
        <w:t>si</w:t>
      </w:r>
      <w:r w:rsidR="00334973" w:rsidRPr="00404086">
        <w:rPr>
          <w:rFonts w:eastAsia="Arial"/>
          <w:lang w:val="it-IT"/>
        </w:rPr>
        <w:t>me l</w:t>
      </w:r>
      <w:r w:rsidR="00334973" w:rsidRPr="00140CA5">
        <w:rPr>
          <w:rFonts w:eastAsia="Arial"/>
          <w:lang w:val="it-IT"/>
        </w:rPr>
        <w:t>'i</w:t>
      </w:r>
      <w:r w:rsidR="00334973" w:rsidRPr="00404086">
        <w:rPr>
          <w:rFonts w:eastAsia="Arial"/>
          <w:lang w:val="it-IT"/>
        </w:rPr>
        <w:t>mpre</w:t>
      </w:r>
      <w:r w:rsidR="00334973" w:rsidRPr="00140CA5">
        <w:rPr>
          <w:rFonts w:eastAsia="Arial"/>
          <w:lang w:val="it-IT"/>
        </w:rPr>
        <w:t>s</w:t>
      </w:r>
      <w:r w:rsidR="00334973" w:rsidRPr="00404086">
        <w:rPr>
          <w:rFonts w:eastAsia="Arial"/>
          <w:lang w:val="it-IT"/>
        </w:rPr>
        <w:t>a appaltatrice d</w:t>
      </w:r>
      <w:r w:rsidR="00334973" w:rsidRPr="00140CA5">
        <w:rPr>
          <w:rFonts w:eastAsia="Arial"/>
          <w:lang w:val="it-IT"/>
        </w:rPr>
        <w:t>a</w:t>
      </w:r>
      <w:r w:rsidR="00334973" w:rsidRPr="00404086">
        <w:rPr>
          <w:rFonts w:eastAsia="Arial"/>
          <w:lang w:val="it-IT"/>
        </w:rPr>
        <w:t>l</w:t>
      </w:r>
      <w:r w:rsidR="00334973" w:rsidRPr="00140CA5">
        <w:rPr>
          <w:rFonts w:eastAsia="Arial"/>
          <w:lang w:val="it-IT"/>
        </w:rPr>
        <w:t>l</w:t>
      </w:r>
      <w:r w:rsidR="00334973" w:rsidRPr="00404086">
        <w:rPr>
          <w:rFonts w:eastAsia="Arial"/>
          <w:lang w:val="it-IT"/>
        </w:rPr>
        <w:t>a re</w:t>
      </w:r>
      <w:r w:rsidR="00334973" w:rsidRPr="00140CA5">
        <w:rPr>
          <w:rFonts w:eastAsia="Arial"/>
          <w:lang w:val="it-IT"/>
        </w:rPr>
        <w:t>s</w:t>
      </w:r>
      <w:r w:rsidR="00334973" w:rsidRPr="00404086">
        <w:rPr>
          <w:rFonts w:eastAsia="Arial"/>
          <w:lang w:val="it-IT"/>
        </w:rPr>
        <w:t>po</w:t>
      </w:r>
      <w:r w:rsidR="00334973" w:rsidRPr="00140CA5">
        <w:rPr>
          <w:rFonts w:eastAsia="Arial"/>
          <w:lang w:val="it-IT"/>
        </w:rPr>
        <w:t>ns</w:t>
      </w:r>
      <w:r w:rsidR="00334973" w:rsidRPr="00404086">
        <w:rPr>
          <w:rFonts w:eastAsia="Arial"/>
          <w:lang w:val="it-IT"/>
        </w:rPr>
        <w:t>a</w:t>
      </w:r>
      <w:r w:rsidR="00334973" w:rsidRPr="00140CA5">
        <w:rPr>
          <w:rFonts w:eastAsia="Arial"/>
          <w:lang w:val="it-IT"/>
        </w:rPr>
        <w:t>b</w:t>
      </w:r>
      <w:r w:rsidR="00334973" w:rsidRPr="00404086">
        <w:rPr>
          <w:rFonts w:eastAsia="Arial"/>
          <w:lang w:val="it-IT"/>
        </w:rPr>
        <w:t>ili</w:t>
      </w:r>
      <w:r w:rsidR="00334973" w:rsidRPr="00140CA5">
        <w:rPr>
          <w:rFonts w:eastAsia="Arial"/>
          <w:lang w:val="it-IT"/>
        </w:rPr>
        <w:t>t</w:t>
      </w:r>
      <w:r w:rsidR="00334973" w:rsidRPr="00404086">
        <w:rPr>
          <w:rFonts w:eastAsia="Arial"/>
          <w:lang w:val="it-IT"/>
        </w:rPr>
        <w:t xml:space="preserve">à </w:t>
      </w:r>
      <w:r w:rsidR="00334973" w:rsidRPr="00140CA5">
        <w:rPr>
          <w:rFonts w:eastAsia="Arial"/>
          <w:lang w:val="it-IT"/>
        </w:rPr>
        <w:t>civ</w:t>
      </w:r>
      <w:r w:rsidR="00334973" w:rsidRPr="00404086">
        <w:rPr>
          <w:rFonts w:eastAsia="Arial"/>
          <w:lang w:val="it-IT"/>
        </w:rPr>
        <w:t>i</w:t>
      </w:r>
      <w:r w:rsidR="00334973" w:rsidRPr="00140CA5">
        <w:rPr>
          <w:rFonts w:eastAsia="Arial"/>
          <w:lang w:val="it-IT"/>
        </w:rPr>
        <w:t>l</w:t>
      </w:r>
      <w:r w:rsidR="00334973" w:rsidRPr="00404086">
        <w:rPr>
          <w:rFonts w:eastAsia="Arial"/>
          <w:lang w:val="it-IT"/>
        </w:rPr>
        <w:t>e e</w:t>
      </w:r>
      <w:r>
        <w:rPr>
          <w:rFonts w:eastAsia="Arial"/>
          <w:lang w:val="it-IT"/>
        </w:rPr>
        <w:t xml:space="preserve"> </w:t>
      </w:r>
      <w:r w:rsidR="00334973" w:rsidRPr="00404086">
        <w:rPr>
          <w:rFonts w:eastAsia="Arial"/>
          <w:lang w:val="it-IT"/>
        </w:rPr>
        <w:t>pe</w:t>
      </w:r>
      <w:r w:rsidR="00334973" w:rsidRPr="00140CA5">
        <w:rPr>
          <w:rFonts w:eastAsia="Arial"/>
          <w:lang w:val="it-IT"/>
        </w:rPr>
        <w:t>nal</w:t>
      </w:r>
      <w:r w:rsidR="00334973" w:rsidRPr="00404086">
        <w:rPr>
          <w:rFonts w:eastAsia="Arial"/>
          <w:lang w:val="it-IT"/>
        </w:rPr>
        <w:t xml:space="preserve">e in </w:t>
      </w:r>
      <w:r w:rsidR="00334973" w:rsidRPr="00140CA5">
        <w:rPr>
          <w:rFonts w:eastAsia="Arial"/>
          <w:lang w:val="it-IT"/>
        </w:rPr>
        <w:t>cu</w:t>
      </w:r>
      <w:r w:rsidR="00334973" w:rsidRPr="00404086">
        <w:rPr>
          <w:rFonts w:eastAsia="Arial"/>
          <w:lang w:val="it-IT"/>
        </w:rPr>
        <w:t xml:space="preserve">i la </w:t>
      </w:r>
      <w:r w:rsidR="00334973" w:rsidRPr="00140CA5">
        <w:rPr>
          <w:rFonts w:eastAsia="Arial"/>
          <w:lang w:val="it-IT"/>
        </w:rPr>
        <w:t>stess</w:t>
      </w:r>
      <w:r w:rsidR="00334973" w:rsidRPr="00404086">
        <w:rPr>
          <w:rFonts w:eastAsia="Arial"/>
          <w:lang w:val="it-IT"/>
        </w:rPr>
        <w:t>a po</w:t>
      </w:r>
      <w:r w:rsidR="00334973" w:rsidRPr="00140CA5">
        <w:rPr>
          <w:rFonts w:eastAsia="Arial"/>
          <w:lang w:val="it-IT"/>
        </w:rPr>
        <w:t>ss</w:t>
      </w:r>
      <w:r w:rsidR="00334973" w:rsidRPr="00404086">
        <w:rPr>
          <w:rFonts w:eastAsia="Arial"/>
          <w:lang w:val="it-IT"/>
        </w:rPr>
        <w:t>a incorrere a n</w:t>
      </w:r>
      <w:r w:rsidR="00334973" w:rsidRPr="00140CA5">
        <w:rPr>
          <w:rFonts w:eastAsia="Arial"/>
          <w:lang w:val="it-IT"/>
        </w:rPr>
        <w:t>o</w:t>
      </w:r>
      <w:r w:rsidR="00334973" w:rsidRPr="00404086">
        <w:rPr>
          <w:rFonts w:eastAsia="Arial"/>
          <w:lang w:val="it-IT"/>
        </w:rPr>
        <w:t>rma di legge p</w:t>
      </w:r>
      <w:r w:rsidR="00334973" w:rsidRPr="00140CA5">
        <w:rPr>
          <w:rFonts w:eastAsia="Arial"/>
          <w:lang w:val="it-IT"/>
        </w:rPr>
        <w:t>e</w:t>
      </w:r>
      <w:r w:rsidR="00334973" w:rsidRPr="00404086">
        <w:rPr>
          <w:rFonts w:eastAsia="Arial"/>
          <w:lang w:val="it-IT"/>
        </w:rPr>
        <w:t xml:space="preserve">r i fatti </w:t>
      </w:r>
      <w:r w:rsidR="00334973" w:rsidRPr="00140CA5">
        <w:rPr>
          <w:rFonts w:eastAsia="Arial"/>
          <w:lang w:val="it-IT"/>
        </w:rPr>
        <w:t>d</w:t>
      </w:r>
      <w:r w:rsidR="00334973" w:rsidRPr="00404086">
        <w:rPr>
          <w:rFonts w:eastAsia="Arial"/>
          <w:lang w:val="it-IT"/>
        </w:rPr>
        <w:t xml:space="preserve">i </w:t>
      </w:r>
      <w:r w:rsidR="00334973" w:rsidRPr="00140CA5">
        <w:rPr>
          <w:rFonts w:eastAsia="Arial"/>
          <w:lang w:val="it-IT"/>
        </w:rPr>
        <w:t>cu</w:t>
      </w:r>
      <w:r w:rsidR="00334973" w:rsidRPr="00404086">
        <w:rPr>
          <w:rFonts w:eastAsia="Arial"/>
          <w:lang w:val="it-IT"/>
        </w:rPr>
        <w:t>i è causa.</w:t>
      </w:r>
    </w:p>
    <w:p w14:paraId="49701D2C" w14:textId="77777777" w:rsidR="0082750C" w:rsidRDefault="004845B9" w:rsidP="002F23AC">
      <w:pPr>
        <w:rPr>
          <w:rFonts w:eastAsia="Arial"/>
          <w:lang w:val="it-IT"/>
        </w:rPr>
      </w:pPr>
      <w:r>
        <w:rPr>
          <w:rFonts w:eastAsia="Arial"/>
          <w:lang w:val="it-IT"/>
        </w:rPr>
        <w:t>E’ facol</w:t>
      </w:r>
      <w:r w:rsidR="00334973" w:rsidRPr="00140CA5">
        <w:rPr>
          <w:rFonts w:eastAsia="Arial"/>
          <w:lang w:val="it-IT"/>
        </w:rPr>
        <w:t>t</w:t>
      </w:r>
      <w:r w:rsidR="00334973" w:rsidRPr="004845B9">
        <w:rPr>
          <w:rFonts w:eastAsia="Arial"/>
          <w:lang w:val="it-IT"/>
        </w:rPr>
        <w:t>à dell'</w:t>
      </w:r>
      <w:r w:rsidR="00334973" w:rsidRPr="00140CA5">
        <w:rPr>
          <w:rFonts w:eastAsia="Arial"/>
          <w:lang w:val="it-IT"/>
        </w:rPr>
        <w:t>i</w:t>
      </w:r>
      <w:r w:rsidR="00334973" w:rsidRPr="004845B9">
        <w:rPr>
          <w:rFonts w:eastAsia="Arial"/>
          <w:lang w:val="it-IT"/>
        </w:rPr>
        <w:t>mpr</w:t>
      </w:r>
      <w:r w:rsidR="00334973" w:rsidRPr="00140CA5">
        <w:rPr>
          <w:rFonts w:eastAsia="Arial"/>
          <w:lang w:val="it-IT"/>
        </w:rPr>
        <w:t>es</w:t>
      </w:r>
      <w:r w:rsidR="00334973" w:rsidRPr="004845B9">
        <w:rPr>
          <w:rFonts w:eastAsia="Arial"/>
          <w:lang w:val="it-IT"/>
        </w:rPr>
        <w:t xml:space="preserve">a </w:t>
      </w:r>
      <w:r w:rsidR="00334973" w:rsidRPr="00140CA5">
        <w:rPr>
          <w:rFonts w:eastAsia="Arial"/>
          <w:lang w:val="it-IT"/>
        </w:rPr>
        <w:t>a</w:t>
      </w:r>
      <w:r w:rsidR="00334973" w:rsidRPr="004845B9">
        <w:rPr>
          <w:rFonts w:eastAsia="Arial"/>
          <w:lang w:val="it-IT"/>
        </w:rPr>
        <w:t>ppa</w:t>
      </w:r>
      <w:r w:rsidR="00334973" w:rsidRPr="00140CA5">
        <w:rPr>
          <w:rFonts w:eastAsia="Arial"/>
          <w:lang w:val="it-IT"/>
        </w:rPr>
        <w:t>ltat</w:t>
      </w:r>
      <w:r w:rsidR="00334973" w:rsidRPr="004845B9">
        <w:rPr>
          <w:rFonts w:eastAsia="Arial"/>
          <w:lang w:val="it-IT"/>
        </w:rPr>
        <w:t xml:space="preserve">rice </w:t>
      </w:r>
      <w:r w:rsidR="00334973" w:rsidRPr="00140CA5">
        <w:rPr>
          <w:rFonts w:eastAsia="Arial"/>
          <w:lang w:val="it-IT"/>
        </w:rPr>
        <w:t>d</w:t>
      </w:r>
      <w:r w:rsidR="00334973" w:rsidRPr="004845B9">
        <w:rPr>
          <w:rFonts w:eastAsia="Arial"/>
          <w:lang w:val="it-IT"/>
        </w:rPr>
        <w:t>oma</w:t>
      </w:r>
      <w:r w:rsidR="00334973" w:rsidRPr="00140CA5">
        <w:rPr>
          <w:rFonts w:eastAsia="Arial"/>
          <w:lang w:val="it-IT"/>
        </w:rPr>
        <w:t>n</w:t>
      </w:r>
      <w:r w:rsidR="00334973" w:rsidRPr="004845B9">
        <w:rPr>
          <w:rFonts w:eastAsia="Arial"/>
          <w:lang w:val="it-IT"/>
        </w:rPr>
        <w:t>dare la r</w:t>
      </w:r>
      <w:r w:rsidR="00334973" w:rsidRPr="00140CA5">
        <w:rPr>
          <w:rFonts w:eastAsia="Arial"/>
          <w:lang w:val="it-IT"/>
        </w:rPr>
        <w:t>isoluzi</w:t>
      </w:r>
      <w:r w:rsidR="00334973" w:rsidRPr="004845B9">
        <w:rPr>
          <w:rFonts w:eastAsia="Arial"/>
          <w:lang w:val="it-IT"/>
        </w:rPr>
        <w:t xml:space="preserve">one del </w:t>
      </w:r>
      <w:r w:rsidR="00334973" w:rsidRPr="00140CA5">
        <w:rPr>
          <w:rFonts w:eastAsia="Arial"/>
          <w:lang w:val="it-IT"/>
        </w:rPr>
        <w:t>cont</w:t>
      </w:r>
      <w:r w:rsidR="00334973" w:rsidRPr="004845B9">
        <w:rPr>
          <w:rFonts w:eastAsia="Arial"/>
          <w:lang w:val="it-IT"/>
        </w:rPr>
        <w:t>r</w:t>
      </w:r>
      <w:r w:rsidR="00334973" w:rsidRPr="00140CA5">
        <w:rPr>
          <w:rFonts w:eastAsia="Arial"/>
          <w:lang w:val="it-IT"/>
        </w:rPr>
        <w:t>a</w:t>
      </w:r>
      <w:r w:rsidR="00334973" w:rsidRPr="004845B9">
        <w:rPr>
          <w:rFonts w:eastAsia="Arial"/>
          <w:lang w:val="it-IT"/>
        </w:rPr>
        <w:t>tto in ca</w:t>
      </w:r>
      <w:r w:rsidR="00334973" w:rsidRPr="00140CA5">
        <w:rPr>
          <w:rFonts w:eastAsia="Arial"/>
          <w:lang w:val="it-IT"/>
        </w:rPr>
        <w:t>s</w:t>
      </w:r>
      <w:r w:rsidR="00334973" w:rsidRPr="004845B9">
        <w:rPr>
          <w:rFonts w:eastAsia="Arial"/>
          <w:lang w:val="it-IT"/>
        </w:rPr>
        <w:t xml:space="preserve">o </w:t>
      </w:r>
      <w:r w:rsidR="00334973" w:rsidRPr="00140CA5">
        <w:rPr>
          <w:rFonts w:eastAsia="Arial"/>
          <w:lang w:val="it-IT"/>
        </w:rPr>
        <w:t>d</w:t>
      </w:r>
      <w:r w:rsidR="00334973" w:rsidRPr="004845B9">
        <w:rPr>
          <w:rFonts w:eastAsia="Arial"/>
          <w:lang w:val="it-IT"/>
        </w:rPr>
        <w:t xml:space="preserve">i impossibilità ad </w:t>
      </w:r>
      <w:r w:rsidR="00334973" w:rsidRPr="00140CA5">
        <w:rPr>
          <w:rFonts w:eastAsia="Arial"/>
          <w:lang w:val="it-IT"/>
        </w:rPr>
        <w:t>es</w:t>
      </w:r>
      <w:r w:rsidR="00334973" w:rsidRPr="004845B9">
        <w:rPr>
          <w:rFonts w:eastAsia="Arial"/>
          <w:lang w:val="it-IT"/>
        </w:rPr>
        <w:t>e</w:t>
      </w:r>
      <w:r w:rsidR="00334973" w:rsidRPr="00140CA5">
        <w:rPr>
          <w:rFonts w:eastAsia="Arial"/>
          <w:lang w:val="it-IT"/>
        </w:rPr>
        <w:t>g</w:t>
      </w:r>
      <w:r w:rsidR="00334973" w:rsidRPr="004845B9">
        <w:rPr>
          <w:rFonts w:eastAsia="Arial"/>
          <w:lang w:val="it-IT"/>
        </w:rPr>
        <w:t>u</w:t>
      </w:r>
      <w:r w:rsidR="00334973" w:rsidRPr="00140CA5">
        <w:rPr>
          <w:rFonts w:eastAsia="Arial"/>
          <w:lang w:val="it-IT"/>
        </w:rPr>
        <w:t>i</w:t>
      </w:r>
      <w:r w:rsidR="00334973" w:rsidRPr="004845B9">
        <w:rPr>
          <w:rFonts w:eastAsia="Arial"/>
          <w:lang w:val="it-IT"/>
        </w:rPr>
        <w:t>re il contrat</w:t>
      </w:r>
      <w:r w:rsidR="00334973" w:rsidRPr="00140CA5">
        <w:rPr>
          <w:rFonts w:eastAsia="Arial"/>
          <w:lang w:val="it-IT"/>
        </w:rPr>
        <w:t>t</w:t>
      </w:r>
      <w:r w:rsidR="00334973" w:rsidRPr="004845B9">
        <w:rPr>
          <w:rFonts w:eastAsia="Arial"/>
          <w:lang w:val="it-IT"/>
        </w:rPr>
        <w:t xml:space="preserve">o,  ai  sensi  e </w:t>
      </w:r>
      <w:r w:rsidR="00334973" w:rsidRPr="00140CA5">
        <w:rPr>
          <w:rFonts w:eastAsia="Arial"/>
          <w:lang w:val="it-IT"/>
        </w:rPr>
        <w:t>pe</w:t>
      </w:r>
      <w:r w:rsidR="00334973" w:rsidRPr="004845B9">
        <w:rPr>
          <w:rFonts w:eastAsia="Arial"/>
          <w:lang w:val="it-IT"/>
        </w:rPr>
        <w:t xml:space="preserve">r </w:t>
      </w:r>
      <w:r w:rsidR="00334973" w:rsidRPr="00140CA5">
        <w:rPr>
          <w:rFonts w:eastAsia="Arial"/>
          <w:lang w:val="it-IT"/>
        </w:rPr>
        <w:t>gl</w:t>
      </w:r>
      <w:r w:rsidR="00334973" w:rsidRPr="004845B9">
        <w:rPr>
          <w:rFonts w:eastAsia="Arial"/>
          <w:lang w:val="it-IT"/>
        </w:rPr>
        <w:t>i effetti dell'art.  1672 del  Cod</w:t>
      </w:r>
      <w:r w:rsidR="00334973" w:rsidRPr="00140CA5">
        <w:rPr>
          <w:rFonts w:eastAsia="Arial"/>
          <w:lang w:val="it-IT"/>
        </w:rPr>
        <w:t>i</w:t>
      </w:r>
      <w:r w:rsidR="00334973" w:rsidRPr="004845B9">
        <w:rPr>
          <w:rFonts w:eastAsia="Arial"/>
          <w:lang w:val="it-IT"/>
        </w:rPr>
        <w:t>ce Civile.</w:t>
      </w:r>
    </w:p>
    <w:p w14:paraId="6D1C0802" w14:textId="77777777" w:rsidR="00B74631" w:rsidRDefault="00B74631" w:rsidP="00140CA5">
      <w:pPr>
        <w:pStyle w:val="Nessunaspaziatura"/>
        <w:jc w:val="both"/>
        <w:rPr>
          <w:rFonts w:asciiTheme="minorHAnsi" w:eastAsia="Arial" w:hAnsiTheme="minorHAnsi" w:cstheme="minorHAnsi"/>
          <w:color w:val="010101"/>
          <w:spacing w:val="1"/>
          <w:lang w:val="it-IT"/>
        </w:rPr>
      </w:pPr>
    </w:p>
    <w:p w14:paraId="676C2B90" w14:textId="77777777" w:rsidR="00B74631" w:rsidRPr="00B74631" w:rsidRDefault="00B74631" w:rsidP="00B74631">
      <w:pPr>
        <w:pStyle w:val="Nessunaspaziatura"/>
        <w:jc w:val="both"/>
        <w:rPr>
          <w:rFonts w:asciiTheme="minorHAnsi" w:eastAsia="Arial" w:hAnsiTheme="minorHAnsi" w:cstheme="minorHAnsi"/>
          <w:b/>
          <w:color w:val="010101"/>
          <w:spacing w:val="-2"/>
          <w:lang w:val="it-IT"/>
        </w:rPr>
      </w:pPr>
      <w:r w:rsidRPr="00B74631">
        <w:rPr>
          <w:rFonts w:asciiTheme="minorHAnsi" w:eastAsia="Arial" w:hAnsiTheme="minorHAnsi" w:cstheme="minorHAnsi"/>
          <w:b/>
          <w:color w:val="010101"/>
          <w:spacing w:val="-2"/>
          <w:lang w:val="it-IT"/>
        </w:rPr>
        <w:t xml:space="preserve">ART. 17 </w:t>
      </w:r>
    </w:p>
    <w:p w14:paraId="3BD01073" w14:textId="77777777" w:rsidR="00B74631" w:rsidRPr="00B74631" w:rsidRDefault="00B74631" w:rsidP="00B74631">
      <w:pPr>
        <w:pStyle w:val="Nessunaspaziatura"/>
        <w:jc w:val="both"/>
        <w:rPr>
          <w:rFonts w:asciiTheme="minorHAnsi" w:eastAsia="Arial" w:hAnsiTheme="minorHAnsi" w:cstheme="minorHAnsi"/>
          <w:b/>
          <w:color w:val="010101"/>
          <w:spacing w:val="-2"/>
          <w:lang w:val="it-IT"/>
        </w:rPr>
      </w:pPr>
      <w:r w:rsidRPr="00B74631">
        <w:rPr>
          <w:rFonts w:asciiTheme="minorHAnsi" w:eastAsia="Arial" w:hAnsiTheme="minorHAnsi" w:cstheme="minorHAnsi"/>
          <w:b/>
          <w:color w:val="010101"/>
          <w:spacing w:val="-2"/>
          <w:lang w:val="it-IT"/>
        </w:rPr>
        <w:t>SUBAPPALTO</w:t>
      </w:r>
    </w:p>
    <w:p w14:paraId="3813DD26" w14:textId="77777777" w:rsidR="00B74631" w:rsidRPr="00B74631" w:rsidRDefault="00B74631" w:rsidP="002F23AC">
      <w:pPr>
        <w:rPr>
          <w:rFonts w:eastAsia="Arial"/>
          <w:lang w:val="it-IT"/>
        </w:rPr>
      </w:pPr>
      <w:r w:rsidRPr="00B74631">
        <w:rPr>
          <w:rFonts w:eastAsia="Arial"/>
          <w:lang w:val="it-IT"/>
        </w:rPr>
        <w:t xml:space="preserve">Il concorrente indica all’atto dell’offerta le parti del servizio/fornitura che intende subappaltare o concedere in cottimo nei limiti del </w:t>
      </w:r>
      <w:r w:rsidR="00261F88">
        <w:rPr>
          <w:rFonts w:eastAsia="Arial"/>
          <w:lang w:val="it-IT"/>
        </w:rPr>
        <w:t>4</w:t>
      </w:r>
      <w:r w:rsidRPr="00B74631">
        <w:rPr>
          <w:rFonts w:eastAsia="Arial"/>
          <w:lang w:val="it-IT"/>
        </w:rPr>
        <w:t xml:space="preserve">0% dell’importo complessivo del contratto, in conformità a quanto previsto dall’art. 105 del Codice; in mancanza di tali indicazioni il subappalto </w:t>
      </w:r>
      <w:r w:rsidRPr="00B74631">
        <w:rPr>
          <w:rFonts w:eastAsia="Arial"/>
          <w:b/>
          <w:lang w:val="it-IT"/>
        </w:rPr>
        <w:t>è vietato</w:t>
      </w:r>
      <w:r w:rsidRPr="00B74631">
        <w:rPr>
          <w:rFonts w:eastAsia="Arial"/>
          <w:lang w:val="it-IT"/>
        </w:rPr>
        <w:t>.</w:t>
      </w:r>
    </w:p>
    <w:p w14:paraId="6D17DEAF" w14:textId="77777777" w:rsidR="0082750C" w:rsidRPr="00140CA5" w:rsidRDefault="0082750C" w:rsidP="00140CA5">
      <w:pPr>
        <w:pStyle w:val="Nessunaspaziatura"/>
        <w:jc w:val="both"/>
        <w:rPr>
          <w:rFonts w:asciiTheme="minorHAnsi" w:hAnsiTheme="minorHAnsi" w:cstheme="minorHAnsi"/>
          <w:lang w:val="it-IT"/>
        </w:rPr>
      </w:pPr>
    </w:p>
    <w:p w14:paraId="47C6BE49" w14:textId="77777777" w:rsidR="0082750C" w:rsidRPr="00140CA5" w:rsidRDefault="00334973" w:rsidP="00140CA5">
      <w:pPr>
        <w:pStyle w:val="Nessunaspaziatura"/>
        <w:jc w:val="both"/>
        <w:rPr>
          <w:rFonts w:asciiTheme="minorHAnsi" w:eastAsia="Arial" w:hAnsiTheme="minorHAnsi" w:cstheme="minorHAnsi"/>
          <w:lang w:val="it-IT"/>
        </w:rPr>
      </w:pPr>
      <w:r w:rsidRPr="00140CA5">
        <w:rPr>
          <w:rFonts w:asciiTheme="minorHAnsi" w:eastAsia="Arial" w:hAnsiTheme="minorHAnsi" w:cstheme="minorHAnsi"/>
          <w:b/>
          <w:color w:val="010101"/>
          <w:spacing w:val="-3"/>
          <w:w w:val="96"/>
          <w:lang w:val="it-IT"/>
        </w:rPr>
        <w:t>A</w:t>
      </w:r>
      <w:r w:rsidRPr="00140CA5">
        <w:rPr>
          <w:rFonts w:asciiTheme="minorHAnsi" w:eastAsia="Arial" w:hAnsiTheme="minorHAnsi" w:cstheme="minorHAnsi"/>
          <w:b/>
          <w:color w:val="010101"/>
          <w:spacing w:val="-4"/>
          <w:w w:val="102"/>
          <w:lang w:val="it-IT"/>
        </w:rPr>
        <w:t>R</w:t>
      </w:r>
      <w:r w:rsidRPr="00140CA5">
        <w:rPr>
          <w:rFonts w:asciiTheme="minorHAnsi" w:eastAsia="Arial" w:hAnsiTheme="minorHAnsi" w:cstheme="minorHAnsi"/>
          <w:b/>
          <w:color w:val="010101"/>
          <w:spacing w:val="-3"/>
          <w:w w:val="107"/>
          <w:lang w:val="it-IT"/>
        </w:rPr>
        <w:t>T</w:t>
      </w:r>
      <w:r w:rsidRPr="00140CA5">
        <w:rPr>
          <w:rFonts w:asciiTheme="minorHAnsi" w:eastAsia="Arial" w:hAnsiTheme="minorHAnsi" w:cstheme="minorHAnsi"/>
          <w:b/>
          <w:color w:val="010101"/>
          <w:w w:val="81"/>
          <w:lang w:val="it-IT"/>
        </w:rPr>
        <w:t>.</w:t>
      </w:r>
      <w:r w:rsidRPr="00140CA5">
        <w:rPr>
          <w:rFonts w:asciiTheme="minorHAnsi" w:eastAsia="Arial" w:hAnsiTheme="minorHAnsi" w:cstheme="minorHAnsi"/>
          <w:b/>
          <w:color w:val="010101"/>
          <w:spacing w:val="24"/>
          <w:lang w:val="it-IT"/>
        </w:rPr>
        <w:t xml:space="preserve"> </w:t>
      </w:r>
      <w:r w:rsidR="004845B9">
        <w:rPr>
          <w:rFonts w:asciiTheme="minorHAnsi" w:eastAsia="Arial" w:hAnsiTheme="minorHAnsi" w:cstheme="minorHAnsi"/>
          <w:b/>
          <w:color w:val="010101"/>
          <w:spacing w:val="-2"/>
          <w:w w:val="95"/>
          <w:lang w:val="it-IT"/>
        </w:rPr>
        <w:t>1</w:t>
      </w:r>
      <w:r w:rsidR="00B74631">
        <w:rPr>
          <w:rFonts w:asciiTheme="minorHAnsi" w:eastAsia="Arial" w:hAnsiTheme="minorHAnsi" w:cstheme="minorHAnsi"/>
          <w:b/>
          <w:color w:val="010101"/>
          <w:spacing w:val="-2"/>
          <w:w w:val="95"/>
          <w:lang w:val="it-IT"/>
        </w:rPr>
        <w:t>8</w:t>
      </w:r>
    </w:p>
    <w:p w14:paraId="2E7EC0C6" w14:textId="77777777" w:rsidR="0082750C" w:rsidRPr="00140CA5" w:rsidRDefault="00334973" w:rsidP="00140CA5">
      <w:pPr>
        <w:pStyle w:val="Nessunaspaziatura"/>
        <w:jc w:val="both"/>
        <w:rPr>
          <w:rFonts w:asciiTheme="minorHAnsi" w:eastAsia="Arial" w:hAnsiTheme="minorHAnsi" w:cstheme="minorHAnsi"/>
          <w:lang w:val="it-IT"/>
        </w:rPr>
      </w:pPr>
      <w:r w:rsidRPr="00140CA5">
        <w:rPr>
          <w:rFonts w:asciiTheme="minorHAnsi" w:eastAsia="Arial" w:hAnsiTheme="minorHAnsi" w:cstheme="minorHAnsi"/>
          <w:b/>
          <w:color w:val="010101"/>
          <w:spacing w:val="-3"/>
          <w:lang w:val="it-IT"/>
        </w:rPr>
        <w:t>SPES</w:t>
      </w:r>
      <w:r w:rsidRPr="00140CA5">
        <w:rPr>
          <w:rFonts w:asciiTheme="minorHAnsi" w:eastAsia="Arial" w:hAnsiTheme="minorHAnsi" w:cstheme="minorHAnsi"/>
          <w:b/>
          <w:color w:val="010101"/>
          <w:lang w:val="it-IT"/>
        </w:rPr>
        <w:t>E</w:t>
      </w:r>
      <w:r w:rsidRPr="00140CA5">
        <w:rPr>
          <w:rFonts w:asciiTheme="minorHAnsi" w:eastAsia="Arial" w:hAnsiTheme="minorHAnsi" w:cstheme="minorHAnsi"/>
          <w:b/>
          <w:color w:val="010101"/>
          <w:spacing w:val="24"/>
          <w:lang w:val="it-IT"/>
        </w:rPr>
        <w:t xml:space="preserve"> </w:t>
      </w:r>
      <w:r w:rsidRPr="00140CA5">
        <w:rPr>
          <w:rFonts w:asciiTheme="minorHAnsi" w:eastAsia="Arial" w:hAnsiTheme="minorHAnsi" w:cstheme="minorHAnsi"/>
          <w:b/>
          <w:color w:val="010101"/>
          <w:spacing w:val="-3"/>
          <w:w w:val="96"/>
          <w:lang w:val="it-IT"/>
        </w:rPr>
        <w:t>C</w:t>
      </w:r>
      <w:r w:rsidRPr="00140CA5">
        <w:rPr>
          <w:rFonts w:asciiTheme="minorHAnsi" w:eastAsia="Arial" w:hAnsiTheme="minorHAnsi" w:cstheme="minorHAnsi"/>
          <w:b/>
          <w:color w:val="010101"/>
          <w:spacing w:val="-5"/>
          <w:w w:val="108"/>
          <w:lang w:val="it-IT"/>
        </w:rPr>
        <w:t>O</w:t>
      </w:r>
      <w:r w:rsidRPr="00140CA5">
        <w:rPr>
          <w:rFonts w:asciiTheme="minorHAnsi" w:eastAsia="Arial" w:hAnsiTheme="minorHAnsi" w:cstheme="minorHAnsi"/>
          <w:b/>
          <w:color w:val="010101"/>
          <w:spacing w:val="-4"/>
          <w:w w:val="99"/>
          <w:lang w:val="it-IT"/>
        </w:rPr>
        <w:t>N</w:t>
      </w:r>
      <w:r w:rsidRPr="00140CA5">
        <w:rPr>
          <w:rFonts w:asciiTheme="minorHAnsi" w:eastAsia="Arial" w:hAnsiTheme="minorHAnsi" w:cstheme="minorHAnsi"/>
          <w:b/>
          <w:color w:val="010101"/>
          <w:spacing w:val="-3"/>
          <w:w w:val="110"/>
          <w:lang w:val="it-IT"/>
        </w:rPr>
        <w:t>T</w:t>
      </w:r>
      <w:r w:rsidRPr="00140CA5">
        <w:rPr>
          <w:rFonts w:asciiTheme="minorHAnsi" w:eastAsia="Arial" w:hAnsiTheme="minorHAnsi" w:cstheme="minorHAnsi"/>
          <w:b/>
          <w:color w:val="010101"/>
          <w:w w:val="99"/>
          <w:lang w:val="it-IT"/>
        </w:rPr>
        <w:t>R</w:t>
      </w:r>
      <w:r w:rsidRPr="00140CA5">
        <w:rPr>
          <w:rFonts w:asciiTheme="minorHAnsi" w:eastAsia="Arial" w:hAnsiTheme="minorHAnsi" w:cstheme="minorHAnsi"/>
          <w:b/>
          <w:color w:val="010101"/>
          <w:spacing w:val="-7"/>
          <w:w w:val="99"/>
          <w:lang w:val="it-IT"/>
        </w:rPr>
        <w:t>A</w:t>
      </w:r>
      <w:r w:rsidRPr="00140CA5">
        <w:rPr>
          <w:rFonts w:asciiTheme="minorHAnsi" w:eastAsia="Arial" w:hAnsiTheme="minorHAnsi" w:cstheme="minorHAnsi"/>
          <w:b/>
          <w:color w:val="010101"/>
          <w:w w:val="104"/>
          <w:lang w:val="it-IT"/>
        </w:rPr>
        <w:t>T</w:t>
      </w:r>
      <w:r w:rsidRPr="00140CA5">
        <w:rPr>
          <w:rFonts w:asciiTheme="minorHAnsi" w:eastAsia="Arial" w:hAnsiTheme="minorHAnsi" w:cstheme="minorHAnsi"/>
          <w:b/>
          <w:color w:val="010101"/>
          <w:spacing w:val="-7"/>
          <w:w w:val="104"/>
          <w:lang w:val="it-IT"/>
        </w:rPr>
        <w:t>T</w:t>
      </w:r>
      <w:r w:rsidRPr="00140CA5">
        <w:rPr>
          <w:rFonts w:asciiTheme="minorHAnsi" w:eastAsia="Arial" w:hAnsiTheme="minorHAnsi" w:cstheme="minorHAnsi"/>
          <w:b/>
          <w:color w:val="010101"/>
          <w:spacing w:val="-4"/>
          <w:w w:val="99"/>
          <w:lang w:val="it-IT"/>
        </w:rPr>
        <w:t>U</w:t>
      </w:r>
      <w:r w:rsidRPr="00140CA5">
        <w:rPr>
          <w:rFonts w:asciiTheme="minorHAnsi" w:eastAsia="Arial" w:hAnsiTheme="minorHAnsi" w:cstheme="minorHAnsi"/>
          <w:b/>
          <w:color w:val="010101"/>
          <w:spacing w:val="-3"/>
          <w:w w:val="110"/>
          <w:lang w:val="it-IT"/>
        </w:rPr>
        <w:t>A</w:t>
      </w:r>
      <w:r w:rsidRPr="00140CA5">
        <w:rPr>
          <w:rFonts w:asciiTheme="minorHAnsi" w:eastAsia="Arial" w:hAnsiTheme="minorHAnsi" w:cstheme="minorHAnsi"/>
          <w:b/>
          <w:color w:val="010101"/>
          <w:spacing w:val="-2"/>
          <w:lang w:val="it-IT"/>
        </w:rPr>
        <w:t>L</w:t>
      </w:r>
      <w:r w:rsidRPr="00140CA5">
        <w:rPr>
          <w:rFonts w:asciiTheme="minorHAnsi" w:eastAsia="Arial" w:hAnsiTheme="minorHAnsi" w:cstheme="minorHAnsi"/>
          <w:b/>
          <w:color w:val="010101"/>
          <w:w w:val="81"/>
          <w:lang w:val="it-IT"/>
        </w:rPr>
        <w:t>I</w:t>
      </w:r>
    </w:p>
    <w:p w14:paraId="4FB645FE" w14:textId="77777777" w:rsidR="004845B9" w:rsidRDefault="00334973" w:rsidP="002F23AC">
      <w:pPr>
        <w:rPr>
          <w:rFonts w:eastAsia="Arial"/>
          <w:lang w:val="it-IT"/>
        </w:rPr>
      </w:pPr>
      <w:r w:rsidRPr="00140CA5">
        <w:rPr>
          <w:rFonts w:eastAsia="Arial"/>
          <w:lang w:val="it-IT"/>
        </w:rPr>
        <w:t>T</w:t>
      </w:r>
      <w:r w:rsidRPr="004845B9">
        <w:rPr>
          <w:rFonts w:eastAsia="Arial"/>
          <w:lang w:val="it-IT"/>
        </w:rPr>
        <w:t xml:space="preserve">utte le spese, </w:t>
      </w:r>
      <w:r w:rsidRPr="00140CA5">
        <w:rPr>
          <w:rFonts w:eastAsia="Arial"/>
          <w:lang w:val="it-IT"/>
        </w:rPr>
        <w:t>i</w:t>
      </w:r>
      <w:r w:rsidRPr="004845B9">
        <w:rPr>
          <w:rFonts w:eastAsia="Arial"/>
          <w:lang w:val="it-IT"/>
        </w:rPr>
        <w:t>m</w:t>
      </w:r>
      <w:r w:rsidRPr="00140CA5">
        <w:rPr>
          <w:rFonts w:eastAsia="Arial"/>
          <w:lang w:val="it-IT"/>
        </w:rPr>
        <w:t>p</w:t>
      </w:r>
      <w:r w:rsidRPr="004845B9">
        <w:rPr>
          <w:rFonts w:eastAsia="Arial"/>
          <w:lang w:val="it-IT"/>
        </w:rPr>
        <w:t>o</w:t>
      </w:r>
      <w:r w:rsidRPr="00140CA5">
        <w:rPr>
          <w:rFonts w:eastAsia="Arial"/>
          <w:lang w:val="it-IT"/>
        </w:rPr>
        <w:t>s</w:t>
      </w:r>
      <w:r w:rsidRPr="004845B9">
        <w:rPr>
          <w:rFonts w:eastAsia="Arial"/>
          <w:lang w:val="it-IT"/>
        </w:rPr>
        <w:t xml:space="preserve">te e </w:t>
      </w:r>
      <w:r w:rsidRPr="00140CA5">
        <w:rPr>
          <w:rFonts w:eastAsia="Arial"/>
          <w:lang w:val="it-IT"/>
        </w:rPr>
        <w:t>t</w:t>
      </w:r>
      <w:r w:rsidRPr="004845B9">
        <w:rPr>
          <w:rFonts w:eastAsia="Arial"/>
          <w:lang w:val="it-IT"/>
        </w:rPr>
        <w:t>a</w:t>
      </w:r>
      <w:r w:rsidRPr="00140CA5">
        <w:rPr>
          <w:rFonts w:eastAsia="Arial"/>
          <w:lang w:val="it-IT"/>
        </w:rPr>
        <w:t>ss</w:t>
      </w:r>
      <w:r w:rsidRPr="004845B9">
        <w:rPr>
          <w:rFonts w:eastAsia="Arial"/>
          <w:lang w:val="it-IT"/>
        </w:rPr>
        <w:t>e inerenti il contratto, e conseguenti, a</w:t>
      </w:r>
      <w:r w:rsidRPr="00140CA5">
        <w:rPr>
          <w:rFonts w:eastAsia="Arial"/>
          <w:lang w:val="it-IT"/>
        </w:rPr>
        <w:t>nc</w:t>
      </w:r>
      <w:r w:rsidRPr="004845B9">
        <w:rPr>
          <w:rFonts w:eastAsia="Arial"/>
          <w:lang w:val="it-IT"/>
        </w:rPr>
        <w:t xml:space="preserve">he </w:t>
      </w:r>
      <w:r w:rsidRPr="00140CA5">
        <w:rPr>
          <w:rFonts w:eastAsia="Arial"/>
          <w:lang w:val="it-IT"/>
        </w:rPr>
        <w:t>s</w:t>
      </w:r>
      <w:r w:rsidRPr="004845B9">
        <w:rPr>
          <w:rFonts w:eastAsia="Arial"/>
          <w:lang w:val="it-IT"/>
        </w:rPr>
        <w:t xml:space="preserve">e </w:t>
      </w:r>
      <w:r w:rsidRPr="00140CA5">
        <w:rPr>
          <w:rFonts w:eastAsia="Arial"/>
          <w:lang w:val="it-IT"/>
        </w:rPr>
        <w:t>no</w:t>
      </w:r>
      <w:r w:rsidR="007A27BE">
        <w:rPr>
          <w:rFonts w:eastAsia="Arial"/>
          <w:lang w:val="it-IT"/>
        </w:rPr>
        <w:t xml:space="preserve">n richiamate </w:t>
      </w:r>
      <w:r w:rsidRPr="004845B9">
        <w:rPr>
          <w:rFonts w:eastAsia="Arial"/>
          <w:lang w:val="it-IT"/>
        </w:rPr>
        <w:t xml:space="preserve">nel  </w:t>
      </w:r>
      <w:r w:rsidRPr="00140CA5">
        <w:rPr>
          <w:rFonts w:eastAsia="Arial"/>
          <w:lang w:val="it-IT"/>
        </w:rPr>
        <w:t>pr</w:t>
      </w:r>
      <w:r w:rsidRPr="004845B9">
        <w:rPr>
          <w:rFonts w:eastAsia="Arial"/>
          <w:lang w:val="it-IT"/>
        </w:rPr>
        <w:t>e</w:t>
      </w:r>
      <w:r w:rsidRPr="00140CA5">
        <w:rPr>
          <w:rFonts w:eastAsia="Arial"/>
          <w:lang w:val="it-IT"/>
        </w:rPr>
        <w:t>s</w:t>
      </w:r>
      <w:r w:rsidRPr="004845B9">
        <w:rPr>
          <w:rFonts w:eastAsia="Arial"/>
          <w:lang w:val="it-IT"/>
        </w:rPr>
        <w:t>e</w:t>
      </w:r>
      <w:r w:rsidRPr="00140CA5">
        <w:rPr>
          <w:rFonts w:eastAsia="Arial"/>
          <w:lang w:val="it-IT"/>
        </w:rPr>
        <w:t>n</w:t>
      </w:r>
      <w:r w:rsidRPr="004845B9">
        <w:rPr>
          <w:rFonts w:eastAsia="Arial"/>
          <w:lang w:val="it-IT"/>
        </w:rPr>
        <w:t>te cap</w:t>
      </w:r>
      <w:r w:rsidRPr="00140CA5">
        <w:rPr>
          <w:rFonts w:eastAsia="Arial"/>
          <w:lang w:val="it-IT"/>
        </w:rPr>
        <w:t>it</w:t>
      </w:r>
      <w:r w:rsidRPr="004845B9">
        <w:rPr>
          <w:rFonts w:eastAsia="Arial"/>
          <w:lang w:val="it-IT"/>
        </w:rPr>
        <w:t>o</w:t>
      </w:r>
      <w:r w:rsidRPr="00140CA5">
        <w:rPr>
          <w:rFonts w:eastAsia="Arial"/>
          <w:lang w:val="it-IT"/>
        </w:rPr>
        <w:t>lat</w:t>
      </w:r>
      <w:r w:rsidRPr="004845B9">
        <w:rPr>
          <w:rFonts w:eastAsia="Arial"/>
          <w:lang w:val="it-IT"/>
        </w:rPr>
        <w:t xml:space="preserve">o </w:t>
      </w:r>
      <w:r w:rsidRPr="00140CA5">
        <w:rPr>
          <w:rFonts w:eastAsia="Arial"/>
          <w:lang w:val="it-IT"/>
        </w:rPr>
        <w:t>s</w:t>
      </w:r>
      <w:r w:rsidRPr="004845B9">
        <w:rPr>
          <w:rFonts w:eastAsia="Arial"/>
          <w:lang w:val="it-IT"/>
        </w:rPr>
        <w:t>pe</w:t>
      </w:r>
      <w:r w:rsidRPr="00140CA5">
        <w:rPr>
          <w:rFonts w:eastAsia="Arial"/>
          <w:lang w:val="it-IT"/>
        </w:rPr>
        <w:t>ci</w:t>
      </w:r>
      <w:r w:rsidRPr="004845B9">
        <w:rPr>
          <w:rFonts w:eastAsia="Arial"/>
          <w:lang w:val="it-IT"/>
        </w:rPr>
        <w:t>a</w:t>
      </w:r>
      <w:r w:rsidRPr="00140CA5">
        <w:rPr>
          <w:rFonts w:eastAsia="Arial"/>
          <w:lang w:val="it-IT"/>
        </w:rPr>
        <w:t>l</w:t>
      </w:r>
      <w:r w:rsidR="007A27BE">
        <w:rPr>
          <w:rFonts w:eastAsia="Arial"/>
          <w:lang w:val="it-IT"/>
        </w:rPr>
        <w:t xml:space="preserve">e d'appalto, </w:t>
      </w:r>
      <w:r w:rsidRPr="00140CA5">
        <w:rPr>
          <w:rFonts w:eastAsia="Arial"/>
          <w:lang w:val="it-IT"/>
        </w:rPr>
        <w:t>s</w:t>
      </w:r>
      <w:r w:rsidRPr="004845B9">
        <w:rPr>
          <w:rFonts w:eastAsia="Arial"/>
          <w:lang w:val="it-IT"/>
        </w:rPr>
        <w:t>o</w:t>
      </w:r>
      <w:r w:rsidRPr="00140CA5">
        <w:rPr>
          <w:rFonts w:eastAsia="Arial"/>
          <w:lang w:val="it-IT"/>
        </w:rPr>
        <w:t>n</w:t>
      </w:r>
      <w:r w:rsidRPr="004845B9">
        <w:rPr>
          <w:rFonts w:eastAsia="Arial"/>
          <w:lang w:val="it-IT"/>
        </w:rPr>
        <w:t xml:space="preserve">o a </w:t>
      </w:r>
      <w:r w:rsidRPr="00140CA5">
        <w:rPr>
          <w:rFonts w:eastAsia="Arial"/>
          <w:lang w:val="it-IT"/>
        </w:rPr>
        <w:t>total</w:t>
      </w:r>
      <w:r w:rsidRPr="004845B9">
        <w:rPr>
          <w:rFonts w:eastAsia="Arial"/>
          <w:lang w:val="it-IT"/>
        </w:rPr>
        <w:t>e  carico d</w:t>
      </w:r>
      <w:r w:rsidRPr="00140CA5">
        <w:rPr>
          <w:rFonts w:eastAsia="Arial"/>
          <w:lang w:val="it-IT"/>
        </w:rPr>
        <w:t>e</w:t>
      </w:r>
      <w:r w:rsidRPr="004845B9">
        <w:rPr>
          <w:rFonts w:eastAsia="Arial"/>
          <w:lang w:val="it-IT"/>
        </w:rPr>
        <w:t>ll</w:t>
      </w:r>
      <w:r w:rsidRPr="00140CA5">
        <w:rPr>
          <w:rFonts w:eastAsia="Arial"/>
          <w:lang w:val="it-IT"/>
        </w:rPr>
        <w:t>'i</w:t>
      </w:r>
      <w:r w:rsidRPr="004845B9">
        <w:rPr>
          <w:rFonts w:eastAsia="Arial"/>
          <w:lang w:val="it-IT"/>
        </w:rPr>
        <w:t>mp</w:t>
      </w:r>
      <w:r w:rsidRPr="00140CA5">
        <w:rPr>
          <w:rFonts w:eastAsia="Arial"/>
          <w:lang w:val="it-IT"/>
        </w:rPr>
        <w:t>res</w:t>
      </w:r>
      <w:r w:rsidRPr="004845B9">
        <w:rPr>
          <w:rFonts w:eastAsia="Arial"/>
          <w:lang w:val="it-IT"/>
        </w:rPr>
        <w:t xml:space="preserve">a appaltatrice.  </w:t>
      </w:r>
    </w:p>
    <w:p w14:paraId="1EA807DA" w14:textId="77777777" w:rsidR="0082750C" w:rsidRPr="004845B9" w:rsidRDefault="00334973" w:rsidP="002F23AC">
      <w:pPr>
        <w:rPr>
          <w:rFonts w:eastAsia="Arial"/>
          <w:lang w:val="it-IT"/>
        </w:rPr>
      </w:pPr>
      <w:r w:rsidRPr="004845B9">
        <w:rPr>
          <w:rFonts w:eastAsia="Arial"/>
          <w:lang w:val="it-IT"/>
        </w:rPr>
        <w:t xml:space="preserve">Per </w:t>
      </w:r>
      <w:r w:rsidRPr="00140CA5">
        <w:rPr>
          <w:rFonts w:eastAsia="Arial"/>
          <w:lang w:val="it-IT"/>
        </w:rPr>
        <w:t>q</w:t>
      </w:r>
      <w:r w:rsidRPr="004845B9">
        <w:rPr>
          <w:rFonts w:eastAsia="Arial"/>
          <w:lang w:val="it-IT"/>
        </w:rPr>
        <w:t>u</w:t>
      </w:r>
      <w:r w:rsidRPr="00140CA5">
        <w:rPr>
          <w:rFonts w:eastAsia="Arial"/>
          <w:lang w:val="it-IT"/>
        </w:rPr>
        <w:t>a</w:t>
      </w:r>
      <w:r w:rsidRPr="004845B9">
        <w:rPr>
          <w:rFonts w:eastAsia="Arial"/>
          <w:lang w:val="it-IT"/>
        </w:rPr>
        <w:t>n</w:t>
      </w:r>
      <w:r w:rsidRPr="00140CA5">
        <w:rPr>
          <w:rFonts w:eastAsia="Arial"/>
          <w:lang w:val="it-IT"/>
        </w:rPr>
        <w:t>t</w:t>
      </w:r>
      <w:r w:rsidRPr="004845B9">
        <w:rPr>
          <w:rFonts w:eastAsia="Arial"/>
          <w:lang w:val="it-IT"/>
        </w:rPr>
        <w:t>o r</w:t>
      </w:r>
      <w:r w:rsidRPr="00140CA5">
        <w:rPr>
          <w:rFonts w:eastAsia="Arial"/>
          <w:lang w:val="it-IT"/>
        </w:rPr>
        <w:t>i</w:t>
      </w:r>
      <w:r w:rsidRPr="004845B9">
        <w:rPr>
          <w:rFonts w:eastAsia="Arial"/>
          <w:lang w:val="it-IT"/>
        </w:rPr>
        <w:t>guar</w:t>
      </w:r>
      <w:r w:rsidRPr="00140CA5">
        <w:rPr>
          <w:rFonts w:eastAsia="Arial"/>
          <w:lang w:val="it-IT"/>
        </w:rPr>
        <w:t>d</w:t>
      </w:r>
      <w:r w:rsidRPr="004845B9">
        <w:rPr>
          <w:rFonts w:eastAsia="Arial"/>
          <w:lang w:val="it-IT"/>
        </w:rPr>
        <w:t xml:space="preserve">a l'IVA,  </w:t>
      </w:r>
      <w:r w:rsidRPr="00140CA5">
        <w:rPr>
          <w:rFonts w:eastAsia="Arial"/>
          <w:lang w:val="it-IT"/>
        </w:rPr>
        <w:t>s</w:t>
      </w:r>
      <w:r w:rsidRPr="004845B9">
        <w:rPr>
          <w:rFonts w:eastAsia="Arial"/>
          <w:lang w:val="it-IT"/>
        </w:rPr>
        <w:t>i fa e</w:t>
      </w:r>
      <w:r w:rsidRPr="00140CA5">
        <w:rPr>
          <w:rFonts w:eastAsia="Arial"/>
          <w:lang w:val="it-IT"/>
        </w:rPr>
        <w:t>spress</w:t>
      </w:r>
      <w:r w:rsidRPr="004845B9">
        <w:rPr>
          <w:rFonts w:eastAsia="Arial"/>
          <w:lang w:val="it-IT"/>
        </w:rPr>
        <w:t xml:space="preserve">o </w:t>
      </w:r>
      <w:r w:rsidRPr="00140CA5">
        <w:rPr>
          <w:rFonts w:eastAsia="Arial"/>
          <w:lang w:val="it-IT"/>
        </w:rPr>
        <w:t>rinvi</w:t>
      </w:r>
      <w:r w:rsidRPr="004845B9">
        <w:rPr>
          <w:rFonts w:eastAsia="Arial"/>
          <w:lang w:val="it-IT"/>
        </w:rPr>
        <w:t xml:space="preserve">o </w:t>
      </w:r>
      <w:r w:rsidRPr="00140CA5">
        <w:rPr>
          <w:rFonts w:eastAsia="Arial"/>
          <w:lang w:val="it-IT"/>
        </w:rPr>
        <w:t>a</w:t>
      </w:r>
      <w:r w:rsidRPr="004845B9">
        <w:rPr>
          <w:rFonts w:eastAsia="Arial"/>
          <w:lang w:val="it-IT"/>
        </w:rPr>
        <w:t xml:space="preserve">lle </w:t>
      </w:r>
      <w:r w:rsidRPr="00140CA5">
        <w:rPr>
          <w:rFonts w:eastAsia="Arial"/>
          <w:lang w:val="it-IT"/>
        </w:rPr>
        <w:t>dis</w:t>
      </w:r>
      <w:r w:rsidRPr="004845B9">
        <w:rPr>
          <w:rFonts w:eastAsia="Arial"/>
          <w:lang w:val="it-IT"/>
        </w:rPr>
        <w:t>po</w:t>
      </w:r>
      <w:r w:rsidRPr="00140CA5">
        <w:rPr>
          <w:rFonts w:eastAsia="Arial"/>
          <w:lang w:val="it-IT"/>
        </w:rPr>
        <w:t>sizi</w:t>
      </w:r>
      <w:r w:rsidRPr="004845B9">
        <w:rPr>
          <w:rFonts w:eastAsia="Arial"/>
          <w:lang w:val="it-IT"/>
        </w:rPr>
        <w:t>oni di legge  in</w:t>
      </w:r>
      <w:r w:rsidR="004845B9">
        <w:rPr>
          <w:rFonts w:eastAsia="Arial"/>
          <w:lang w:val="it-IT"/>
        </w:rPr>
        <w:t xml:space="preserve"> </w:t>
      </w:r>
      <w:r w:rsidRPr="004845B9">
        <w:rPr>
          <w:rFonts w:eastAsia="Arial"/>
          <w:lang w:val="it-IT"/>
        </w:rPr>
        <w:t>materia.</w:t>
      </w:r>
    </w:p>
    <w:p w14:paraId="2F420339" w14:textId="77777777" w:rsidR="004845B9" w:rsidRDefault="004845B9" w:rsidP="00140CA5">
      <w:pPr>
        <w:pStyle w:val="Nessunaspaziatura"/>
        <w:jc w:val="both"/>
        <w:rPr>
          <w:rFonts w:asciiTheme="minorHAnsi" w:eastAsia="Arial" w:hAnsiTheme="minorHAnsi" w:cstheme="minorHAnsi"/>
          <w:b/>
          <w:color w:val="010101"/>
          <w:spacing w:val="-3"/>
          <w:w w:val="96"/>
          <w:lang w:val="it-IT"/>
        </w:rPr>
      </w:pPr>
    </w:p>
    <w:p w14:paraId="1282710F" w14:textId="77777777" w:rsidR="00B74631" w:rsidRPr="00B74631" w:rsidRDefault="00B74631" w:rsidP="00B74631">
      <w:pPr>
        <w:pStyle w:val="Nessunaspaziatura"/>
        <w:jc w:val="both"/>
        <w:rPr>
          <w:rFonts w:asciiTheme="minorHAnsi" w:eastAsia="Arial" w:hAnsiTheme="minorHAnsi" w:cstheme="minorHAnsi"/>
          <w:b/>
          <w:color w:val="010101"/>
          <w:spacing w:val="-2"/>
          <w:lang w:val="it-IT"/>
        </w:rPr>
      </w:pPr>
      <w:r w:rsidRPr="00B74631">
        <w:rPr>
          <w:rFonts w:asciiTheme="minorHAnsi" w:eastAsia="Arial" w:hAnsiTheme="minorHAnsi" w:cstheme="minorHAnsi"/>
          <w:b/>
          <w:color w:val="010101"/>
          <w:spacing w:val="-2"/>
          <w:lang w:val="it-IT"/>
        </w:rPr>
        <w:t xml:space="preserve">ART. </w:t>
      </w:r>
      <w:r>
        <w:rPr>
          <w:rFonts w:asciiTheme="minorHAnsi" w:eastAsia="Arial" w:hAnsiTheme="minorHAnsi" w:cstheme="minorHAnsi"/>
          <w:b/>
          <w:color w:val="010101"/>
          <w:spacing w:val="-2"/>
          <w:lang w:val="it-IT"/>
        </w:rPr>
        <w:t>19</w:t>
      </w:r>
      <w:r w:rsidRPr="00B74631">
        <w:rPr>
          <w:rFonts w:asciiTheme="minorHAnsi" w:eastAsia="Arial" w:hAnsiTheme="minorHAnsi" w:cstheme="minorHAnsi"/>
          <w:b/>
          <w:color w:val="010101"/>
          <w:spacing w:val="-2"/>
          <w:lang w:val="it-IT"/>
        </w:rPr>
        <w:t xml:space="preserve"> </w:t>
      </w:r>
    </w:p>
    <w:p w14:paraId="31380DA3" w14:textId="77777777" w:rsidR="00B74631" w:rsidRPr="00B74631" w:rsidRDefault="00B74631" w:rsidP="00B74631">
      <w:pPr>
        <w:pStyle w:val="Nessunaspaziatura"/>
        <w:jc w:val="both"/>
        <w:rPr>
          <w:rFonts w:asciiTheme="minorHAnsi" w:eastAsia="Arial" w:hAnsiTheme="minorHAnsi" w:cstheme="minorHAnsi"/>
          <w:b/>
          <w:color w:val="010101"/>
          <w:spacing w:val="-2"/>
          <w:lang w:val="it-IT"/>
        </w:rPr>
      </w:pPr>
      <w:r w:rsidRPr="00B74631">
        <w:rPr>
          <w:rFonts w:asciiTheme="minorHAnsi" w:eastAsia="Arial" w:hAnsiTheme="minorHAnsi" w:cstheme="minorHAnsi"/>
          <w:b/>
          <w:color w:val="010101"/>
          <w:spacing w:val="-2"/>
          <w:lang w:val="it-IT"/>
        </w:rPr>
        <w:t>CONTROVERSIE</w:t>
      </w:r>
    </w:p>
    <w:p w14:paraId="4E70011A" w14:textId="77777777" w:rsidR="00261F88" w:rsidRDefault="00B74631" w:rsidP="002F23AC">
      <w:pPr>
        <w:rPr>
          <w:rFonts w:eastAsia="Arial"/>
          <w:lang w:val="it-IT"/>
        </w:rPr>
      </w:pPr>
      <w:r w:rsidRPr="00B74631">
        <w:rPr>
          <w:rFonts w:eastAsia="Arial"/>
          <w:lang w:val="it-IT"/>
        </w:rPr>
        <w:t>La risoluzione di qualsiasi controversia che dovesse insorgere tra l’</w:t>
      </w:r>
      <w:r>
        <w:rPr>
          <w:rFonts w:eastAsia="Arial"/>
          <w:lang w:val="it-IT"/>
        </w:rPr>
        <w:t xml:space="preserve">ASSAB </w:t>
      </w:r>
      <w:r w:rsidRPr="00B74631">
        <w:rPr>
          <w:rFonts w:eastAsia="Arial"/>
          <w:lang w:val="it-IT"/>
        </w:rPr>
        <w:t>e la Società appaltatrice, inerente o conseguente il presente appalto, è demandata all’Autorità Giudiziaria competente del Foro di Monza, con espressa esclusione della competenza arbitrale.</w:t>
      </w:r>
    </w:p>
    <w:p w14:paraId="39E728F3" w14:textId="77777777" w:rsidR="00B74631" w:rsidRPr="00B74631" w:rsidRDefault="00B74631" w:rsidP="00B74631">
      <w:pPr>
        <w:pStyle w:val="Nessunaspaziatura"/>
        <w:jc w:val="both"/>
        <w:rPr>
          <w:rFonts w:asciiTheme="minorHAnsi" w:eastAsia="Arial" w:hAnsiTheme="minorHAnsi" w:cstheme="minorHAnsi"/>
          <w:color w:val="010101"/>
          <w:spacing w:val="1"/>
          <w:lang w:val="it-IT"/>
        </w:rPr>
      </w:pPr>
    </w:p>
    <w:p w14:paraId="741AB855" w14:textId="77777777" w:rsidR="00B74631" w:rsidRPr="00B74631" w:rsidRDefault="00B74631" w:rsidP="00B74631">
      <w:pPr>
        <w:pStyle w:val="Nessunaspaziatura"/>
        <w:jc w:val="both"/>
        <w:rPr>
          <w:rFonts w:asciiTheme="minorHAnsi" w:eastAsia="Arial" w:hAnsiTheme="minorHAnsi" w:cstheme="minorHAnsi"/>
          <w:b/>
          <w:color w:val="010101"/>
          <w:spacing w:val="-2"/>
          <w:lang w:val="it-IT"/>
        </w:rPr>
      </w:pPr>
      <w:r w:rsidRPr="00B74631">
        <w:rPr>
          <w:rFonts w:asciiTheme="minorHAnsi" w:eastAsia="Arial" w:hAnsiTheme="minorHAnsi" w:cstheme="minorHAnsi"/>
          <w:b/>
          <w:color w:val="010101"/>
          <w:spacing w:val="-2"/>
          <w:lang w:val="it-IT"/>
        </w:rPr>
        <w:t xml:space="preserve">ART. </w:t>
      </w:r>
      <w:r>
        <w:rPr>
          <w:rFonts w:asciiTheme="minorHAnsi" w:eastAsia="Arial" w:hAnsiTheme="minorHAnsi" w:cstheme="minorHAnsi"/>
          <w:b/>
          <w:color w:val="010101"/>
          <w:spacing w:val="-2"/>
          <w:lang w:val="it-IT"/>
        </w:rPr>
        <w:t>20</w:t>
      </w:r>
    </w:p>
    <w:p w14:paraId="401E8EB6" w14:textId="77777777" w:rsidR="00B74631" w:rsidRPr="00B74631" w:rsidRDefault="00B74631" w:rsidP="00B74631">
      <w:pPr>
        <w:pStyle w:val="Nessunaspaziatura"/>
        <w:jc w:val="both"/>
        <w:rPr>
          <w:rFonts w:asciiTheme="minorHAnsi" w:eastAsia="Arial" w:hAnsiTheme="minorHAnsi" w:cstheme="minorHAnsi"/>
          <w:b/>
          <w:color w:val="010101"/>
          <w:spacing w:val="-2"/>
          <w:lang w:val="it-IT"/>
        </w:rPr>
      </w:pPr>
      <w:r w:rsidRPr="00B74631">
        <w:rPr>
          <w:rFonts w:asciiTheme="minorHAnsi" w:eastAsia="Arial" w:hAnsiTheme="minorHAnsi" w:cstheme="minorHAnsi"/>
          <w:b/>
          <w:color w:val="010101"/>
          <w:spacing w:val="-2"/>
          <w:lang w:val="it-IT"/>
        </w:rPr>
        <w:t>CODICE DI COMPORTAMENTO</w:t>
      </w:r>
    </w:p>
    <w:p w14:paraId="6F55C371" w14:textId="77777777" w:rsidR="00B74631" w:rsidRPr="009D5B66" w:rsidRDefault="00B74631" w:rsidP="002F23AC">
      <w:pPr>
        <w:rPr>
          <w:rFonts w:eastAsia="Arial"/>
          <w:lang w:val="it-IT"/>
        </w:rPr>
      </w:pPr>
      <w:r w:rsidRPr="009D5B66">
        <w:rPr>
          <w:rFonts w:eastAsia="Arial"/>
          <w:lang w:val="it-IT"/>
        </w:rPr>
        <w:t xml:space="preserve">La Società appaltatrice dovrà attenersi al Codice di Comportamento che </w:t>
      </w:r>
      <w:r w:rsidR="009D5B66" w:rsidRPr="009D5B66">
        <w:rPr>
          <w:rFonts w:eastAsia="Arial"/>
          <w:lang w:val="it-IT"/>
        </w:rPr>
        <w:t>ASSAB</w:t>
      </w:r>
      <w:r w:rsidR="004C20EB" w:rsidRPr="009D5B66">
        <w:rPr>
          <w:rFonts w:eastAsia="Arial"/>
          <w:lang w:val="it-IT"/>
        </w:rPr>
        <w:t xml:space="preserve"> </w:t>
      </w:r>
      <w:r w:rsidRPr="009D5B66">
        <w:rPr>
          <w:rFonts w:eastAsia="Arial"/>
          <w:lang w:val="it-IT"/>
        </w:rPr>
        <w:t>ha a</w:t>
      </w:r>
      <w:r w:rsidR="009D5B66" w:rsidRPr="009D5B66">
        <w:rPr>
          <w:rFonts w:eastAsia="Arial"/>
          <w:lang w:val="it-IT"/>
        </w:rPr>
        <w:t xml:space="preserve">dottato con deliberazione del Consiglio di Amministrazione </w:t>
      </w:r>
      <w:r w:rsidRPr="009D5B66">
        <w:rPr>
          <w:rFonts w:eastAsia="Arial"/>
          <w:lang w:val="it-IT"/>
        </w:rPr>
        <w:t xml:space="preserve">n. </w:t>
      </w:r>
      <w:r w:rsidR="009D5B66" w:rsidRPr="009D5B66">
        <w:rPr>
          <w:rFonts w:eastAsia="Arial"/>
          <w:lang w:val="it-IT"/>
        </w:rPr>
        <w:t>3</w:t>
      </w:r>
      <w:r w:rsidRPr="009D5B66">
        <w:rPr>
          <w:rFonts w:eastAsia="Arial"/>
          <w:lang w:val="it-IT"/>
        </w:rPr>
        <w:t xml:space="preserve"> in data </w:t>
      </w:r>
      <w:r w:rsidR="009D5B66" w:rsidRPr="009D5B66">
        <w:rPr>
          <w:rFonts w:eastAsia="Arial"/>
          <w:lang w:val="it-IT"/>
        </w:rPr>
        <w:t>28/01/2019</w:t>
      </w:r>
      <w:r w:rsidRPr="009D5B66">
        <w:rPr>
          <w:rFonts w:eastAsia="Arial"/>
          <w:lang w:val="it-IT"/>
        </w:rPr>
        <w:t>, nonché alle disposizioni del Codice generale.</w:t>
      </w:r>
    </w:p>
    <w:p w14:paraId="4837B266" w14:textId="77777777" w:rsidR="00B74631" w:rsidRPr="00B74631" w:rsidRDefault="00B74631" w:rsidP="002F23AC">
      <w:pPr>
        <w:rPr>
          <w:rFonts w:eastAsia="Arial"/>
          <w:lang w:val="it-IT"/>
        </w:rPr>
      </w:pPr>
      <w:r w:rsidRPr="009D5B66">
        <w:rPr>
          <w:rFonts w:eastAsia="Arial"/>
          <w:lang w:val="it-IT"/>
        </w:rPr>
        <w:t xml:space="preserve">Il Codice di comportamento nonché il Codice Generale sono pubblicati sul sito </w:t>
      </w:r>
      <w:r w:rsidR="009D5B66" w:rsidRPr="009D5B66">
        <w:rPr>
          <w:rFonts w:eastAsia="Arial"/>
          <w:lang w:val="it-IT"/>
        </w:rPr>
        <w:t xml:space="preserve">istituzionale </w:t>
      </w:r>
      <w:hyperlink r:id="rId9" w:history="1">
        <w:r w:rsidR="009D5B66" w:rsidRPr="009D5B66">
          <w:rPr>
            <w:rStyle w:val="Collegamentoipertestuale"/>
            <w:rFonts w:eastAsia="Arial" w:cstheme="minorHAnsi"/>
            <w:spacing w:val="1"/>
            <w:lang w:val="it-IT"/>
          </w:rPr>
          <w:t>www.assab.it</w:t>
        </w:r>
      </w:hyperlink>
      <w:r w:rsidRPr="009D5B66">
        <w:rPr>
          <w:rFonts w:eastAsia="Arial"/>
          <w:lang w:val="it-IT"/>
        </w:rPr>
        <w:t xml:space="preserve"> sezione Amministrazione Trasparente.</w:t>
      </w:r>
    </w:p>
    <w:p w14:paraId="1BC3BFB5" w14:textId="77777777" w:rsidR="00B74631" w:rsidRPr="00B74631" w:rsidRDefault="00B74631" w:rsidP="00B74631">
      <w:pPr>
        <w:autoSpaceDE w:val="0"/>
        <w:autoSpaceDN w:val="0"/>
        <w:adjustRightInd w:val="0"/>
        <w:rPr>
          <w:rFonts w:ascii="CG Omega" w:hAnsi="CG Omega" w:cs="TrebuchetMS,Bold"/>
          <w:b/>
          <w:bCs/>
          <w:sz w:val="22"/>
          <w:szCs w:val="22"/>
          <w:lang w:val="it-IT"/>
        </w:rPr>
      </w:pPr>
    </w:p>
    <w:p w14:paraId="3F9E55A0" w14:textId="77777777" w:rsidR="00B74631" w:rsidRPr="00B74631" w:rsidRDefault="00B74631" w:rsidP="00B74631">
      <w:pPr>
        <w:pStyle w:val="Nessunaspaziatura"/>
        <w:jc w:val="both"/>
        <w:rPr>
          <w:rFonts w:asciiTheme="minorHAnsi" w:eastAsia="Arial" w:hAnsiTheme="minorHAnsi" w:cstheme="minorHAnsi"/>
          <w:b/>
          <w:color w:val="010101"/>
          <w:spacing w:val="-2"/>
          <w:lang w:val="it-IT"/>
        </w:rPr>
      </w:pPr>
      <w:r w:rsidRPr="00B74631">
        <w:rPr>
          <w:rFonts w:asciiTheme="minorHAnsi" w:eastAsia="Arial" w:hAnsiTheme="minorHAnsi" w:cstheme="minorHAnsi"/>
          <w:b/>
          <w:color w:val="010101"/>
          <w:spacing w:val="-2"/>
          <w:lang w:val="it-IT"/>
        </w:rPr>
        <w:t xml:space="preserve">ART. </w:t>
      </w:r>
      <w:r>
        <w:rPr>
          <w:rFonts w:asciiTheme="minorHAnsi" w:eastAsia="Arial" w:hAnsiTheme="minorHAnsi" w:cstheme="minorHAnsi"/>
          <w:b/>
          <w:color w:val="010101"/>
          <w:spacing w:val="-2"/>
          <w:lang w:val="it-IT"/>
        </w:rPr>
        <w:t>21</w:t>
      </w:r>
    </w:p>
    <w:p w14:paraId="3847B0EB" w14:textId="77777777" w:rsidR="00B74631" w:rsidRPr="00B74631" w:rsidRDefault="00B74631" w:rsidP="00B74631">
      <w:pPr>
        <w:pStyle w:val="Nessunaspaziatura"/>
        <w:jc w:val="both"/>
        <w:rPr>
          <w:rFonts w:asciiTheme="minorHAnsi" w:eastAsia="Arial" w:hAnsiTheme="minorHAnsi" w:cstheme="minorHAnsi"/>
          <w:b/>
          <w:color w:val="010101"/>
          <w:spacing w:val="-2"/>
          <w:lang w:val="it-IT"/>
        </w:rPr>
      </w:pPr>
      <w:r w:rsidRPr="00B74631">
        <w:rPr>
          <w:rFonts w:asciiTheme="minorHAnsi" w:eastAsia="Arial" w:hAnsiTheme="minorHAnsi" w:cstheme="minorHAnsi"/>
          <w:b/>
          <w:color w:val="010101"/>
          <w:spacing w:val="-2"/>
          <w:lang w:val="it-IT"/>
        </w:rPr>
        <w:t>RINVIO AD ALTRE NORME</w:t>
      </w:r>
    </w:p>
    <w:p w14:paraId="315B0063" w14:textId="77777777" w:rsidR="00B74631" w:rsidRPr="004C20EB" w:rsidRDefault="00B74631" w:rsidP="002F23AC">
      <w:pPr>
        <w:rPr>
          <w:rFonts w:eastAsia="Arial"/>
          <w:lang w:val="it-IT"/>
        </w:rPr>
      </w:pPr>
      <w:r w:rsidRPr="004C20EB">
        <w:rPr>
          <w:rFonts w:eastAsia="Arial"/>
          <w:lang w:val="it-IT"/>
        </w:rPr>
        <w:t>Per quanto non espressamente previsto dal presente Capitolato Speciale D’Appalto e negli altri elaborati progettuali si fa riferimento alle norme ed ai regolamenti vigenti in materia. Il contratto è soggetto, oltre all'osservanza di tutte le norme e condizioni precedentemente enunciate, al rispetto delle vigenti disposizioni legislative in materia e del codice civile.</w:t>
      </w:r>
    </w:p>
    <w:p w14:paraId="0B2AA7B7" w14:textId="77777777" w:rsidR="00B74631" w:rsidRPr="004C20EB" w:rsidRDefault="00B74631" w:rsidP="002F23AC">
      <w:pPr>
        <w:rPr>
          <w:rFonts w:eastAsia="Arial"/>
          <w:lang w:val="it-IT"/>
        </w:rPr>
      </w:pPr>
      <w:r w:rsidRPr="004C20EB">
        <w:rPr>
          <w:rFonts w:eastAsia="Arial"/>
          <w:lang w:val="it-IT"/>
        </w:rPr>
        <w:t>La Società appaltatrice è tenuta comunque al rispetto delle eventuali norme che dovessero intervenire successivamente all'aggiudicazione e durante il rapporto contrattuale. Nulla potrà essere richiesto o preteso per eventuali oneri aggiuntivi derivanti dall'introduzione e dall'applicazione delle nuove normative di cui al comma precedente. Troveranno applicazione inoltre tutte le ulteriori prescrizioni previste nella norma di gara.</w:t>
      </w:r>
    </w:p>
    <w:p w14:paraId="7E70D179" w14:textId="77777777" w:rsidR="00B74631" w:rsidRPr="004C20EB" w:rsidRDefault="00B74631" w:rsidP="002F23AC">
      <w:pPr>
        <w:rPr>
          <w:rFonts w:eastAsia="Arial"/>
          <w:lang w:val="it-IT"/>
        </w:rPr>
      </w:pPr>
      <w:r w:rsidRPr="004C20EB">
        <w:rPr>
          <w:rFonts w:eastAsia="Arial"/>
          <w:lang w:val="it-IT"/>
        </w:rPr>
        <w:t>La Società appaltatrice si considererà, all’atto dell’assunzione del servizio, a perfetta conoscenza di tutte le condizioni che incidono sull’esecuzione del servizio, sulle ubicazioni dei locali e delle attrezzature eventualmente da utilizzare, e che potranno essere soggetti a modificazione nel corso della durata dell’appalto.</w:t>
      </w:r>
    </w:p>
    <w:p w14:paraId="4920FF6D" w14:textId="77777777" w:rsidR="00B74631" w:rsidRDefault="00B74631" w:rsidP="00140CA5">
      <w:pPr>
        <w:pStyle w:val="Nessunaspaziatura"/>
        <w:jc w:val="both"/>
        <w:rPr>
          <w:rFonts w:asciiTheme="minorHAnsi" w:eastAsia="Arial" w:hAnsiTheme="minorHAnsi" w:cstheme="minorHAnsi"/>
          <w:b/>
          <w:color w:val="010101"/>
          <w:spacing w:val="-3"/>
          <w:w w:val="96"/>
          <w:lang w:val="it-IT"/>
        </w:rPr>
      </w:pPr>
    </w:p>
    <w:p w14:paraId="11F3C4CE" w14:textId="77777777" w:rsidR="00333CF0" w:rsidRDefault="00333CF0" w:rsidP="00140CA5">
      <w:pPr>
        <w:pStyle w:val="Nessunaspaziatura"/>
        <w:jc w:val="both"/>
        <w:rPr>
          <w:rFonts w:asciiTheme="minorHAnsi" w:eastAsia="Arial" w:hAnsiTheme="minorHAnsi" w:cstheme="minorHAnsi"/>
          <w:color w:val="010101"/>
          <w:spacing w:val="-3"/>
          <w:w w:val="96"/>
          <w:lang w:val="it-IT"/>
        </w:rPr>
      </w:pPr>
      <w:r>
        <w:rPr>
          <w:rFonts w:asciiTheme="minorHAnsi" w:eastAsia="Arial" w:hAnsiTheme="minorHAnsi" w:cstheme="minorHAnsi"/>
          <w:b/>
          <w:color w:val="010101"/>
          <w:spacing w:val="-3"/>
          <w:w w:val="96"/>
          <w:lang w:val="it-IT"/>
        </w:rPr>
        <w:tab/>
      </w:r>
      <w:r>
        <w:rPr>
          <w:rFonts w:asciiTheme="minorHAnsi" w:eastAsia="Arial" w:hAnsiTheme="minorHAnsi" w:cstheme="minorHAnsi"/>
          <w:b/>
          <w:color w:val="010101"/>
          <w:spacing w:val="-3"/>
          <w:w w:val="96"/>
          <w:lang w:val="it-IT"/>
        </w:rPr>
        <w:tab/>
      </w:r>
      <w:r>
        <w:rPr>
          <w:rFonts w:asciiTheme="minorHAnsi" w:eastAsia="Arial" w:hAnsiTheme="minorHAnsi" w:cstheme="minorHAnsi"/>
          <w:b/>
          <w:color w:val="010101"/>
          <w:spacing w:val="-3"/>
          <w:w w:val="96"/>
          <w:lang w:val="it-IT"/>
        </w:rPr>
        <w:tab/>
      </w:r>
      <w:r>
        <w:rPr>
          <w:rFonts w:asciiTheme="minorHAnsi" w:eastAsia="Arial" w:hAnsiTheme="minorHAnsi" w:cstheme="minorHAnsi"/>
          <w:b/>
          <w:color w:val="010101"/>
          <w:spacing w:val="-3"/>
          <w:w w:val="96"/>
          <w:lang w:val="it-IT"/>
        </w:rPr>
        <w:tab/>
      </w:r>
      <w:r>
        <w:rPr>
          <w:rFonts w:asciiTheme="minorHAnsi" w:eastAsia="Arial" w:hAnsiTheme="minorHAnsi" w:cstheme="minorHAnsi"/>
          <w:b/>
          <w:color w:val="010101"/>
          <w:spacing w:val="-3"/>
          <w:w w:val="96"/>
          <w:lang w:val="it-IT"/>
        </w:rPr>
        <w:tab/>
      </w:r>
      <w:r>
        <w:rPr>
          <w:rFonts w:asciiTheme="minorHAnsi" w:eastAsia="Arial" w:hAnsiTheme="minorHAnsi" w:cstheme="minorHAnsi"/>
          <w:b/>
          <w:color w:val="010101"/>
          <w:spacing w:val="-3"/>
          <w:w w:val="96"/>
          <w:lang w:val="it-IT"/>
        </w:rPr>
        <w:tab/>
      </w:r>
      <w:r>
        <w:rPr>
          <w:rFonts w:asciiTheme="minorHAnsi" w:eastAsia="Arial" w:hAnsiTheme="minorHAnsi" w:cstheme="minorHAnsi"/>
          <w:b/>
          <w:color w:val="010101"/>
          <w:spacing w:val="-3"/>
          <w:w w:val="96"/>
          <w:lang w:val="it-IT"/>
        </w:rPr>
        <w:tab/>
      </w:r>
      <w:r>
        <w:rPr>
          <w:rFonts w:asciiTheme="minorHAnsi" w:eastAsia="Arial" w:hAnsiTheme="minorHAnsi" w:cstheme="minorHAnsi"/>
          <w:b/>
          <w:color w:val="010101"/>
          <w:spacing w:val="-3"/>
          <w:w w:val="96"/>
          <w:lang w:val="it-IT"/>
        </w:rPr>
        <w:tab/>
      </w:r>
      <w:r>
        <w:rPr>
          <w:rFonts w:asciiTheme="minorHAnsi" w:eastAsia="Arial" w:hAnsiTheme="minorHAnsi" w:cstheme="minorHAnsi"/>
          <w:b/>
          <w:color w:val="010101"/>
          <w:spacing w:val="-3"/>
          <w:w w:val="96"/>
          <w:lang w:val="it-IT"/>
        </w:rPr>
        <w:tab/>
      </w:r>
      <w:r>
        <w:rPr>
          <w:rFonts w:asciiTheme="minorHAnsi" w:eastAsia="Arial" w:hAnsiTheme="minorHAnsi" w:cstheme="minorHAnsi"/>
          <w:b/>
          <w:color w:val="010101"/>
          <w:spacing w:val="-3"/>
          <w:w w:val="96"/>
          <w:lang w:val="it-IT"/>
        </w:rPr>
        <w:tab/>
      </w:r>
      <w:r w:rsidRPr="00333CF0">
        <w:rPr>
          <w:rFonts w:asciiTheme="minorHAnsi" w:eastAsia="Arial" w:hAnsiTheme="minorHAnsi" w:cstheme="minorHAnsi"/>
          <w:color w:val="010101"/>
          <w:spacing w:val="1"/>
          <w:lang w:val="it-IT"/>
        </w:rPr>
        <w:t>IL DIRETTORE GENERALE</w:t>
      </w:r>
    </w:p>
    <w:p w14:paraId="4FD1BBE5" w14:textId="77777777" w:rsidR="00333CF0" w:rsidRPr="00333CF0" w:rsidRDefault="00261F88" w:rsidP="00333CF0">
      <w:pPr>
        <w:pStyle w:val="Nessunaspaziatura"/>
        <w:ind w:left="6372" w:firstLine="708"/>
        <w:jc w:val="both"/>
        <w:rPr>
          <w:rFonts w:asciiTheme="minorHAnsi" w:eastAsia="Arial" w:hAnsiTheme="minorHAnsi" w:cstheme="minorHAnsi"/>
          <w:color w:val="010101"/>
          <w:spacing w:val="1"/>
          <w:lang w:val="it-IT"/>
        </w:rPr>
      </w:pPr>
      <w:r>
        <w:rPr>
          <w:rFonts w:asciiTheme="minorHAnsi" w:eastAsia="Arial" w:hAnsiTheme="minorHAnsi" w:cstheme="minorHAnsi"/>
          <w:color w:val="010101"/>
          <w:spacing w:val="1"/>
          <w:lang w:val="it-IT"/>
        </w:rPr>
        <w:t xml:space="preserve">      </w:t>
      </w:r>
      <w:r w:rsidR="00333CF0" w:rsidRPr="00333CF0">
        <w:rPr>
          <w:rFonts w:asciiTheme="minorHAnsi" w:eastAsia="Arial" w:hAnsiTheme="minorHAnsi" w:cstheme="minorHAnsi"/>
          <w:color w:val="010101"/>
          <w:spacing w:val="1"/>
          <w:lang w:val="it-IT"/>
        </w:rPr>
        <w:t xml:space="preserve">Dott. </w:t>
      </w:r>
      <w:r>
        <w:rPr>
          <w:rFonts w:asciiTheme="minorHAnsi" w:eastAsia="Arial" w:hAnsiTheme="minorHAnsi" w:cstheme="minorHAnsi"/>
          <w:color w:val="010101"/>
          <w:spacing w:val="1"/>
          <w:lang w:val="it-IT"/>
        </w:rPr>
        <w:t>Luca Brambilla</w:t>
      </w:r>
    </w:p>
    <w:sectPr w:rsidR="00333CF0" w:rsidRPr="00333CF0" w:rsidSect="009C3225">
      <w:headerReference w:type="default" r:id="rId10"/>
      <w:footerReference w:type="default" r:id="rId11"/>
      <w:pgSz w:w="12100" w:h="17020"/>
      <w:pgMar w:top="1360" w:right="901" w:bottom="1276" w:left="780"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7CCA9" w14:textId="77777777" w:rsidR="00621789" w:rsidRDefault="00621789" w:rsidP="00503201">
      <w:r>
        <w:separator/>
      </w:r>
    </w:p>
  </w:endnote>
  <w:endnote w:type="continuationSeparator" w:id="0">
    <w:p w14:paraId="2A355CBF" w14:textId="77777777" w:rsidR="00621789" w:rsidRDefault="00621789" w:rsidP="0050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49893" w14:textId="77777777" w:rsidR="00D47877" w:rsidRDefault="00D47877" w:rsidP="009C3225">
    <w:pPr>
      <w:pStyle w:val="Pidipagina"/>
      <w:tabs>
        <w:tab w:val="right" w:pos="10348"/>
      </w:tabs>
      <w:jc w:val="right"/>
      <w:rPr>
        <w:rFonts w:cstheme="minorHAnsi"/>
        <w:lang w:val="it-IT"/>
      </w:rPr>
    </w:pPr>
    <w:r w:rsidRPr="009C3225">
      <w:rPr>
        <w:lang w:val="it-IT"/>
      </w:rPr>
      <w:t xml:space="preserve"> </w:t>
    </w:r>
    <w:sdt>
      <w:sdtPr>
        <w:id w:val="13633911"/>
        <w:docPartObj>
          <w:docPartGallery w:val="Page Numbers (Bottom of Page)"/>
          <w:docPartUnique/>
        </w:docPartObj>
      </w:sdtPr>
      <w:sdtEndPr/>
      <w:sdtContent>
        <w:r w:rsidR="007432E7">
          <w:fldChar w:fldCharType="begin"/>
        </w:r>
        <w:r w:rsidR="007432E7" w:rsidRPr="00563957">
          <w:rPr>
            <w:lang w:val="it-IT"/>
          </w:rPr>
          <w:instrText xml:space="preserve"> PAGE   \* MERGEFORMAT </w:instrText>
        </w:r>
        <w:r w:rsidR="007432E7">
          <w:fldChar w:fldCharType="separate"/>
        </w:r>
        <w:r w:rsidR="003233A7" w:rsidRPr="003233A7">
          <w:rPr>
            <w:rFonts w:cstheme="minorHAnsi"/>
            <w:noProof/>
            <w:lang w:val="it-IT"/>
          </w:rPr>
          <w:t>6</w:t>
        </w:r>
        <w:r w:rsidR="007432E7">
          <w:rPr>
            <w:rFonts w:cstheme="minorHAnsi"/>
            <w:noProof/>
            <w:lang w:val="it-IT"/>
          </w:rPr>
          <w:fldChar w:fldCharType="end"/>
        </w:r>
      </w:sdtContent>
    </w:sdt>
    <w:r w:rsidRPr="009C3225">
      <w:rPr>
        <w:rFonts w:cstheme="minorHAnsi"/>
        <w:lang w:val="it-IT"/>
      </w:rPr>
      <w:t xml:space="preserve"> </w:t>
    </w:r>
  </w:p>
  <w:p w14:paraId="58BDF92C" w14:textId="77777777" w:rsidR="00D47877" w:rsidRPr="009C3225" w:rsidRDefault="00D47877" w:rsidP="009C3225">
    <w:pPr>
      <w:pStyle w:val="Pidipagina"/>
      <w:tabs>
        <w:tab w:val="right" w:pos="10348"/>
      </w:tabs>
      <w:jc w:val="center"/>
      <w:rPr>
        <w:lang w:val="it-IT"/>
      </w:rPr>
    </w:pPr>
    <w:r w:rsidRPr="009C3225">
      <w:rPr>
        <w:rFonts w:cstheme="minorHAnsi"/>
        <w:lang w:val="it-IT"/>
      </w:rPr>
      <w:t>A.S.S.A.B. – Via Lecco, 11 – 20864 Agrate Brianza</w:t>
    </w:r>
    <w:r>
      <w:rPr>
        <w:rFonts w:cstheme="minorHAnsi"/>
        <w:lang w:val="it-IT"/>
      </w:rPr>
      <w:t xml:space="preserve"> </w:t>
    </w:r>
    <w:r w:rsidRPr="009C3225">
      <w:rPr>
        <w:rFonts w:cstheme="minorHAnsi"/>
        <w:lang w:val="it-IT"/>
      </w:rPr>
      <w:t>(MB</w:t>
    </w:r>
    <w:r>
      <w:rPr>
        <w:rFonts w:cstheme="minorHAnsi"/>
        <w:lang w:val="it-IT"/>
      </w:rPr>
      <w:t>)</w:t>
    </w:r>
  </w:p>
  <w:p w14:paraId="0B0CE88D" w14:textId="77777777" w:rsidR="00D47877" w:rsidRPr="009C3225" w:rsidRDefault="00D47877" w:rsidP="00493CA4">
    <w:pPr>
      <w:pStyle w:val="Pidipagina"/>
      <w:jc w:val="center"/>
      <w:rPr>
        <w:rFonts w:cstheme="minorHAnsi"/>
        <w:lang w:val="it-IT"/>
      </w:rPr>
    </w:pPr>
    <w:r w:rsidRPr="009C3225">
      <w:rPr>
        <w:rFonts w:cstheme="minorHAnsi"/>
        <w:lang w:val="it-IT"/>
      </w:rPr>
      <w:t>Tel +39.0396056244 – Fax +39 0396890619 – CF e P. IVA 02546390960</w:t>
    </w:r>
  </w:p>
  <w:p w14:paraId="09421B5A" w14:textId="77777777" w:rsidR="00D47877" w:rsidRPr="009C3225" w:rsidRDefault="00D47877" w:rsidP="00493CA4">
    <w:pPr>
      <w:pStyle w:val="Pidipagina"/>
      <w:jc w:val="center"/>
      <w:rPr>
        <w:rFonts w:cstheme="minorHAnsi"/>
        <w:lang w:val="it-IT"/>
      </w:rPr>
    </w:pPr>
    <w:r w:rsidRPr="009C3225">
      <w:rPr>
        <w:rFonts w:cstheme="minorHAnsi"/>
        <w:lang w:val="it-IT"/>
      </w:rPr>
      <w:t xml:space="preserve">amministrazione@assab.it – assab@brianzapec.it– </w:t>
    </w:r>
    <w:r>
      <w:rPr>
        <w:rFonts w:cstheme="minorHAnsi"/>
        <w:lang w:val="it-IT"/>
      </w:rPr>
      <w:t>www.</w:t>
    </w:r>
    <w:r w:rsidRPr="009C3225">
      <w:rPr>
        <w:rFonts w:cstheme="minorHAnsi"/>
        <w:lang w:val="it-IT"/>
      </w:rPr>
      <w:t>assab.it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53AC7" w14:textId="77777777" w:rsidR="00621789" w:rsidRDefault="00621789" w:rsidP="00503201">
      <w:r>
        <w:separator/>
      </w:r>
    </w:p>
  </w:footnote>
  <w:footnote w:type="continuationSeparator" w:id="0">
    <w:p w14:paraId="0D63BB09" w14:textId="77777777" w:rsidR="00621789" w:rsidRDefault="00621789" w:rsidP="0050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5A12" w14:textId="77777777" w:rsidR="00D47877" w:rsidRDefault="00D47877" w:rsidP="009C3225">
    <w:pPr>
      <w:pStyle w:val="Pidipagina"/>
      <w:tabs>
        <w:tab w:val="right" w:pos="10348"/>
      </w:tabs>
      <w:jc w:val="center"/>
      <w:rPr>
        <w:rFonts w:cstheme="minorHAnsi"/>
        <w:lang w:val="it-IT"/>
      </w:rPr>
    </w:pPr>
  </w:p>
  <w:p w14:paraId="23B758C1" w14:textId="38BA1BFA" w:rsidR="00D47877" w:rsidRPr="009C3225" w:rsidRDefault="0092467E" w:rsidP="009C3225">
    <w:pPr>
      <w:pStyle w:val="Pidipagina"/>
      <w:tabs>
        <w:tab w:val="right" w:pos="10348"/>
      </w:tabs>
      <w:ind w:firstLine="2552"/>
      <w:rPr>
        <w:rFonts w:cstheme="minorHAnsi"/>
        <w:sz w:val="16"/>
        <w:szCs w:val="16"/>
        <w:lang w:val="it-IT"/>
      </w:rPr>
    </w:pPr>
    <w:r>
      <w:rPr>
        <w:rFonts w:cstheme="minorHAnsi"/>
        <w:noProof/>
        <w:sz w:val="16"/>
        <w:szCs w:val="16"/>
        <w:lang w:val="it-IT" w:eastAsia="it-IT"/>
      </w:rPr>
      <mc:AlternateContent>
        <mc:Choice Requires="wps">
          <w:drawing>
            <wp:anchor distT="0" distB="0" distL="114300" distR="114300" simplePos="0" relativeHeight="251659264" behindDoc="0" locked="0" layoutInCell="1" allowOverlap="1" wp14:anchorId="7B0EFF71" wp14:editId="0C126505">
              <wp:simplePos x="0" y="0"/>
              <wp:positionH relativeFrom="column">
                <wp:posOffset>1524000</wp:posOffset>
              </wp:positionH>
              <wp:positionV relativeFrom="paragraph">
                <wp:posOffset>6985</wp:posOffset>
              </wp:positionV>
              <wp:extent cx="0" cy="1333500"/>
              <wp:effectExtent l="9525" t="12065"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62712" id="_x0000_t32" coordsize="21600,21600" o:spt="32" o:oned="t" path="m,l21600,21600e" filled="f">
              <v:path arrowok="t" fillok="f" o:connecttype="none"/>
              <o:lock v:ext="edit" shapetype="t"/>
            </v:shapetype>
            <v:shape id="AutoShape 1" o:spid="_x0000_s1026" type="#_x0000_t32" style="position:absolute;margin-left:120pt;margin-top:.55pt;width:0;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"/>
          </w:pict>
        </mc:Fallback>
      </mc:AlternateContent>
    </w:r>
    <w:r w:rsidR="00D47877">
      <w:rPr>
        <w:rFonts w:cstheme="minorHAnsi"/>
        <w:noProof/>
        <w:sz w:val="16"/>
        <w:szCs w:val="16"/>
        <w:lang w:val="it-IT" w:eastAsia="it-IT"/>
      </w:rPr>
      <w:drawing>
        <wp:anchor distT="0" distB="0" distL="114300" distR="114300" simplePos="0" relativeHeight="251658240" behindDoc="0" locked="0" layoutInCell="1" allowOverlap="1" wp14:anchorId="096A9D32" wp14:editId="5A1D467A">
          <wp:simplePos x="0" y="0"/>
          <wp:positionH relativeFrom="column">
            <wp:posOffset>19050</wp:posOffset>
          </wp:positionH>
          <wp:positionV relativeFrom="paragraph">
            <wp:posOffset>-2540</wp:posOffset>
          </wp:positionV>
          <wp:extent cx="1352550" cy="1300480"/>
          <wp:effectExtent l="19050" t="0" r="0" b="0"/>
          <wp:wrapSquare wrapText="bothSides"/>
          <wp:docPr id="2" name="Immagine 1" descr="logo_vettor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ttoriale"/>
                  <pic:cNvPicPr>
                    <a:picLocks noChangeAspect="1" noChangeArrowheads="1"/>
                  </pic:cNvPicPr>
                </pic:nvPicPr>
                <pic:blipFill>
                  <a:blip r:embed="rId1"/>
                  <a:srcRect/>
                  <a:stretch>
                    <a:fillRect/>
                  </a:stretch>
                </pic:blipFill>
                <pic:spPr bwMode="auto">
                  <a:xfrm>
                    <a:off x="0" y="0"/>
                    <a:ext cx="1352550" cy="1300480"/>
                  </a:xfrm>
                  <a:prstGeom prst="rect">
                    <a:avLst/>
                  </a:prstGeom>
                  <a:noFill/>
                  <a:ln w="9525">
                    <a:noFill/>
                    <a:miter lim="800000"/>
                    <a:headEnd/>
                    <a:tailEnd/>
                  </a:ln>
                </pic:spPr>
              </pic:pic>
            </a:graphicData>
          </a:graphic>
        </wp:anchor>
      </w:drawing>
    </w:r>
    <w:r w:rsidR="00D47877" w:rsidRPr="009C3225">
      <w:rPr>
        <w:rFonts w:cstheme="minorHAnsi"/>
        <w:sz w:val="16"/>
        <w:szCs w:val="16"/>
        <w:lang w:val="it-IT"/>
      </w:rPr>
      <w:t>20864 Agrate Brianza (MB)</w:t>
    </w:r>
  </w:p>
  <w:p w14:paraId="4BD4B376" w14:textId="77777777" w:rsidR="00D47877" w:rsidRPr="009C3225" w:rsidRDefault="00D47877" w:rsidP="009C3225">
    <w:pPr>
      <w:pStyle w:val="Pidipagina"/>
      <w:tabs>
        <w:tab w:val="right" w:pos="10348"/>
      </w:tabs>
      <w:ind w:firstLine="2552"/>
      <w:rPr>
        <w:rFonts w:cstheme="minorHAnsi"/>
        <w:sz w:val="16"/>
        <w:szCs w:val="16"/>
        <w:lang w:val="it-IT"/>
      </w:rPr>
    </w:pPr>
    <w:r w:rsidRPr="009C3225">
      <w:rPr>
        <w:rFonts w:cstheme="minorHAnsi"/>
        <w:sz w:val="16"/>
        <w:szCs w:val="16"/>
        <w:lang w:val="it-IT"/>
      </w:rPr>
      <w:t xml:space="preserve"> Via Lecco, 11 </w:t>
    </w:r>
  </w:p>
  <w:p w14:paraId="39F59D6B" w14:textId="77777777" w:rsidR="00D47877" w:rsidRPr="009C3225" w:rsidRDefault="00D47877" w:rsidP="009C3225">
    <w:pPr>
      <w:pStyle w:val="Pidipagina"/>
      <w:tabs>
        <w:tab w:val="right" w:pos="10348"/>
      </w:tabs>
      <w:ind w:firstLine="2552"/>
      <w:rPr>
        <w:sz w:val="16"/>
        <w:szCs w:val="16"/>
        <w:lang w:val="it-IT"/>
      </w:rPr>
    </w:pPr>
  </w:p>
  <w:p w14:paraId="1EA4ECC3" w14:textId="77777777" w:rsidR="00D47877" w:rsidRPr="004559A5" w:rsidRDefault="00D47877" w:rsidP="009C3225">
    <w:pPr>
      <w:pStyle w:val="Pidipagina"/>
      <w:ind w:firstLine="2552"/>
      <w:rPr>
        <w:rFonts w:cstheme="minorHAnsi"/>
        <w:sz w:val="16"/>
        <w:szCs w:val="16"/>
      </w:rPr>
    </w:pPr>
    <w:r w:rsidRPr="004559A5">
      <w:rPr>
        <w:rFonts w:cstheme="minorHAnsi"/>
        <w:sz w:val="16"/>
        <w:szCs w:val="16"/>
      </w:rPr>
      <w:t xml:space="preserve">Tel +39.0396056244  </w:t>
    </w:r>
  </w:p>
  <w:p w14:paraId="381BB4FB" w14:textId="77777777" w:rsidR="00D47877" w:rsidRPr="004559A5" w:rsidRDefault="00D47877" w:rsidP="009C3225">
    <w:pPr>
      <w:pStyle w:val="Pidipagina"/>
      <w:ind w:firstLine="2552"/>
      <w:rPr>
        <w:rFonts w:cstheme="minorHAnsi"/>
        <w:sz w:val="16"/>
        <w:szCs w:val="16"/>
      </w:rPr>
    </w:pPr>
    <w:r w:rsidRPr="004559A5">
      <w:rPr>
        <w:rFonts w:cstheme="minorHAnsi"/>
        <w:sz w:val="16"/>
        <w:szCs w:val="16"/>
      </w:rPr>
      <w:t xml:space="preserve">Fax +39 0396890619 </w:t>
    </w:r>
  </w:p>
  <w:p w14:paraId="19FAC73F" w14:textId="77777777" w:rsidR="00D47877" w:rsidRPr="004559A5" w:rsidRDefault="00D47877" w:rsidP="009C3225">
    <w:pPr>
      <w:pStyle w:val="Pidipagina"/>
      <w:ind w:firstLine="2552"/>
      <w:rPr>
        <w:rFonts w:cstheme="minorHAnsi"/>
        <w:sz w:val="16"/>
        <w:szCs w:val="16"/>
      </w:rPr>
    </w:pPr>
  </w:p>
  <w:p w14:paraId="44BA68FE" w14:textId="77777777" w:rsidR="00D47877" w:rsidRPr="004559A5" w:rsidRDefault="00D47877" w:rsidP="009C3225">
    <w:pPr>
      <w:pStyle w:val="Pidipagina"/>
      <w:ind w:firstLine="2552"/>
      <w:rPr>
        <w:rFonts w:cstheme="minorHAnsi"/>
        <w:sz w:val="16"/>
        <w:szCs w:val="16"/>
      </w:rPr>
    </w:pPr>
    <w:r w:rsidRPr="004559A5">
      <w:rPr>
        <w:rFonts w:cstheme="minorHAnsi"/>
        <w:sz w:val="16"/>
        <w:szCs w:val="16"/>
      </w:rPr>
      <w:t>amministrazione@assab.it</w:t>
    </w:r>
  </w:p>
  <w:p w14:paraId="3E5ABF73" w14:textId="77777777" w:rsidR="00D47877" w:rsidRPr="004559A5" w:rsidRDefault="00D47877" w:rsidP="009C3225">
    <w:pPr>
      <w:pStyle w:val="Pidipagina"/>
      <w:ind w:firstLine="2552"/>
      <w:rPr>
        <w:rFonts w:cstheme="minorHAnsi"/>
        <w:sz w:val="16"/>
        <w:szCs w:val="16"/>
      </w:rPr>
    </w:pPr>
    <w:r w:rsidRPr="004559A5">
      <w:rPr>
        <w:rFonts w:cstheme="minorHAnsi"/>
        <w:sz w:val="16"/>
        <w:szCs w:val="16"/>
      </w:rPr>
      <w:t>assab@brianzapec.it</w:t>
    </w:r>
  </w:p>
  <w:p w14:paraId="3A6F7D30" w14:textId="77777777" w:rsidR="00D47877" w:rsidRPr="009C3225" w:rsidRDefault="00D47877" w:rsidP="009C3225">
    <w:pPr>
      <w:pStyle w:val="Pidipagina"/>
      <w:ind w:firstLine="2552"/>
      <w:rPr>
        <w:rFonts w:cstheme="minorHAnsi"/>
        <w:sz w:val="16"/>
        <w:szCs w:val="16"/>
        <w:lang w:val="it-IT"/>
      </w:rPr>
    </w:pPr>
    <w:r w:rsidRPr="009C3225">
      <w:rPr>
        <w:rFonts w:cstheme="minorHAnsi"/>
        <w:sz w:val="16"/>
        <w:szCs w:val="16"/>
        <w:lang w:val="it-IT"/>
      </w:rPr>
      <w:t>www.assab.it</w:t>
    </w:r>
  </w:p>
  <w:p w14:paraId="62226F2E" w14:textId="77777777" w:rsidR="00D47877" w:rsidRPr="009C3225" w:rsidRDefault="00D47877" w:rsidP="009C3225">
    <w:pPr>
      <w:pStyle w:val="Pidipagina"/>
      <w:ind w:firstLine="2552"/>
      <w:rPr>
        <w:rFonts w:cstheme="minorHAnsi"/>
        <w:sz w:val="16"/>
        <w:szCs w:val="16"/>
        <w:lang w:val="it-IT"/>
      </w:rPr>
    </w:pPr>
  </w:p>
  <w:p w14:paraId="5E102242" w14:textId="77777777" w:rsidR="00D47877" w:rsidRPr="009C3225" w:rsidRDefault="00D47877" w:rsidP="009C3225">
    <w:pPr>
      <w:pStyle w:val="Pidipagina"/>
      <w:ind w:firstLine="2552"/>
      <w:rPr>
        <w:rFonts w:cstheme="minorHAnsi"/>
        <w:sz w:val="16"/>
        <w:szCs w:val="16"/>
        <w:lang w:val="it-IT"/>
      </w:rPr>
    </w:pPr>
    <w:r>
      <w:rPr>
        <w:rFonts w:cstheme="minorHAnsi"/>
        <w:sz w:val="16"/>
        <w:szCs w:val="16"/>
        <w:lang w:val="it-IT"/>
      </w:rPr>
      <w:t xml:space="preserve"> CF e P. IVA 02546390960</w:t>
    </w:r>
  </w:p>
  <w:p w14:paraId="2BFF230E" w14:textId="77777777" w:rsidR="00D47877" w:rsidRPr="009C3225" w:rsidRDefault="00D47877" w:rsidP="00140CA5">
    <w:pPr>
      <w:pStyle w:val="Intestazione"/>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D112B"/>
    <w:multiLevelType w:val="hybridMultilevel"/>
    <w:tmpl w:val="8E98DB38"/>
    <w:lvl w:ilvl="0" w:tplc="04100011">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5071DD"/>
    <w:multiLevelType w:val="singleLevel"/>
    <w:tmpl w:val="0410000F"/>
    <w:lvl w:ilvl="0">
      <w:start w:val="1"/>
      <w:numFmt w:val="decimal"/>
      <w:lvlText w:val="%1."/>
      <w:lvlJc w:val="left"/>
      <w:pPr>
        <w:ind w:left="735" w:hanging="360"/>
      </w:pPr>
      <w:rPr>
        <w:rFonts w:hint="default"/>
      </w:rPr>
    </w:lvl>
  </w:abstractNum>
  <w:abstractNum w:abstractNumId="2" w15:restartNumberingAfterBreak="0">
    <w:nsid w:val="43834D80"/>
    <w:multiLevelType w:val="singleLevel"/>
    <w:tmpl w:val="E8349AC2"/>
    <w:lvl w:ilvl="0">
      <w:start w:val="3"/>
      <w:numFmt w:val="decimal"/>
      <w:lvlText w:val="%1."/>
      <w:lvlJc w:val="left"/>
      <w:pPr>
        <w:tabs>
          <w:tab w:val="num" w:pos="705"/>
        </w:tabs>
        <w:ind w:left="705" w:hanging="705"/>
      </w:pPr>
      <w:rPr>
        <w:rFonts w:hint="default"/>
      </w:rPr>
    </w:lvl>
  </w:abstractNum>
  <w:abstractNum w:abstractNumId="3" w15:restartNumberingAfterBreak="0">
    <w:nsid w:val="79B27152"/>
    <w:multiLevelType w:val="multilevel"/>
    <w:tmpl w:val="4772512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3"/>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0C"/>
    <w:rsid w:val="00012643"/>
    <w:rsid w:val="00022D6F"/>
    <w:rsid w:val="000267F0"/>
    <w:rsid w:val="0005185A"/>
    <w:rsid w:val="00071180"/>
    <w:rsid w:val="00072F0E"/>
    <w:rsid w:val="000B0D97"/>
    <w:rsid w:val="000B25D6"/>
    <w:rsid w:val="00103E9E"/>
    <w:rsid w:val="0011294B"/>
    <w:rsid w:val="00140CA5"/>
    <w:rsid w:val="001659F0"/>
    <w:rsid w:val="001721EB"/>
    <w:rsid w:val="001A59DB"/>
    <w:rsid w:val="001A673F"/>
    <w:rsid w:val="001D2A90"/>
    <w:rsid w:val="001D5EC8"/>
    <w:rsid w:val="00244B55"/>
    <w:rsid w:val="00253A75"/>
    <w:rsid w:val="00261F88"/>
    <w:rsid w:val="0029737B"/>
    <w:rsid w:val="002C1E27"/>
    <w:rsid w:val="002F23AC"/>
    <w:rsid w:val="003233A7"/>
    <w:rsid w:val="00333CF0"/>
    <w:rsid w:val="00334973"/>
    <w:rsid w:val="003510FF"/>
    <w:rsid w:val="00353A02"/>
    <w:rsid w:val="003630EA"/>
    <w:rsid w:val="00394E86"/>
    <w:rsid w:val="003D405E"/>
    <w:rsid w:val="003D563C"/>
    <w:rsid w:val="00404086"/>
    <w:rsid w:val="004559A5"/>
    <w:rsid w:val="00456962"/>
    <w:rsid w:val="00473795"/>
    <w:rsid w:val="004845B9"/>
    <w:rsid w:val="00493CA4"/>
    <w:rsid w:val="004C20EB"/>
    <w:rsid w:val="004E76A8"/>
    <w:rsid w:val="00503201"/>
    <w:rsid w:val="00563957"/>
    <w:rsid w:val="00621789"/>
    <w:rsid w:val="00665B4B"/>
    <w:rsid w:val="00687BA1"/>
    <w:rsid w:val="00691863"/>
    <w:rsid w:val="006C4C99"/>
    <w:rsid w:val="007432E7"/>
    <w:rsid w:val="00751D73"/>
    <w:rsid w:val="007676D9"/>
    <w:rsid w:val="00792DEB"/>
    <w:rsid w:val="007A27BE"/>
    <w:rsid w:val="007A5F15"/>
    <w:rsid w:val="007B7E42"/>
    <w:rsid w:val="007D3D5A"/>
    <w:rsid w:val="0082750C"/>
    <w:rsid w:val="00846004"/>
    <w:rsid w:val="008926B2"/>
    <w:rsid w:val="008F30F9"/>
    <w:rsid w:val="0092067E"/>
    <w:rsid w:val="0092467E"/>
    <w:rsid w:val="00925F69"/>
    <w:rsid w:val="00950468"/>
    <w:rsid w:val="009557B0"/>
    <w:rsid w:val="00955B3A"/>
    <w:rsid w:val="009568BC"/>
    <w:rsid w:val="009607EB"/>
    <w:rsid w:val="009A6824"/>
    <w:rsid w:val="009C3225"/>
    <w:rsid w:val="009C494D"/>
    <w:rsid w:val="009C63C2"/>
    <w:rsid w:val="009D5B66"/>
    <w:rsid w:val="009F5FDC"/>
    <w:rsid w:val="00A46433"/>
    <w:rsid w:val="00A941EB"/>
    <w:rsid w:val="00A953A8"/>
    <w:rsid w:val="00AB0832"/>
    <w:rsid w:val="00AF6E16"/>
    <w:rsid w:val="00B32B9E"/>
    <w:rsid w:val="00B3793E"/>
    <w:rsid w:val="00B74631"/>
    <w:rsid w:val="00BC55B4"/>
    <w:rsid w:val="00C36047"/>
    <w:rsid w:val="00CE3BD3"/>
    <w:rsid w:val="00CF3740"/>
    <w:rsid w:val="00CF6C75"/>
    <w:rsid w:val="00D44781"/>
    <w:rsid w:val="00D47877"/>
    <w:rsid w:val="00DF27E9"/>
    <w:rsid w:val="00E15B95"/>
    <w:rsid w:val="00E30F3B"/>
    <w:rsid w:val="00E54F83"/>
    <w:rsid w:val="00E739F5"/>
    <w:rsid w:val="00E82B80"/>
    <w:rsid w:val="00EA5FBB"/>
    <w:rsid w:val="00ED3884"/>
    <w:rsid w:val="00EF54CB"/>
    <w:rsid w:val="00F576E2"/>
    <w:rsid w:val="00F657C9"/>
    <w:rsid w:val="00F7274C"/>
    <w:rsid w:val="00FE5D0C"/>
    <w:rsid w:val="00FF547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A613D"/>
  <w15:docId w15:val="{3BC4E7C0-D8A2-427D-A439-39C8401E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FDC"/>
    <w:pPr>
      <w:jc w:val="both"/>
    </w:pPr>
    <w:rPr>
      <w:rFonts w:asciiTheme="minorHAnsi" w:hAnsiTheme="minorHAnsi"/>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eastAsiaTheme="minorEastAsia"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eastAsiaTheme="minorEastAsia"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eastAsiaTheme="minorEastAsia" w:cstheme="minorBidi"/>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eastAsiaTheme="minorEastAsia" w:cstheme="minorBidi"/>
      <w:i/>
      <w:iCs/>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503201"/>
    <w:pPr>
      <w:tabs>
        <w:tab w:val="center" w:pos="4819"/>
        <w:tab w:val="right" w:pos="9638"/>
      </w:tabs>
    </w:pPr>
  </w:style>
  <w:style w:type="character" w:customStyle="1" w:styleId="IntestazioneCarattere">
    <w:name w:val="Intestazione Carattere"/>
    <w:basedOn w:val="Carpredefinitoparagrafo"/>
    <w:link w:val="Intestazione"/>
    <w:uiPriority w:val="99"/>
    <w:rsid w:val="00503201"/>
  </w:style>
  <w:style w:type="paragraph" w:styleId="Pidipagina">
    <w:name w:val="footer"/>
    <w:basedOn w:val="Normale"/>
    <w:link w:val="PidipaginaCarattere"/>
    <w:uiPriority w:val="99"/>
    <w:unhideWhenUsed/>
    <w:rsid w:val="00503201"/>
    <w:pPr>
      <w:tabs>
        <w:tab w:val="center" w:pos="4819"/>
        <w:tab w:val="right" w:pos="9638"/>
      </w:tabs>
    </w:pPr>
  </w:style>
  <w:style w:type="character" w:customStyle="1" w:styleId="PidipaginaCarattere">
    <w:name w:val="Piè di pagina Carattere"/>
    <w:basedOn w:val="Carpredefinitoparagrafo"/>
    <w:link w:val="Pidipagina"/>
    <w:uiPriority w:val="99"/>
    <w:rsid w:val="00503201"/>
  </w:style>
  <w:style w:type="paragraph" w:styleId="Nessunaspaziatura">
    <w:name w:val="No Spacing"/>
    <w:uiPriority w:val="1"/>
    <w:qFormat/>
    <w:rsid w:val="00140CA5"/>
  </w:style>
  <w:style w:type="paragraph" w:styleId="Testofumetto">
    <w:name w:val="Balloon Text"/>
    <w:basedOn w:val="Normale"/>
    <w:link w:val="TestofumettoCarattere"/>
    <w:uiPriority w:val="99"/>
    <w:semiHidden/>
    <w:unhideWhenUsed/>
    <w:rsid w:val="00140C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0CA5"/>
    <w:rPr>
      <w:rFonts w:ascii="Tahoma" w:hAnsi="Tahoma" w:cs="Tahoma"/>
      <w:sz w:val="16"/>
      <w:szCs w:val="16"/>
    </w:rPr>
  </w:style>
  <w:style w:type="character" w:styleId="Collegamentoipertestuale">
    <w:name w:val="Hyperlink"/>
    <w:basedOn w:val="Carpredefinitoparagrafo"/>
    <w:uiPriority w:val="99"/>
    <w:unhideWhenUsed/>
    <w:rsid w:val="00493CA4"/>
    <w:rPr>
      <w:color w:val="0000FF" w:themeColor="hyperlink"/>
      <w:u w:val="single"/>
    </w:rPr>
  </w:style>
  <w:style w:type="table" w:styleId="Grigliatabella">
    <w:name w:val="Table Grid"/>
    <w:basedOn w:val="Tabellanormale"/>
    <w:uiPriority w:val="59"/>
    <w:unhideWhenUsed/>
    <w:rsid w:val="00FF54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zionenonrisolta">
    <w:name w:val="Unresolved Mention"/>
    <w:basedOn w:val="Carpredefinitoparagrafo"/>
    <w:uiPriority w:val="99"/>
    <w:semiHidden/>
    <w:unhideWhenUsed/>
    <w:rsid w:val="00EA5FBB"/>
    <w:rPr>
      <w:color w:val="605E5C"/>
      <w:shd w:val="clear" w:color="auto" w:fill="E1DFDD"/>
    </w:rPr>
  </w:style>
  <w:style w:type="paragraph" w:styleId="Rientrocorpodeltesto">
    <w:name w:val="Body Text Indent"/>
    <w:basedOn w:val="Normale"/>
    <w:link w:val="RientrocorpodeltestoCarattere"/>
    <w:semiHidden/>
    <w:unhideWhenUsed/>
    <w:rsid w:val="00E30F3B"/>
    <w:pPr>
      <w:spacing w:after="120"/>
      <w:ind w:left="283"/>
      <w:jc w:val="left"/>
    </w:pPr>
    <w:rPr>
      <w:rFonts w:ascii="Times New Roman" w:hAnsi="Times New Roman"/>
      <w:sz w:val="20"/>
      <w:szCs w:val="20"/>
      <w:lang w:val="it-IT" w:eastAsia="it-IT"/>
    </w:rPr>
  </w:style>
  <w:style w:type="character" w:customStyle="1" w:styleId="RientrocorpodeltestoCarattere">
    <w:name w:val="Rientro corpo del testo Carattere"/>
    <w:basedOn w:val="Carpredefinitoparagrafo"/>
    <w:link w:val="Rientrocorpodeltesto"/>
    <w:semiHidden/>
    <w:rsid w:val="00E30F3B"/>
    <w:rPr>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14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amministrazione@assab.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sa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3D14-0DEF-40E6-AAA1-5AC70452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7262</Words>
  <Characters>41399</Characters>
  <Application>Microsoft Office Word</Application>
  <DocSecurity>0</DocSecurity>
  <Lines>344</Lines>
  <Paragraphs>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48564</CharactersWithSpaces>
  <SharedDoc>false</SharedDoc>
  <HLinks>
    <vt:vector size="6" baseType="variant">
      <vt:variant>
        <vt:i4>3276824</vt:i4>
      </vt:variant>
      <vt:variant>
        <vt:i4>0</vt:i4>
      </vt:variant>
      <vt:variant>
        <vt:i4>0</vt:i4>
      </vt:variant>
      <vt:variant>
        <vt:i4>5</vt:i4>
      </vt:variant>
      <vt:variant>
        <vt:lpwstr>http://www.assab.it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dc:creator>
  <cp:keywords/>
  <cp:lastModifiedBy>Contabilità</cp:lastModifiedBy>
  <cp:revision>3</cp:revision>
  <dcterms:created xsi:type="dcterms:W3CDTF">2020-05-08T13:45:00Z</dcterms:created>
  <dcterms:modified xsi:type="dcterms:W3CDTF">2020-05-08T13:51:00Z</dcterms:modified>
</cp:coreProperties>
</file>